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132D" w14:textId="65C05C3C" w:rsidR="00A248E6" w:rsidRPr="00A248E6" w:rsidRDefault="00A248E6" w:rsidP="00A248E6">
      <w:pPr>
        <w:rPr>
          <w:sz w:val="24"/>
          <w:szCs w:val="24"/>
          <w:lang w:val="lv-LV"/>
        </w:rPr>
        <w:sectPr w:rsidR="00A248E6" w:rsidRPr="00A248E6" w:rsidSect="00A248E6">
          <w:headerReference w:type="first" r:id="rId8"/>
          <w:pgSz w:w="11910" w:h="16840"/>
          <w:pgMar w:top="4451" w:right="851" w:bottom="964" w:left="1701" w:header="720" w:footer="720" w:gutter="0"/>
          <w:cols w:space="720"/>
          <w:titlePg/>
          <w:docGrid w:linePitch="272"/>
        </w:sectPr>
      </w:pPr>
    </w:p>
    <w:p w14:paraId="5DA88D46" w14:textId="77777777" w:rsidR="00236DDB" w:rsidRPr="003B1AAE" w:rsidRDefault="00236DDB" w:rsidP="00236DDB">
      <w:pPr>
        <w:spacing w:before="120"/>
        <w:rPr>
          <w:sz w:val="24"/>
          <w:szCs w:val="24"/>
          <w:lang w:val="lv-LV"/>
        </w:rPr>
      </w:pPr>
      <w:r w:rsidRPr="003B1AAE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94D25" wp14:editId="3D61682C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59374" id="Rectangle 14" o:spid="_x0000_s1026" style="position:absolute;margin-left:499.4pt;margin-top:49.4pt;width:20pt;height: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3B1AAE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630C1" wp14:editId="05E954FA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2AD8E" id="Rectangle 3" o:spid="_x0000_s1026" style="position:absolute;margin-left:499.4pt;margin-top:49.4pt;width:20pt;height:8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3B1AAE">
        <w:rPr>
          <w:sz w:val="24"/>
          <w:szCs w:val="24"/>
          <w:lang w:val="lv-LV"/>
        </w:rPr>
        <w:t>Rīg</w:t>
      </w:r>
      <w:r>
        <w:rPr>
          <w:sz w:val="24"/>
          <w:szCs w:val="24"/>
          <w:lang w:val="lv-LV"/>
        </w:rPr>
        <w:t xml:space="preserve">a </w:t>
      </w:r>
      <w:r w:rsidRPr="003B1AAE">
        <w:rPr>
          <w:sz w:val="24"/>
          <w:szCs w:val="24"/>
          <w:lang w:val="lv-LV"/>
        </w:rPr>
        <w:t xml:space="preserve">2022. gada </w:t>
      </w:r>
      <w:r>
        <w:rPr>
          <w:sz w:val="24"/>
          <w:szCs w:val="24"/>
          <w:lang w:val="lv-LV"/>
        </w:rPr>
        <w:t>30.</w:t>
      </w:r>
      <w:r>
        <w:t> </w:t>
      </w:r>
      <w:r>
        <w:rPr>
          <w:sz w:val="24"/>
          <w:szCs w:val="24"/>
          <w:lang w:val="lv-LV"/>
        </w:rPr>
        <w:t>septembrī</w:t>
      </w:r>
    </w:p>
    <w:p w14:paraId="26408DCC" w14:textId="77777777" w:rsidR="00236DDB" w:rsidRPr="003B1AAE" w:rsidRDefault="00236DDB" w:rsidP="00236DDB">
      <w:pPr>
        <w:ind w:left="-142" w:hanging="180"/>
        <w:jc w:val="right"/>
        <w:rPr>
          <w:b/>
          <w:bCs/>
          <w:sz w:val="24"/>
          <w:szCs w:val="24"/>
          <w:highlight w:val="yellow"/>
          <w:lang w:val="lv-LV"/>
        </w:rPr>
      </w:pPr>
    </w:p>
    <w:p w14:paraId="158C9D02" w14:textId="00EED560" w:rsidR="00236DDB" w:rsidRPr="003B1AAE" w:rsidRDefault="00236DDB" w:rsidP="00236DDB">
      <w:pPr>
        <w:ind w:left="284"/>
        <w:jc w:val="center"/>
        <w:outlineLvl w:val="0"/>
        <w:rPr>
          <w:b/>
          <w:bCs/>
          <w:sz w:val="24"/>
          <w:szCs w:val="24"/>
          <w:lang w:val="lv-LV"/>
        </w:rPr>
      </w:pPr>
      <w:r w:rsidRPr="003B1AAE">
        <w:rPr>
          <w:b/>
          <w:bCs/>
          <w:sz w:val="24"/>
          <w:szCs w:val="24"/>
          <w:lang w:val="lv-LV"/>
        </w:rPr>
        <w:t>LĒMUMS Nr. </w:t>
      </w:r>
      <w:r w:rsidR="00D12996">
        <w:rPr>
          <w:b/>
          <w:bCs/>
          <w:sz w:val="24"/>
          <w:szCs w:val="24"/>
          <w:lang w:val="lv-LV"/>
        </w:rPr>
        <w:t>51</w:t>
      </w:r>
      <w:r w:rsidRPr="003B1AAE">
        <w:rPr>
          <w:b/>
          <w:bCs/>
          <w:sz w:val="24"/>
          <w:szCs w:val="24"/>
          <w:lang w:val="lv-LV"/>
        </w:rPr>
        <w:t>/1-1</w:t>
      </w:r>
    </w:p>
    <w:p w14:paraId="4E701DA8" w14:textId="77777777" w:rsidR="00236DDB" w:rsidRPr="00A0165C" w:rsidRDefault="00236DDB" w:rsidP="00236DDB">
      <w:pPr>
        <w:ind w:left="284"/>
        <w:jc w:val="center"/>
        <w:rPr>
          <w:b/>
          <w:bCs/>
          <w:sz w:val="24"/>
          <w:szCs w:val="24"/>
          <w:lang w:val="lv-LV"/>
        </w:rPr>
      </w:pPr>
    </w:p>
    <w:p w14:paraId="3E2E9E42" w14:textId="3AFF572D" w:rsidR="00236DDB" w:rsidRPr="00A0165C" w:rsidRDefault="00236DDB" w:rsidP="00236DDB">
      <w:pPr>
        <w:jc w:val="center"/>
        <w:rPr>
          <w:b/>
          <w:bCs/>
          <w:sz w:val="24"/>
          <w:szCs w:val="24"/>
          <w:lang w:val="lv-LV"/>
        </w:rPr>
      </w:pPr>
      <w:r w:rsidRPr="00A0165C">
        <w:rPr>
          <w:b/>
          <w:bCs/>
          <w:sz w:val="24"/>
          <w:szCs w:val="24"/>
          <w:lang w:val="lv-LV"/>
        </w:rPr>
        <w:t xml:space="preserve">Par </w:t>
      </w:r>
      <w:r w:rsidR="00337E01">
        <w:rPr>
          <w:b/>
          <w:bCs/>
          <w:sz w:val="24"/>
          <w:szCs w:val="24"/>
          <w:lang w:val="lv-LV"/>
        </w:rPr>
        <w:t>s</w:t>
      </w:r>
      <w:r w:rsidR="00A0165C" w:rsidRPr="00A0165C">
        <w:rPr>
          <w:b/>
          <w:bCs/>
          <w:sz w:val="24"/>
          <w:szCs w:val="24"/>
          <w:lang w:val="lv-LV"/>
        </w:rPr>
        <w:t>abiedriskā</w:t>
      </w:r>
      <w:r w:rsidR="00A0165C" w:rsidRPr="00A0165C">
        <w:rPr>
          <w:sz w:val="24"/>
          <w:szCs w:val="24"/>
          <w:lang w:val="lv-LV"/>
        </w:rPr>
        <w:t xml:space="preserve"> </w:t>
      </w:r>
      <w:r w:rsidR="00A0165C" w:rsidRPr="00A0165C">
        <w:rPr>
          <w:b/>
          <w:bCs/>
          <w:sz w:val="24"/>
          <w:szCs w:val="24"/>
          <w:lang w:val="lv-LV"/>
        </w:rPr>
        <w:t xml:space="preserve">pasūtījuma plāna vadlīniju </w:t>
      </w:r>
      <w:r w:rsidRPr="00A0165C">
        <w:rPr>
          <w:b/>
          <w:bCs/>
          <w:sz w:val="24"/>
          <w:szCs w:val="24"/>
          <w:lang w:val="lv-LV"/>
        </w:rPr>
        <w:t>"Sabiedrisko elektronisko plašsaziņas līdzekļu sabiedriskā pasūtījuma vadlīnijas 2023.-2025. gadam un uzdevumi plāna sagatavošanai 2023. gadam" apstiprināšanu</w:t>
      </w:r>
    </w:p>
    <w:p w14:paraId="1D7A16DB" w14:textId="77777777" w:rsidR="00236DDB" w:rsidRPr="00A0165C" w:rsidRDefault="00236DDB" w:rsidP="00236DDB">
      <w:pPr>
        <w:tabs>
          <w:tab w:val="left" w:pos="3976"/>
        </w:tabs>
        <w:spacing w:after="120"/>
        <w:ind w:left="284"/>
        <w:rPr>
          <w:b/>
          <w:bCs/>
          <w:sz w:val="24"/>
          <w:szCs w:val="24"/>
          <w:lang w:val="lv-LV"/>
        </w:rPr>
      </w:pPr>
      <w:r w:rsidRPr="00A0165C">
        <w:rPr>
          <w:b/>
          <w:bCs/>
          <w:sz w:val="24"/>
          <w:szCs w:val="24"/>
          <w:lang w:val="lv-LV"/>
        </w:rPr>
        <w:tab/>
      </w:r>
    </w:p>
    <w:p w14:paraId="3495D152" w14:textId="185C3A4F" w:rsidR="00236DDB" w:rsidRPr="00A0165C" w:rsidRDefault="00236DDB" w:rsidP="00236DDB">
      <w:pPr>
        <w:ind w:firstLine="567"/>
        <w:jc w:val="both"/>
        <w:rPr>
          <w:sz w:val="24"/>
          <w:szCs w:val="24"/>
          <w:lang w:val="lv-LV"/>
        </w:rPr>
      </w:pPr>
      <w:r w:rsidRPr="00A0165C">
        <w:rPr>
          <w:sz w:val="24"/>
          <w:szCs w:val="24"/>
          <w:lang w:val="lv-LV"/>
        </w:rPr>
        <w:t>Pamatojoties uz Sabiedrisko elektronisko plašsaziņas līdzekļu pārvaldības likuma (turpmāk SEPLPL) 10.pantā noteikto sabiedriskā pasūtījuma izstrādes un uzraudzības kārtību</w:t>
      </w:r>
      <w:r w:rsidR="00C91D35">
        <w:rPr>
          <w:sz w:val="24"/>
          <w:szCs w:val="24"/>
          <w:lang w:val="lv-LV"/>
        </w:rPr>
        <w:t>,</w:t>
      </w:r>
      <w:r w:rsidRPr="00A0165C">
        <w:rPr>
          <w:sz w:val="24"/>
          <w:szCs w:val="24"/>
          <w:lang w:val="lv-LV"/>
        </w:rPr>
        <w:t xml:space="preserve"> un 11.pantā paredzēto </w:t>
      </w:r>
      <w:r w:rsidR="004421C4">
        <w:rPr>
          <w:sz w:val="24"/>
          <w:szCs w:val="24"/>
          <w:lang w:val="lv-LV"/>
        </w:rPr>
        <w:t>s</w:t>
      </w:r>
      <w:r w:rsidRPr="00A0165C">
        <w:rPr>
          <w:sz w:val="24"/>
          <w:szCs w:val="24"/>
          <w:lang w:val="lv-LV"/>
        </w:rPr>
        <w:t>abiedriskā pasūtījuma gada plāna izstrādes, plāna satura un īstenošanas kārtību, VSIA “Latvijas Televīzija”</w:t>
      </w:r>
      <w:r w:rsidR="005A42E4">
        <w:rPr>
          <w:sz w:val="24"/>
          <w:szCs w:val="24"/>
          <w:lang w:val="lv-LV"/>
        </w:rPr>
        <w:t xml:space="preserve"> (turpmāk – LTV)</w:t>
      </w:r>
      <w:r w:rsidRPr="00A0165C">
        <w:rPr>
          <w:sz w:val="24"/>
          <w:szCs w:val="24"/>
          <w:lang w:val="lv-LV"/>
        </w:rPr>
        <w:t xml:space="preserve"> un VSIA “Latvijas Radio”</w:t>
      </w:r>
      <w:r w:rsidR="000601EA" w:rsidRPr="00A0165C">
        <w:rPr>
          <w:sz w:val="24"/>
          <w:szCs w:val="24"/>
          <w:lang w:val="lv-LV"/>
        </w:rPr>
        <w:t xml:space="preserve"> </w:t>
      </w:r>
      <w:r w:rsidR="005A42E4">
        <w:rPr>
          <w:sz w:val="24"/>
          <w:szCs w:val="24"/>
          <w:lang w:val="lv-LV"/>
        </w:rPr>
        <w:t xml:space="preserve">(turpmāk – LR) </w:t>
      </w:r>
      <w:r w:rsidRPr="00A0165C">
        <w:rPr>
          <w:sz w:val="24"/>
          <w:szCs w:val="24"/>
          <w:lang w:val="lv-LV"/>
        </w:rPr>
        <w:t>apstiprinātajām vidēja termiņa darbības stratēģijām 2019.-2022.gadam</w:t>
      </w:r>
      <w:r w:rsidR="000601EA" w:rsidRPr="00A0165C">
        <w:rPr>
          <w:sz w:val="24"/>
          <w:szCs w:val="24"/>
          <w:lang w:val="lv-LV"/>
        </w:rPr>
        <w:t xml:space="preserve"> (lēmuma pieņemšanas brīdī notiek darbs pie stratēģiju aktualizēšanas, pievienojot stratēģiju periodam vēl vienu gadu)</w:t>
      </w:r>
      <w:r w:rsidRPr="00A0165C">
        <w:rPr>
          <w:sz w:val="24"/>
          <w:szCs w:val="24"/>
          <w:lang w:val="lv-LV"/>
        </w:rPr>
        <w:t xml:space="preserve">, </w:t>
      </w:r>
    </w:p>
    <w:p w14:paraId="6FCB90F8" w14:textId="56CDE9F9" w:rsidR="00236DDB" w:rsidRPr="00A0165C" w:rsidRDefault="00236DDB" w:rsidP="00236DDB">
      <w:pPr>
        <w:ind w:firstLine="567"/>
        <w:jc w:val="both"/>
        <w:rPr>
          <w:sz w:val="24"/>
          <w:szCs w:val="24"/>
          <w:lang w:val="lv-LV"/>
        </w:rPr>
      </w:pPr>
      <w:r w:rsidRPr="00A0165C">
        <w:rPr>
          <w:sz w:val="24"/>
          <w:szCs w:val="24"/>
          <w:lang w:val="lv-LV"/>
        </w:rPr>
        <w:t xml:space="preserve"> Sabiedrisko elektronisko plašsaziņas līdzekļu padome (turpmāk – Padome)</w:t>
      </w:r>
    </w:p>
    <w:p w14:paraId="6F8569E2" w14:textId="77777777" w:rsidR="00236DDB" w:rsidRPr="00A0165C" w:rsidRDefault="00236DDB" w:rsidP="00236DDB">
      <w:pPr>
        <w:ind w:firstLine="567"/>
        <w:jc w:val="both"/>
        <w:rPr>
          <w:sz w:val="24"/>
          <w:szCs w:val="24"/>
          <w:lang w:val="lv-LV"/>
        </w:rPr>
      </w:pPr>
    </w:p>
    <w:p w14:paraId="6C3C039A" w14:textId="77777777" w:rsidR="00236DDB" w:rsidRPr="00A0165C" w:rsidRDefault="00236DDB" w:rsidP="00236DDB">
      <w:pPr>
        <w:ind w:left="284"/>
        <w:jc w:val="center"/>
        <w:rPr>
          <w:b/>
          <w:bCs/>
          <w:sz w:val="24"/>
          <w:szCs w:val="24"/>
          <w:lang w:val="lv-LV"/>
        </w:rPr>
      </w:pPr>
      <w:r w:rsidRPr="00A0165C">
        <w:rPr>
          <w:b/>
          <w:bCs/>
          <w:sz w:val="24"/>
          <w:szCs w:val="24"/>
          <w:lang w:val="lv-LV"/>
        </w:rPr>
        <w:t>nolemj</w:t>
      </w:r>
      <w:r w:rsidRPr="00A0165C">
        <w:rPr>
          <w:bCs/>
          <w:sz w:val="24"/>
          <w:szCs w:val="24"/>
          <w:lang w:val="lv-LV"/>
        </w:rPr>
        <w:t>:</w:t>
      </w:r>
    </w:p>
    <w:p w14:paraId="55631890" w14:textId="77777777" w:rsidR="00236DDB" w:rsidRPr="00A0165C" w:rsidRDefault="00236DDB" w:rsidP="00236DDB">
      <w:pPr>
        <w:ind w:left="284"/>
        <w:jc w:val="both"/>
        <w:rPr>
          <w:sz w:val="24"/>
          <w:szCs w:val="24"/>
          <w:highlight w:val="yellow"/>
          <w:lang w:val="lv-LV"/>
        </w:rPr>
      </w:pPr>
    </w:p>
    <w:p w14:paraId="2EAD052C" w14:textId="15B849CC" w:rsidR="000601EA" w:rsidRPr="00A0165C" w:rsidRDefault="000601EA" w:rsidP="000601EA">
      <w:pPr>
        <w:pStyle w:val="ListParagraph"/>
        <w:widowControl/>
        <w:numPr>
          <w:ilvl w:val="0"/>
          <w:numId w:val="1"/>
        </w:numPr>
        <w:tabs>
          <w:tab w:val="left" w:pos="540"/>
          <w:tab w:val="left" w:pos="851"/>
        </w:tabs>
        <w:suppressAutoHyphens/>
        <w:autoSpaceDE/>
        <w:autoSpaceDN/>
        <w:spacing w:after="120"/>
        <w:jc w:val="both"/>
        <w:rPr>
          <w:bCs/>
          <w:sz w:val="24"/>
          <w:szCs w:val="24"/>
          <w:lang w:val="lv-LV"/>
        </w:rPr>
      </w:pPr>
      <w:r w:rsidRPr="00A0165C">
        <w:rPr>
          <w:sz w:val="24"/>
          <w:szCs w:val="24"/>
          <w:lang w:val="lv-LV"/>
        </w:rPr>
        <w:t xml:space="preserve">Apstiprināt </w:t>
      </w:r>
      <w:r w:rsidR="00337E01">
        <w:rPr>
          <w:sz w:val="24"/>
          <w:szCs w:val="24"/>
          <w:lang w:val="lv-LV"/>
        </w:rPr>
        <w:t>s</w:t>
      </w:r>
      <w:r w:rsidR="00A0165C" w:rsidRPr="00A0165C">
        <w:rPr>
          <w:sz w:val="24"/>
          <w:szCs w:val="24"/>
          <w:lang w:val="lv-LV"/>
        </w:rPr>
        <w:t xml:space="preserve">abiedriskā pasūtījuma plāna vadlīnijas </w:t>
      </w:r>
      <w:r w:rsidRPr="00A0165C">
        <w:rPr>
          <w:sz w:val="24"/>
          <w:szCs w:val="24"/>
          <w:lang w:val="lv-LV"/>
        </w:rPr>
        <w:t>"</w:t>
      </w:r>
      <w:r w:rsidR="00A0165C" w:rsidRPr="00A0165C">
        <w:rPr>
          <w:sz w:val="24"/>
          <w:szCs w:val="24"/>
          <w:lang w:val="lv-LV"/>
        </w:rPr>
        <w:t>Sabiedrisko elektronisko plašsaziņas līdzekļu sabiedriskā pasūtījuma vadlīnijas 2023.-2025. gadam un uzdevumi plāna sagatavošanai 2023. gadam</w:t>
      </w:r>
      <w:r w:rsidRPr="00A0165C">
        <w:rPr>
          <w:sz w:val="24"/>
          <w:szCs w:val="24"/>
          <w:lang w:val="lv-LV"/>
        </w:rPr>
        <w:t>" (turpmāk – Sabiedriskā pasūtījuma plāna vadlīnij</w:t>
      </w:r>
      <w:r w:rsidR="00A0165C" w:rsidRPr="00A0165C">
        <w:rPr>
          <w:sz w:val="24"/>
          <w:szCs w:val="24"/>
          <w:lang w:val="lv-LV"/>
        </w:rPr>
        <w:t>as</w:t>
      </w:r>
      <w:r w:rsidRPr="00A0165C">
        <w:rPr>
          <w:sz w:val="24"/>
          <w:szCs w:val="24"/>
          <w:lang w:val="lv-LV"/>
        </w:rPr>
        <w:t xml:space="preserve">) </w:t>
      </w:r>
      <w:r w:rsidRPr="00A0165C">
        <w:rPr>
          <w:bCs/>
          <w:sz w:val="24"/>
          <w:szCs w:val="24"/>
          <w:lang w:val="lv-LV"/>
        </w:rPr>
        <w:t>šim lēmumam pievienotajā redakcijā.</w:t>
      </w:r>
    </w:p>
    <w:p w14:paraId="3EAC26F3" w14:textId="6C772F58" w:rsidR="000601EA" w:rsidRPr="00A0165C" w:rsidRDefault="000601EA" w:rsidP="000601EA">
      <w:pPr>
        <w:pStyle w:val="ListParagraph"/>
        <w:widowControl/>
        <w:numPr>
          <w:ilvl w:val="0"/>
          <w:numId w:val="1"/>
        </w:numPr>
        <w:tabs>
          <w:tab w:val="left" w:pos="540"/>
          <w:tab w:val="left" w:pos="567"/>
        </w:tabs>
        <w:suppressAutoHyphens/>
        <w:autoSpaceDE/>
        <w:autoSpaceDN/>
        <w:spacing w:after="120"/>
        <w:jc w:val="both"/>
        <w:rPr>
          <w:bCs/>
          <w:sz w:val="24"/>
          <w:szCs w:val="24"/>
          <w:lang w:val="lv-LV"/>
        </w:rPr>
      </w:pPr>
      <w:r w:rsidRPr="00A0165C">
        <w:rPr>
          <w:bCs/>
          <w:sz w:val="24"/>
          <w:szCs w:val="24"/>
          <w:lang w:val="lv-LV"/>
        </w:rPr>
        <w:t xml:space="preserve">Informēt par šo lēmumu </w:t>
      </w:r>
      <w:r w:rsidR="004122BF">
        <w:rPr>
          <w:bCs/>
          <w:sz w:val="24"/>
          <w:szCs w:val="24"/>
          <w:lang w:val="lv-LV"/>
        </w:rPr>
        <w:t>LTV</w:t>
      </w:r>
      <w:r w:rsidRPr="00A0165C">
        <w:rPr>
          <w:bCs/>
          <w:sz w:val="24"/>
          <w:szCs w:val="24"/>
          <w:lang w:val="lv-LV"/>
        </w:rPr>
        <w:t xml:space="preserve"> un </w:t>
      </w:r>
      <w:r w:rsidR="004122BF">
        <w:rPr>
          <w:bCs/>
          <w:sz w:val="24"/>
          <w:szCs w:val="24"/>
          <w:lang w:val="lv-LV"/>
        </w:rPr>
        <w:t>LR,</w:t>
      </w:r>
      <w:r w:rsidRPr="00A0165C">
        <w:rPr>
          <w:bCs/>
          <w:sz w:val="24"/>
          <w:szCs w:val="24"/>
          <w:lang w:val="lv-LV"/>
        </w:rPr>
        <w:t xml:space="preserve"> un </w:t>
      </w:r>
      <w:r w:rsidR="000975EE">
        <w:rPr>
          <w:bCs/>
          <w:sz w:val="24"/>
          <w:szCs w:val="24"/>
          <w:lang w:val="lv-LV"/>
        </w:rPr>
        <w:t>uzdot</w:t>
      </w:r>
      <w:r w:rsidRPr="00A0165C">
        <w:rPr>
          <w:bCs/>
          <w:sz w:val="24"/>
          <w:szCs w:val="24"/>
          <w:lang w:val="lv-LV"/>
        </w:rPr>
        <w:t xml:space="preserve"> </w:t>
      </w:r>
      <w:r w:rsidR="000975EE">
        <w:rPr>
          <w:bCs/>
          <w:sz w:val="24"/>
          <w:szCs w:val="24"/>
          <w:lang w:val="lv-LV"/>
        </w:rPr>
        <w:t xml:space="preserve">iesniegt </w:t>
      </w:r>
      <w:r w:rsidRPr="00A0165C">
        <w:rPr>
          <w:bCs/>
          <w:sz w:val="24"/>
          <w:szCs w:val="24"/>
          <w:lang w:val="lv-LV"/>
        </w:rPr>
        <w:t>sabiedriskā pasūtījuma plān</w:t>
      </w:r>
      <w:r w:rsidR="004122BF">
        <w:rPr>
          <w:bCs/>
          <w:sz w:val="24"/>
          <w:szCs w:val="24"/>
          <w:lang w:val="lv-LV"/>
        </w:rPr>
        <w:t>u</w:t>
      </w:r>
      <w:r w:rsidRPr="00A0165C">
        <w:rPr>
          <w:bCs/>
          <w:sz w:val="24"/>
          <w:szCs w:val="24"/>
          <w:lang w:val="lv-LV"/>
        </w:rPr>
        <w:t xml:space="preserve"> </w:t>
      </w:r>
      <w:r w:rsidR="000975EE">
        <w:rPr>
          <w:bCs/>
          <w:sz w:val="24"/>
          <w:szCs w:val="24"/>
          <w:lang w:val="lv-LV"/>
        </w:rPr>
        <w:t xml:space="preserve">2023.gadam </w:t>
      </w:r>
      <w:r w:rsidRPr="00A0165C">
        <w:rPr>
          <w:bCs/>
          <w:sz w:val="24"/>
          <w:szCs w:val="24"/>
          <w:lang w:val="lv-LV"/>
        </w:rPr>
        <w:t>atbilstoši</w:t>
      </w:r>
      <w:r w:rsidR="000975EE">
        <w:rPr>
          <w:bCs/>
          <w:sz w:val="24"/>
          <w:szCs w:val="24"/>
          <w:lang w:val="lv-LV"/>
        </w:rPr>
        <w:t xml:space="preserve"> nolikumā</w:t>
      </w:r>
      <w:r w:rsidRPr="00A0165C">
        <w:rPr>
          <w:bCs/>
          <w:sz w:val="24"/>
          <w:szCs w:val="24"/>
          <w:lang w:val="lv-LV"/>
        </w:rPr>
        <w:t xml:space="preserve"> </w:t>
      </w:r>
      <w:r w:rsidR="000975EE">
        <w:rPr>
          <w:bCs/>
          <w:sz w:val="24"/>
          <w:szCs w:val="24"/>
          <w:lang w:val="lv-LV"/>
        </w:rPr>
        <w:t>“</w:t>
      </w:r>
      <w:r w:rsidR="000975EE" w:rsidRPr="00827B2A">
        <w:rPr>
          <w:sz w:val="24"/>
          <w:szCs w:val="24"/>
          <w:lang w:val="lv-LV"/>
        </w:rPr>
        <w:t>Sabiedriskā pasūtījuma izstrādes, uzskaites un izpildes uzraudzības kārtības nolikum</w:t>
      </w:r>
      <w:r w:rsidR="000975EE">
        <w:rPr>
          <w:sz w:val="24"/>
          <w:szCs w:val="24"/>
          <w:lang w:val="lv-LV"/>
        </w:rPr>
        <w:t>s</w:t>
      </w:r>
      <w:r w:rsidR="000975EE">
        <w:rPr>
          <w:bCs/>
          <w:sz w:val="24"/>
          <w:szCs w:val="24"/>
          <w:lang w:val="lv-LV"/>
        </w:rPr>
        <w:t xml:space="preserve">” </w:t>
      </w:r>
      <w:r w:rsidRPr="00A0165C">
        <w:rPr>
          <w:bCs/>
          <w:sz w:val="24"/>
          <w:szCs w:val="24"/>
          <w:lang w:val="lv-LV"/>
        </w:rPr>
        <w:t>noteiktaj</w:t>
      </w:r>
      <w:r w:rsidR="00ED0BD6">
        <w:rPr>
          <w:bCs/>
          <w:sz w:val="24"/>
          <w:szCs w:val="24"/>
          <w:lang w:val="lv-LV"/>
        </w:rPr>
        <w:t>a</w:t>
      </w:r>
      <w:r w:rsidRPr="00A0165C">
        <w:rPr>
          <w:bCs/>
          <w:sz w:val="24"/>
          <w:szCs w:val="24"/>
          <w:lang w:val="lv-LV"/>
        </w:rPr>
        <w:t>m.</w:t>
      </w:r>
    </w:p>
    <w:p w14:paraId="1B3ED5C2" w14:textId="1EF2DACB" w:rsidR="00236DDB" w:rsidRPr="00A248E6" w:rsidRDefault="00236DDB" w:rsidP="00236DDB">
      <w:pPr>
        <w:pStyle w:val="ListParagraph"/>
        <w:widowControl/>
        <w:numPr>
          <w:ilvl w:val="0"/>
          <w:numId w:val="1"/>
        </w:numPr>
        <w:tabs>
          <w:tab w:val="left" w:pos="540"/>
          <w:tab w:val="left" w:pos="851"/>
        </w:tabs>
        <w:suppressAutoHyphens/>
        <w:autoSpaceDE/>
        <w:autoSpaceDN/>
        <w:spacing w:after="120"/>
        <w:jc w:val="both"/>
        <w:rPr>
          <w:sz w:val="24"/>
          <w:szCs w:val="24"/>
          <w:lang w:val="lv-LV"/>
        </w:rPr>
      </w:pPr>
      <w:r w:rsidRPr="00A0165C">
        <w:rPr>
          <w:rStyle w:val="normaltextrun"/>
          <w:sz w:val="24"/>
          <w:szCs w:val="24"/>
          <w:lang w:val="lv-LV"/>
        </w:rPr>
        <w:t>Atbildīgie Padomes locekļi par šī lēmuma izpildes kontroli ir Sanita Upleja-Jegermane un Jānis Eglītis.</w:t>
      </w:r>
    </w:p>
    <w:p w14:paraId="6248ACBF" w14:textId="70A68BF0" w:rsidR="00236DDB" w:rsidRPr="00347E98" w:rsidRDefault="00236DDB" w:rsidP="00236DDB">
      <w:pPr>
        <w:spacing w:after="120"/>
        <w:jc w:val="both"/>
        <w:rPr>
          <w:bCs/>
          <w:iCs/>
          <w:sz w:val="24"/>
          <w:szCs w:val="24"/>
          <w:lang w:val="lv-LV"/>
        </w:rPr>
      </w:pPr>
      <w:r w:rsidRPr="003B1AAE">
        <w:rPr>
          <w:bCs/>
          <w:iCs/>
          <w:sz w:val="24"/>
          <w:szCs w:val="24"/>
          <w:lang w:val="lv-LV"/>
        </w:rPr>
        <w:t>Lēmums (bez pielikumiem) sagatavots elektroniski uz 1 (vienas) lapas.</w:t>
      </w:r>
    </w:p>
    <w:p w14:paraId="19180663" w14:textId="77777777" w:rsidR="00236DDB" w:rsidRDefault="00236DDB" w:rsidP="00236DDB">
      <w:pPr>
        <w:jc w:val="both"/>
        <w:rPr>
          <w:bCs/>
          <w:i/>
          <w:sz w:val="24"/>
          <w:szCs w:val="24"/>
          <w:lang w:val="lv-LV"/>
        </w:rPr>
      </w:pPr>
      <w:r w:rsidRPr="003B1AAE">
        <w:rPr>
          <w:bCs/>
          <w:i/>
          <w:sz w:val="24"/>
          <w:szCs w:val="24"/>
          <w:lang w:val="lv-LV"/>
        </w:rPr>
        <w:t xml:space="preserve">Pielikumā: </w:t>
      </w:r>
    </w:p>
    <w:p w14:paraId="49B9C620" w14:textId="15FCBC37" w:rsidR="00236DDB" w:rsidRPr="00A248E6" w:rsidRDefault="00A0165C" w:rsidP="00236DDB">
      <w:pPr>
        <w:pStyle w:val="ListParagraph"/>
        <w:numPr>
          <w:ilvl w:val="0"/>
          <w:numId w:val="2"/>
        </w:numPr>
        <w:jc w:val="both"/>
        <w:rPr>
          <w:bCs/>
          <w:i/>
          <w:iCs/>
          <w:sz w:val="24"/>
          <w:szCs w:val="24"/>
          <w:lang w:val="lv-LV"/>
        </w:rPr>
      </w:pPr>
      <w:r w:rsidRPr="00A248E6">
        <w:rPr>
          <w:i/>
          <w:iCs/>
          <w:sz w:val="24"/>
          <w:szCs w:val="24"/>
          <w:lang w:val="lv-LV"/>
        </w:rPr>
        <w:t>Sabiedriskā pasūtījuma plāna vadlīnijas "Sabiedrisko elektronisko plašsaziņas līdzekļu sabiedriskā pasūtījuma vadlīnijas 2023.-2025. gadam un uzdevumi plāna sagatavošanai 2023. gadam"</w:t>
      </w:r>
      <w:r w:rsidR="00A248E6">
        <w:rPr>
          <w:i/>
          <w:iCs/>
          <w:sz w:val="24"/>
          <w:szCs w:val="24"/>
          <w:lang w:val="lv-LV"/>
        </w:rPr>
        <w:t xml:space="preserve"> </w:t>
      </w:r>
      <w:r w:rsidR="00236DDB" w:rsidRPr="00A248E6">
        <w:rPr>
          <w:bCs/>
          <w:i/>
          <w:iCs/>
          <w:sz w:val="24"/>
          <w:szCs w:val="24"/>
          <w:lang w:val="lv-LV"/>
        </w:rPr>
        <w:t xml:space="preserve">uz </w:t>
      </w:r>
      <w:r w:rsidR="00D12996">
        <w:rPr>
          <w:bCs/>
          <w:i/>
          <w:iCs/>
          <w:sz w:val="24"/>
          <w:szCs w:val="24"/>
          <w:lang w:val="lv-LV"/>
        </w:rPr>
        <w:t>30</w:t>
      </w:r>
      <w:r w:rsidR="00236DDB" w:rsidRPr="00A248E6">
        <w:rPr>
          <w:bCs/>
          <w:i/>
          <w:iCs/>
          <w:sz w:val="24"/>
          <w:szCs w:val="24"/>
          <w:lang w:val="lv-LV"/>
        </w:rPr>
        <w:t xml:space="preserve"> (</w:t>
      </w:r>
      <w:r w:rsidR="00D12996">
        <w:rPr>
          <w:bCs/>
          <w:i/>
          <w:iCs/>
          <w:sz w:val="24"/>
          <w:szCs w:val="24"/>
          <w:lang w:val="lv-LV"/>
        </w:rPr>
        <w:t>trīsdesmit</w:t>
      </w:r>
      <w:r w:rsidR="00236DDB" w:rsidRPr="00A248E6">
        <w:rPr>
          <w:bCs/>
          <w:i/>
          <w:iCs/>
          <w:sz w:val="24"/>
          <w:szCs w:val="24"/>
          <w:lang w:val="lv-LV"/>
        </w:rPr>
        <w:t>) lapām.</w:t>
      </w:r>
    </w:p>
    <w:p w14:paraId="76F2A25F" w14:textId="77777777" w:rsidR="00236DDB" w:rsidRPr="00A248E6" w:rsidRDefault="00236DDB" w:rsidP="00236DDB">
      <w:pPr>
        <w:ind w:left="284"/>
        <w:jc w:val="both"/>
        <w:rPr>
          <w:bCs/>
          <w:i/>
          <w:iCs/>
          <w:sz w:val="24"/>
          <w:szCs w:val="24"/>
          <w:highlight w:val="yellow"/>
          <w:lang w:val="lv-LV"/>
        </w:rPr>
      </w:pPr>
    </w:p>
    <w:p w14:paraId="554C142A" w14:textId="77777777" w:rsidR="00236DDB" w:rsidRPr="003B1AAE" w:rsidRDefault="00236DDB" w:rsidP="00236DDB">
      <w:pPr>
        <w:spacing w:after="160" w:line="259" w:lineRule="auto"/>
        <w:rPr>
          <w:b/>
          <w:bCs/>
          <w:sz w:val="24"/>
          <w:szCs w:val="24"/>
          <w:lang w:val="lv-LV"/>
        </w:rPr>
      </w:pPr>
      <w:r w:rsidRPr="003B1AAE">
        <w:rPr>
          <w:b/>
          <w:bCs/>
          <w:sz w:val="24"/>
          <w:szCs w:val="24"/>
          <w:lang w:val="lv-LV"/>
        </w:rPr>
        <w:t>Padomes priekšsēdētājs</w:t>
      </w:r>
      <w:r w:rsidRPr="003B1AAE">
        <w:rPr>
          <w:b/>
          <w:bCs/>
          <w:sz w:val="24"/>
          <w:szCs w:val="24"/>
          <w:lang w:val="lv-LV"/>
        </w:rPr>
        <w:tab/>
      </w:r>
      <w:r w:rsidRPr="003B1AAE">
        <w:rPr>
          <w:b/>
          <w:bCs/>
          <w:sz w:val="24"/>
          <w:szCs w:val="24"/>
          <w:lang w:val="lv-LV"/>
        </w:rPr>
        <w:tab/>
        <w:t>(</w:t>
      </w:r>
      <w:r w:rsidRPr="003B1AAE">
        <w:rPr>
          <w:b/>
          <w:bCs/>
          <w:i/>
          <w:iCs/>
          <w:sz w:val="24"/>
          <w:szCs w:val="24"/>
          <w:lang w:val="lv-LV"/>
        </w:rPr>
        <w:t>paraksts</w:t>
      </w:r>
      <w:r w:rsidRPr="003B1AAE">
        <w:rPr>
          <w:b/>
          <w:bCs/>
          <w:sz w:val="24"/>
          <w:szCs w:val="24"/>
          <w:lang w:val="lv-LV"/>
        </w:rPr>
        <w:t xml:space="preserve">)* </w:t>
      </w:r>
      <w:r w:rsidRPr="003B1AAE">
        <w:rPr>
          <w:b/>
          <w:bCs/>
          <w:sz w:val="24"/>
          <w:szCs w:val="24"/>
          <w:lang w:val="lv-LV"/>
        </w:rPr>
        <w:tab/>
      </w:r>
      <w:r w:rsidRPr="003B1AAE">
        <w:rPr>
          <w:b/>
          <w:bCs/>
          <w:sz w:val="24"/>
          <w:szCs w:val="24"/>
          <w:lang w:val="lv-LV"/>
        </w:rPr>
        <w:tab/>
      </w:r>
      <w:r w:rsidRPr="003B1AAE">
        <w:rPr>
          <w:b/>
          <w:bCs/>
          <w:sz w:val="24"/>
          <w:szCs w:val="24"/>
          <w:lang w:val="lv-LV"/>
        </w:rPr>
        <w:tab/>
      </w:r>
      <w:r w:rsidRPr="003B1AAE">
        <w:rPr>
          <w:b/>
          <w:bCs/>
          <w:sz w:val="24"/>
          <w:szCs w:val="24"/>
          <w:lang w:val="lv-LV"/>
        </w:rPr>
        <w:tab/>
        <w:t>Jānis Siksni</w:t>
      </w:r>
      <w:r>
        <w:rPr>
          <w:b/>
          <w:bCs/>
          <w:sz w:val="24"/>
          <w:szCs w:val="24"/>
          <w:lang w:val="lv-LV"/>
        </w:rPr>
        <w:t>s</w:t>
      </w:r>
    </w:p>
    <w:p w14:paraId="5E03F9F1" w14:textId="3F438C26" w:rsidR="00FF2F5A" w:rsidRPr="00236DDB" w:rsidRDefault="00236DDB" w:rsidP="00236DDB">
      <w:pPr>
        <w:spacing w:line="288" w:lineRule="auto"/>
        <w:jc w:val="center"/>
        <w:rPr>
          <w:sz w:val="24"/>
          <w:szCs w:val="24"/>
          <w:lang w:val="lv-LV"/>
        </w:rPr>
      </w:pPr>
      <w:r w:rsidRPr="00A64EEB">
        <w:rPr>
          <w:sz w:val="22"/>
          <w:lang w:val="lv-LV"/>
        </w:rPr>
        <w:t>*DOKUMENTS PARAKSTĪTS AR DROŠU ELEKTRONISKO PARAKSTU UN SATUR LAIKA</w:t>
      </w:r>
      <w:r>
        <w:rPr>
          <w:sz w:val="22"/>
          <w:lang w:val="lv-LV"/>
        </w:rPr>
        <w:t xml:space="preserve"> </w:t>
      </w:r>
      <w:r w:rsidRPr="00A64EEB">
        <w:rPr>
          <w:sz w:val="22"/>
          <w:lang w:val="lv-LV"/>
        </w:rPr>
        <w:t>ZĪMOGU</w:t>
      </w:r>
    </w:p>
    <w:sectPr w:rsidR="00FF2F5A" w:rsidRPr="00236DDB" w:rsidSect="00347E98">
      <w:headerReference w:type="first" r:id="rId9"/>
      <w:type w:val="continuous"/>
      <w:pgSz w:w="11910" w:h="16840"/>
      <w:pgMar w:top="170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E3A1" w14:textId="77777777" w:rsidR="00B15EA8" w:rsidRDefault="00B15EA8">
      <w:r>
        <w:separator/>
      </w:r>
    </w:p>
  </w:endnote>
  <w:endnote w:type="continuationSeparator" w:id="0">
    <w:p w14:paraId="1F4A4CD7" w14:textId="77777777" w:rsidR="00B15EA8" w:rsidRDefault="00B1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848D" w14:textId="77777777" w:rsidR="00B15EA8" w:rsidRDefault="00B15EA8">
      <w:r>
        <w:separator/>
      </w:r>
    </w:p>
  </w:footnote>
  <w:footnote w:type="continuationSeparator" w:id="0">
    <w:p w14:paraId="0978E0FE" w14:textId="77777777" w:rsidR="00B15EA8" w:rsidRDefault="00B1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9D4F" w14:textId="77777777" w:rsidR="00874E3E" w:rsidRPr="003119ED" w:rsidRDefault="000975EE" w:rsidP="00874E3E">
    <w:pPr>
      <w:rPr>
        <w:rFonts w:cs="Times New Roman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CF616E" wp14:editId="15D97FEC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40D34BC" wp14:editId="19ACEC63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9F54E82" wp14:editId="72D1A212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1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707578" id="Grupa 11" o:spid="_x0000_s1026" style="position:absolute;margin-left:376.45pt;margin-top:125.2pt;width:38.85pt;height:10.45pt;z-index:-251653120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F438C5D" wp14:editId="0D6CC77F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21CCC1" id="Grupa 6" o:spid="_x0000_s1026" style="position:absolute;margin-left:420.95pt;margin-top:125.2pt;width:41.85pt;height:10.35pt;z-index:-251652096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12E026B" wp14:editId="7D1F8DF2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9EC49" id="Taisns savienotājs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E957D44" wp14:editId="07F37964">
          <wp:simplePos x="0" y="0"/>
          <wp:positionH relativeFrom="page">
            <wp:posOffset>2153795</wp:posOffset>
          </wp:positionH>
          <wp:positionV relativeFrom="page">
            <wp:posOffset>2121801</wp:posOffset>
          </wp:positionV>
          <wp:extent cx="3793158" cy="98249"/>
          <wp:effectExtent l="0" t="0" r="0" b="0"/>
          <wp:wrapNone/>
          <wp:docPr id="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3793158" cy="9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2284A315" wp14:editId="5571277B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7" name="image9.png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1048521" wp14:editId="55742EF5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2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DADC5" w14:textId="77777777" w:rsidR="00874E3E" w:rsidRDefault="00000000" w:rsidP="00874E3E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48521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636DADC5" w14:textId="77777777" w:rsidR="00874E3E" w:rsidRDefault="00C91D35" w:rsidP="00874E3E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90AD1AC" w14:textId="77777777" w:rsidR="00874E3E" w:rsidRDefault="00000000" w:rsidP="00874E3E">
    <w:pPr>
      <w:pStyle w:val="Header"/>
    </w:pPr>
  </w:p>
  <w:p w14:paraId="4F1A622A" w14:textId="77777777" w:rsidR="00874E3E" w:rsidRDefault="00000000" w:rsidP="00874E3E">
    <w:pPr>
      <w:pStyle w:val="Header"/>
    </w:pPr>
  </w:p>
  <w:p w14:paraId="4234C551" w14:textId="77777777" w:rsidR="00874E3E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377" w14:textId="77777777" w:rsidR="00A90531" w:rsidRPr="003119ED" w:rsidRDefault="00000000" w:rsidP="00874E3E">
    <w:pPr>
      <w:rPr>
        <w:rFonts w:cs="Times New Roman"/>
        <w:szCs w:val="20"/>
      </w:rPr>
    </w:pPr>
  </w:p>
  <w:p w14:paraId="0C06ACBE" w14:textId="77777777" w:rsidR="00A90531" w:rsidRDefault="00000000" w:rsidP="00874E3E">
    <w:pPr>
      <w:pStyle w:val="Header"/>
    </w:pPr>
  </w:p>
  <w:p w14:paraId="771DA6B3" w14:textId="77777777" w:rsidR="00A90531" w:rsidRDefault="00000000" w:rsidP="00874E3E">
    <w:pPr>
      <w:pStyle w:val="Header"/>
    </w:pPr>
  </w:p>
  <w:p w14:paraId="47910B47" w14:textId="77777777" w:rsidR="00A90531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5FD777B8"/>
    <w:multiLevelType w:val="hybridMultilevel"/>
    <w:tmpl w:val="267A9BCA"/>
    <w:lvl w:ilvl="0" w:tplc="E23A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90734">
    <w:abstractNumId w:val="0"/>
  </w:num>
  <w:num w:numId="2" w16cid:durableId="797996143">
    <w:abstractNumId w:val="1"/>
  </w:num>
  <w:num w:numId="3" w16cid:durableId="777335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DB"/>
    <w:rsid w:val="000601EA"/>
    <w:rsid w:val="000975EE"/>
    <w:rsid w:val="0021115C"/>
    <w:rsid w:val="00236DDB"/>
    <w:rsid w:val="00337E01"/>
    <w:rsid w:val="004122BF"/>
    <w:rsid w:val="004421C4"/>
    <w:rsid w:val="005A42E4"/>
    <w:rsid w:val="007260C7"/>
    <w:rsid w:val="00A0165C"/>
    <w:rsid w:val="00A248E6"/>
    <w:rsid w:val="00B15EA8"/>
    <w:rsid w:val="00B92852"/>
    <w:rsid w:val="00C91D35"/>
    <w:rsid w:val="00D12996"/>
    <w:rsid w:val="00DC6F43"/>
    <w:rsid w:val="00E80F53"/>
    <w:rsid w:val="00ED0BD6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4E08F"/>
  <w15:chartTrackingRefBased/>
  <w15:docId w15:val="{6938EB73-66E5-497B-81B7-4CA3A25D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D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6DDB"/>
  </w:style>
  <w:style w:type="paragraph" w:styleId="Header">
    <w:name w:val="header"/>
    <w:basedOn w:val="Normal"/>
    <w:link w:val="HeaderChar"/>
    <w:uiPriority w:val="99"/>
    <w:unhideWhenUsed/>
    <w:rsid w:val="00236D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DDB"/>
    <w:rPr>
      <w:rFonts w:ascii="Times New Roman" w:hAnsi="Times New Roman"/>
      <w:sz w:val="20"/>
      <w:lang w:val="en-US"/>
    </w:rPr>
  </w:style>
  <w:style w:type="character" w:styleId="Hyperlink">
    <w:name w:val="Hyperlink"/>
    <w:uiPriority w:val="99"/>
    <w:unhideWhenUsed/>
    <w:rsid w:val="00236DDB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36DDB"/>
    <w:rPr>
      <w:rFonts w:ascii="Times New Roman" w:hAnsi="Times New Roman"/>
      <w:sz w:val="20"/>
      <w:lang w:val="en-US"/>
    </w:rPr>
  </w:style>
  <w:style w:type="character" w:customStyle="1" w:styleId="normaltextrun">
    <w:name w:val="normaltextrun"/>
    <w:basedOn w:val="DefaultParagraphFont"/>
    <w:rsid w:val="0023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2FC0-B575-4891-894B-35459E95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2022-10-05T13:11:00Z</dcterms:created>
  <dcterms:modified xsi:type="dcterms:W3CDTF">2022-10-05T13:11:00Z</dcterms:modified>
</cp:coreProperties>
</file>