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DD6E" w14:textId="77777777" w:rsidR="009E7131" w:rsidRDefault="009E7131" w:rsidP="009E7131">
      <w:pPr>
        <w:rPr>
          <w:lang w:val="lv-LV"/>
        </w:rPr>
        <w:sectPr w:rsidR="009E7131" w:rsidSect="004B1E16">
          <w:headerReference w:type="first" r:id="rId7"/>
          <w:pgSz w:w="11910" w:h="16840"/>
          <w:pgMar w:top="3686" w:right="851" w:bottom="1134" w:left="1701" w:header="720" w:footer="720" w:gutter="0"/>
          <w:cols w:space="720"/>
          <w:titlePg/>
          <w:docGrid w:linePitch="272"/>
        </w:sectPr>
      </w:pPr>
    </w:p>
    <w:p w14:paraId="10A76735" w14:textId="27FC3D91" w:rsidR="009E7131" w:rsidRPr="00D55935" w:rsidRDefault="009E7131" w:rsidP="009E7131">
      <w:pPr>
        <w:spacing w:before="120"/>
        <w:rPr>
          <w:sz w:val="24"/>
          <w:szCs w:val="24"/>
          <w:lang w:val="lv-LV"/>
        </w:rPr>
      </w:pPr>
      <w:r w:rsidRPr="00D55935">
        <w:rPr>
          <w:noProof/>
          <w:sz w:val="24"/>
          <w:szCs w:val="24"/>
          <w:lang w:val="lv-LV" w:eastAsia="lv-LV"/>
        </w:rPr>
        <mc:AlternateContent>
          <mc:Choice Requires="wps">
            <w:drawing>
              <wp:anchor distT="0" distB="0" distL="114300" distR="114300" simplePos="0" relativeHeight="251659264" behindDoc="0" locked="0" layoutInCell="1" allowOverlap="1" wp14:anchorId="05E73DED" wp14:editId="133F69B8">
                <wp:simplePos x="0" y="0"/>
                <wp:positionH relativeFrom="column">
                  <wp:posOffset>6342380</wp:posOffset>
                </wp:positionH>
                <wp:positionV relativeFrom="paragraph">
                  <wp:posOffset>627380</wp:posOffset>
                </wp:positionV>
                <wp:extent cx="254000" cy="111760"/>
                <wp:effectExtent l="2540" t="2540" r="635"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FA4266" id="Rectangle 2" o:spid="_x0000_s1026" style="position:absolute;margin-left:499.4pt;margin-top:49.4pt;width:20pt;height: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D55935">
        <w:rPr>
          <w:noProof/>
          <w:sz w:val="24"/>
          <w:szCs w:val="24"/>
          <w:lang w:val="lv-LV" w:eastAsia="lv-LV"/>
        </w:rPr>
        <mc:AlternateContent>
          <mc:Choice Requires="wps">
            <w:drawing>
              <wp:anchor distT="0" distB="0" distL="114300" distR="114300" simplePos="0" relativeHeight="251660288" behindDoc="0" locked="0" layoutInCell="1" allowOverlap="1" wp14:anchorId="02C7694D" wp14:editId="371F5DF4">
                <wp:simplePos x="0" y="0"/>
                <wp:positionH relativeFrom="column">
                  <wp:posOffset>6342380</wp:posOffset>
                </wp:positionH>
                <wp:positionV relativeFrom="paragraph">
                  <wp:posOffset>627380</wp:posOffset>
                </wp:positionV>
                <wp:extent cx="254000" cy="111760"/>
                <wp:effectExtent l="2540" t="2540" r="635"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D03FA2" id="Rectangle 3" o:spid="_x0000_s1026" style="position:absolute;margin-left:499.4pt;margin-top:49.4pt;width:20pt;height:8.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D55935">
        <w:rPr>
          <w:sz w:val="24"/>
          <w:szCs w:val="24"/>
          <w:lang w:val="lv-LV"/>
        </w:rPr>
        <w:t>Rīgā 202</w:t>
      </w:r>
      <w:r>
        <w:rPr>
          <w:sz w:val="24"/>
          <w:szCs w:val="24"/>
          <w:lang w:val="lv-LV"/>
        </w:rPr>
        <w:t>2. gada 30. septembrī</w:t>
      </w:r>
    </w:p>
    <w:p w14:paraId="012F101C" w14:textId="77777777" w:rsidR="009E7131" w:rsidRPr="00D55935" w:rsidRDefault="009E7131" w:rsidP="009E7131">
      <w:pPr>
        <w:ind w:left="-142" w:hanging="180"/>
        <w:jc w:val="right"/>
        <w:rPr>
          <w:b/>
          <w:bCs/>
          <w:sz w:val="24"/>
          <w:szCs w:val="24"/>
          <w:highlight w:val="yellow"/>
          <w:lang w:val="lv-LV"/>
        </w:rPr>
      </w:pPr>
    </w:p>
    <w:p w14:paraId="0589A9F6" w14:textId="70F2B311" w:rsidR="009E7131" w:rsidRDefault="009E7131" w:rsidP="009E7131">
      <w:pPr>
        <w:ind w:left="284"/>
        <w:jc w:val="center"/>
        <w:outlineLvl w:val="0"/>
        <w:rPr>
          <w:b/>
          <w:bCs/>
          <w:sz w:val="24"/>
          <w:szCs w:val="24"/>
          <w:lang w:val="lv-LV"/>
        </w:rPr>
      </w:pPr>
      <w:r w:rsidRPr="00D55935">
        <w:rPr>
          <w:b/>
          <w:bCs/>
          <w:sz w:val="24"/>
          <w:szCs w:val="24"/>
          <w:lang w:val="lv-LV"/>
        </w:rPr>
        <w:t>LĒMUMS Nr. </w:t>
      </w:r>
      <w:r w:rsidR="00EC0867">
        <w:rPr>
          <w:b/>
          <w:bCs/>
          <w:sz w:val="24"/>
          <w:szCs w:val="24"/>
          <w:lang w:val="lv-LV"/>
        </w:rPr>
        <w:t>54</w:t>
      </w:r>
      <w:r w:rsidR="00EC0867" w:rsidRPr="00976CA4">
        <w:rPr>
          <w:b/>
          <w:bCs/>
          <w:sz w:val="24"/>
          <w:szCs w:val="24"/>
          <w:lang w:val="lv-LV"/>
        </w:rPr>
        <w:t>/</w:t>
      </w:r>
      <w:r w:rsidRPr="00976CA4">
        <w:rPr>
          <w:b/>
          <w:bCs/>
          <w:sz w:val="24"/>
          <w:szCs w:val="24"/>
          <w:lang w:val="lv-LV"/>
        </w:rPr>
        <w:t>1-1</w:t>
      </w:r>
    </w:p>
    <w:p w14:paraId="4420BF04" w14:textId="7606F489" w:rsidR="009E7131" w:rsidRDefault="009E7131" w:rsidP="009E7131">
      <w:pPr>
        <w:ind w:left="360"/>
        <w:jc w:val="center"/>
        <w:rPr>
          <w:rFonts w:eastAsia="MS ??"/>
          <w:b/>
          <w:bCs/>
          <w:sz w:val="24"/>
          <w:szCs w:val="24"/>
          <w:lang w:val="lv-LV"/>
        </w:rPr>
      </w:pPr>
      <w:r>
        <w:rPr>
          <w:rFonts w:eastAsia="MS ??"/>
          <w:b/>
          <w:bCs/>
          <w:sz w:val="24"/>
          <w:szCs w:val="24"/>
          <w:lang w:val="lv-LV"/>
        </w:rPr>
        <w:t xml:space="preserve">Par valsts </w:t>
      </w:r>
      <w:bookmarkStart w:id="0" w:name="_Hlk85712553"/>
      <w:r>
        <w:rPr>
          <w:rFonts w:eastAsia="MS ??"/>
          <w:b/>
          <w:bCs/>
          <w:sz w:val="24"/>
          <w:szCs w:val="24"/>
          <w:lang w:val="lv-LV"/>
        </w:rPr>
        <w:t>SIA “Latvijas Televīzija” Sabiedriskā pasūtījuma</w:t>
      </w:r>
      <w:bookmarkEnd w:id="0"/>
      <w:r w:rsidR="00E0650C">
        <w:rPr>
          <w:rFonts w:eastAsia="MS ??"/>
          <w:b/>
          <w:bCs/>
          <w:sz w:val="24"/>
          <w:szCs w:val="24"/>
          <w:lang w:val="lv-LV"/>
        </w:rPr>
        <w:t xml:space="preserve"> 2022.gada plāna</w:t>
      </w:r>
    </w:p>
    <w:p w14:paraId="374CD2C5" w14:textId="77777777" w:rsidR="009E7131" w:rsidRDefault="009E7131" w:rsidP="009E7131">
      <w:pPr>
        <w:ind w:left="360"/>
        <w:jc w:val="center"/>
        <w:rPr>
          <w:rFonts w:eastAsia="MS ??"/>
          <w:b/>
          <w:bCs/>
          <w:sz w:val="24"/>
          <w:szCs w:val="24"/>
          <w:lang w:val="lv-LV"/>
        </w:rPr>
      </w:pPr>
      <w:r>
        <w:rPr>
          <w:rFonts w:eastAsia="MS ??"/>
          <w:b/>
          <w:bCs/>
          <w:sz w:val="24"/>
          <w:szCs w:val="24"/>
          <w:lang w:val="lv-LV"/>
        </w:rPr>
        <w:t xml:space="preserve">grozījumu apstiprināšanu </w:t>
      </w:r>
    </w:p>
    <w:p w14:paraId="6C013EC3" w14:textId="77777777" w:rsidR="009E7131" w:rsidRPr="00C3039F" w:rsidRDefault="009E7131" w:rsidP="009E7131">
      <w:pPr>
        <w:jc w:val="center"/>
        <w:rPr>
          <w:sz w:val="16"/>
          <w:szCs w:val="16"/>
          <w:lang w:val="lv-LV"/>
        </w:rPr>
      </w:pPr>
    </w:p>
    <w:p w14:paraId="06D1A660" w14:textId="77777777" w:rsidR="009E7131" w:rsidRPr="00D55935" w:rsidRDefault="009E7131" w:rsidP="009E7131">
      <w:pPr>
        <w:ind w:left="284"/>
        <w:jc w:val="center"/>
        <w:outlineLvl w:val="0"/>
        <w:rPr>
          <w:b/>
          <w:bCs/>
          <w:sz w:val="24"/>
          <w:szCs w:val="24"/>
          <w:lang w:val="lv-LV"/>
        </w:rPr>
      </w:pPr>
    </w:p>
    <w:p w14:paraId="33E86D58" w14:textId="77777777" w:rsidR="009E7131" w:rsidRDefault="009E7131" w:rsidP="009E7131">
      <w:pPr>
        <w:jc w:val="center"/>
        <w:rPr>
          <w:lang w:val="lv-LV"/>
        </w:rPr>
      </w:pPr>
    </w:p>
    <w:p w14:paraId="416E50D7" w14:textId="77777777" w:rsidR="00692422" w:rsidRDefault="00FF6325" w:rsidP="00FF6325">
      <w:pPr>
        <w:spacing w:line="360" w:lineRule="auto"/>
        <w:ind w:firstLine="567"/>
        <w:jc w:val="both"/>
        <w:rPr>
          <w:rFonts w:eastAsia="MS ??"/>
          <w:sz w:val="24"/>
          <w:szCs w:val="24"/>
          <w:lang w:val="lv-LV"/>
        </w:rPr>
      </w:pPr>
      <w:r>
        <w:rPr>
          <w:rFonts w:eastAsia="MS ??"/>
          <w:sz w:val="24"/>
          <w:szCs w:val="24"/>
          <w:lang w:val="lv-LV"/>
        </w:rPr>
        <w:t>Pamatojoties uz Sabiedrisko elektronisko plašsaziņas līdzekļu likuma 17.panta pirmās daļas 8.punktu, Sabiedrisko elektronisko plašsaziņas līdzekļu padomes (turpmāk – Padome) Nolikum</w:t>
      </w:r>
      <w:r w:rsidR="00BC7826">
        <w:rPr>
          <w:rFonts w:eastAsia="MS ??"/>
          <w:sz w:val="24"/>
          <w:szCs w:val="24"/>
          <w:lang w:val="lv-LV"/>
        </w:rPr>
        <w:t>u</w:t>
      </w:r>
      <w:r>
        <w:rPr>
          <w:rFonts w:eastAsia="MS ??"/>
          <w:sz w:val="24"/>
          <w:szCs w:val="24"/>
          <w:lang w:val="lv-LV"/>
        </w:rPr>
        <w:t xml:space="preserve"> par sabiedriskā pasūtījuma finansējuma izlietojuma un atskaitīšanās principiem 11.5.punkta un 12.punkta noteikumiem, </w:t>
      </w:r>
    </w:p>
    <w:p w14:paraId="2F493FDF" w14:textId="1F1F679D" w:rsidR="00692422" w:rsidRDefault="00FF6325" w:rsidP="00FF6325">
      <w:pPr>
        <w:spacing w:line="360" w:lineRule="auto"/>
        <w:ind w:firstLine="567"/>
        <w:jc w:val="both"/>
        <w:rPr>
          <w:rFonts w:eastAsia="MS ??"/>
          <w:sz w:val="24"/>
          <w:szCs w:val="24"/>
          <w:lang w:val="lv-LV"/>
        </w:rPr>
      </w:pPr>
      <w:r>
        <w:rPr>
          <w:rFonts w:eastAsia="MS ??"/>
          <w:sz w:val="24"/>
          <w:szCs w:val="24"/>
          <w:lang w:val="lv-LV"/>
        </w:rPr>
        <w:t>ņemot vērā valsts SIA “Latvijas Televīzija” (turpmāk</w:t>
      </w:r>
      <w:r w:rsidR="00486042">
        <w:rPr>
          <w:rFonts w:eastAsia="MS ??"/>
          <w:sz w:val="24"/>
          <w:szCs w:val="24"/>
          <w:lang w:val="lv-LV"/>
        </w:rPr>
        <w:t xml:space="preserve"> arī</w:t>
      </w:r>
      <w:r>
        <w:rPr>
          <w:rFonts w:eastAsia="MS ??"/>
          <w:sz w:val="24"/>
          <w:szCs w:val="24"/>
          <w:lang w:val="lv-LV"/>
        </w:rPr>
        <w:t xml:space="preserve"> – LTV) </w:t>
      </w:r>
      <w:r w:rsidR="0071603F">
        <w:rPr>
          <w:rFonts w:eastAsia="MS ??"/>
          <w:sz w:val="24"/>
          <w:szCs w:val="24"/>
          <w:lang w:val="lv-LV"/>
        </w:rPr>
        <w:t xml:space="preserve">19.09.2022. </w:t>
      </w:r>
      <w:r>
        <w:rPr>
          <w:rFonts w:eastAsia="MS ??"/>
          <w:sz w:val="24"/>
          <w:szCs w:val="24"/>
          <w:lang w:val="lv-LV"/>
        </w:rPr>
        <w:t xml:space="preserve">vēstulē Nr. </w:t>
      </w:r>
      <w:r w:rsidR="009D717F">
        <w:rPr>
          <w:rFonts w:cs="Times New Roman"/>
          <w:sz w:val="24"/>
          <w:szCs w:val="24"/>
        </w:rPr>
        <w:t>86/1-5.2</w:t>
      </w:r>
      <w:r>
        <w:rPr>
          <w:rFonts w:eastAsia="MS ??"/>
          <w:sz w:val="24"/>
          <w:szCs w:val="24"/>
          <w:lang w:val="lv-LV"/>
        </w:rPr>
        <w:t xml:space="preserve"> iesniegtos priekšlikumus 202</w:t>
      </w:r>
      <w:r w:rsidR="00147EFC">
        <w:rPr>
          <w:rFonts w:eastAsia="MS ??"/>
          <w:sz w:val="24"/>
          <w:szCs w:val="24"/>
          <w:lang w:val="lv-LV"/>
        </w:rPr>
        <w:t>2</w:t>
      </w:r>
      <w:r>
        <w:rPr>
          <w:rFonts w:eastAsia="MS ??"/>
          <w:sz w:val="24"/>
          <w:szCs w:val="24"/>
          <w:lang w:val="lv-LV"/>
        </w:rPr>
        <w:t>.gada sabiedriskā pasūtījuma grozījumiem</w:t>
      </w:r>
      <w:r w:rsidR="00692422">
        <w:rPr>
          <w:rFonts w:eastAsia="MS ??"/>
          <w:sz w:val="24"/>
          <w:szCs w:val="24"/>
          <w:lang w:val="lv-LV"/>
        </w:rPr>
        <w:t xml:space="preserve"> un</w:t>
      </w:r>
      <w:r>
        <w:rPr>
          <w:rFonts w:eastAsia="MS ??"/>
          <w:sz w:val="24"/>
          <w:szCs w:val="24"/>
          <w:lang w:val="lv-LV"/>
        </w:rPr>
        <w:t xml:space="preserve"> vēstul</w:t>
      </w:r>
      <w:r w:rsidR="00692422">
        <w:rPr>
          <w:rFonts w:eastAsia="MS ??"/>
          <w:sz w:val="24"/>
          <w:szCs w:val="24"/>
          <w:lang w:val="lv-LV"/>
        </w:rPr>
        <w:t>ei</w:t>
      </w:r>
      <w:r>
        <w:rPr>
          <w:rFonts w:eastAsia="MS ??"/>
          <w:sz w:val="24"/>
          <w:szCs w:val="24"/>
          <w:lang w:val="lv-LV"/>
        </w:rPr>
        <w:t xml:space="preserve"> pievienotus dokumentus</w:t>
      </w:r>
      <w:r w:rsidR="00692422">
        <w:rPr>
          <w:rFonts w:eastAsia="MS ??"/>
          <w:sz w:val="24"/>
          <w:szCs w:val="24"/>
          <w:lang w:val="lv-LV"/>
        </w:rPr>
        <w:t>,</w:t>
      </w:r>
      <w:r>
        <w:rPr>
          <w:rFonts w:eastAsia="MS ??"/>
          <w:sz w:val="24"/>
          <w:szCs w:val="24"/>
          <w:lang w:val="lv-LV"/>
        </w:rPr>
        <w:t xml:space="preserve"> </w:t>
      </w:r>
    </w:p>
    <w:p w14:paraId="013BC443" w14:textId="77777777" w:rsidR="00692422" w:rsidRDefault="00FF6325" w:rsidP="00FF6325">
      <w:pPr>
        <w:spacing w:line="360" w:lineRule="auto"/>
        <w:ind w:firstLine="567"/>
        <w:jc w:val="both"/>
        <w:rPr>
          <w:rFonts w:eastAsia="MS ??"/>
          <w:sz w:val="24"/>
          <w:szCs w:val="24"/>
          <w:lang w:val="lv-LV"/>
        </w:rPr>
      </w:pPr>
      <w:r>
        <w:rPr>
          <w:rFonts w:eastAsia="MS ??"/>
          <w:sz w:val="24"/>
          <w:szCs w:val="24"/>
          <w:lang w:val="lv-LV"/>
        </w:rPr>
        <w:t>saskaņā ar 202</w:t>
      </w:r>
      <w:r w:rsidR="00147EFC">
        <w:rPr>
          <w:rFonts w:eastAsia="MS ??"/>
          <w:sz w:val="24"/>
          <w:szCs w:val="24"/>
          <w:lang w:val="lv-LV"/>
        </w:rPr>
        <w:t>2</w:t>
      </w:r>
      <w:r>
        <w:rPr>
          <w:rFonts w:eastAsia="MS ??"/>
          <w:sz w:val="24"/>
          <w:szCs w:val="24"/>
          <w:lang w:val="lv-LV"/>
        </w:rPr>
        <w:t xml:space="preserve">.gada </w:t>
      </w:r>
      <w:r w:rsidR="00147EFC">
        <w:rPr>
          <w:rFonts w:eastAsia="MS ??"/>
          <w:sz w:val="24"/>
          <w:szCs w:val="24"/>
          <w:lang w:val="lv-LV"/>
        </w:rPr>
        <w:t>28.septembra</w:t>
      </w:r>
      <w:r>
        <w:rPr>
          <w:rFonts w:eastAsia="MS ??"/>
          <w:sz w:val="24"/>
          <w:szCs w:val="24"/>
          <w:lang w:val="lv-LV"/>
        </w:rPr>
        <w:t xml:space="preserve"> Sabiedrisko elektronisko plašsaziņas līdzekļu padomes sabiedriskā elektroniskā plašsaziņas līdzekļa VSIA “Latvijas Televīzija” revīzijas komisijas ziņojum</w:t>
      </w:r>
      <w:r w:rsidR="00692422">
        <w:rPr>
          <w:rFonts w:eastAsia="MS ??"/>
          <w:sz w:val="24"/>
          <w:szCs w:val="24"/>
          <w:lang w:val="lv-LV"/>
        </w:rPr>
        <w:t>ā</w:t>
      </w:r>
      <w:r>
        <w:rPr>
          <w:rFonts w:eastAsia="MS ??"/>
          <w:sz w:val="24"/>
          <w:szCs w:val="24"/>
          <w:lang w:val="lv-LV"/>
        </w:rPr>
        <w:t xml:space="preserve"> (turpmāk – Ziņojums) noteikto un </w:t>
      </w:r>
    </w:p>
    <w:p w14:paraId="3CEAB65A" w14:textId="71664DC8" w:rsidR="00692422" w:rsidRDefault="00FF6325" w:rsidP="00FF6325">
      <w:pPr>
        <w:spacing w:line="360" w:lineRule="auto"/>
        <w:ind w:firstLine="567"/>
        <w:jc w:val="both"/>
        <w:rPr>
          <w:rFonts w:eastAsia="MS ??"/>
          <w:sz w:val="24"/>
          <w:szCs w:val="24"/>
          <w:lang w:val="lv-LV"/>
        </w:rPr>
      </w:pPr>
      <w:r>
        <w:rPr>
          <w:rFonts w:eastAsia="MS ??"/>
          <w:sz w:val="24"/>
          <w:szCs w:val="24"/>
          <w:lang w:val="lv-LV"/>
        </w:rPr>
        <w:t xml:space="preserve">ar </w:t>
      </w:r>
      <w:r w:rsidR="00E4725F">
        <w:rPr>
          <w:rFonts w:eastAsia="MS ??"/>
          <w:sz w:val="24"/>
          <w:szCs w:val="24"/>
          <w:lang w:val="lv-LV"/>
        </w:rPr>
        <w:t>30</w:t>
      </w:r>
      <w:r w:rsidR="00692422">
        <w:rPr>
          <w:rFonts w:eastAsia="MS ??"/>
          <w:sz w:val="24"/>
          <w:szCs w:val="24"/>
          <w:lang w:val="lv-LV"/>
        </w:rPr>
        <w:t xml:space="preserve">.09.2022. </w:t>
      </w:r>
      <w:r>
        <w:rPr>
          <w:rFonts w:eastAsia="MS ??"/>
          <w:sz w:val="24"/>
          <w:szCs w:val="24"/>
          <w:lang w:val="lv-LV"/>
        </w:rPr>
        <w:t>LTV</w:t>
      </w:r>
      <w:r>
        <w:t xml:space="preserve"> </w:t>
      </w:r>
      <w:r>
        <w:rPr>
          <w:rFonts w:eastAsia="MS ??"/>
          <w:sz w:val="24"/>
          <w:szCs w:val="24"/>
          <w:lang w:val="lv-LV"/>
        </w:rPr>
        <w:t xml:space="preserve">vēstuli Nr. </w:t>
      </w:r>
      <w:r w:rsidR="00E4725F">
        <w:rPr>
          <w:rFonts w:eastAsia="MS ??"/>
          <w:sz w:val="24"/>
          <w:szCs w:val="24"/>
          <w:lang w:val="lv-LV"/>
        </w:rPr>
        <w:t>89/</w:t>
      </w:r>
      <w:r>
        <w:rPr>
          <w:rFonts w:eastAsia="MS ??"/>
          <w:sz w:val="24"/>
          <w:szCs w:val="24"/>
          <w:lang w:val="lv-LV"/>
        </w:rPr>
        <w:t xml:space="preserve">1-5.2. iesniegtos precizējumus, </w:t>
      </w:r>
    </w:p>
    <w:p w14:paraId="4B8C3B6E" w14:textId="171C8A1A" w:rsidR="00FF6325" w:rsidRDefault="00FF6325" w:rsidP="00FF6325">
      <w:pPr>
        <w:spacing w:line="360" w:lineRule="auto"/>
        <w:ind w:firstLine="567"/>
        <w:jc w:val="both"/>
        <w:rPr>
          <w:rFonts w:eastAsia="MS ??"/>
          <w:sz w:val="24"/>
          <w:szCs w:val="24"/>
          <w:lang w:val="lv-LV"/>
        </w:rPr>
      </w:pPr>
      <w:r>
        <w:rPr>
          <w:rFonts w:eastAsia="MS ??"/>
          <w:sz w:val="24"/>
          <w:szCs w:val="24"/>
          <w:lang w:val="lv-LV"/>
        </w:rPr>
        <w:t>Sabiedrisko elektronisko plašsaziņas līdzekļu padome (turpmāk – Padome),</w:t>
      </w:r>
    </w:p>
    <w:p w14:paraId="5DD0C27A" w14:textId="77777777" w:rsidR="00FF6325" w:rsidRDefault="00FF6325" w:rsidP="00FF6325">
      <w:pPr>
        <w:spacing w:line="360" w:lineRule="auto"/>
        <w:ind w:left="284"/>
        <w:jc w:val="center"/>
        <w:rPr>
          <w:rFonts w:eastAsia="MS ??"/>
          <w:b/>
          <w:bCs/>
          <w:sz w:val="24"/>
          <w:szCs w:val="24"/>
          <w:lang w:val="lv-LV"/>
        </w:rPr>
      </w:pPr>
      <w:r>
        <w:rPr>
          <w:rFonts w:eastAsia="MS ??"/>
          <w:b/>
          <w:bCs/>
          <w:sz w:val="24"/>
          <w:szCs w:val="24"/>
          <w:lang w:val="lv-LV"/>
        </w:rPr>
        <w:t>konstatē</w:t>
      </w:r>
      <w:r>
        <w:rPr>
          <w:rFonts w:eastAsia="MS ??"/>
          <w:sz w:val="24"/>
          <w:szCs w:val="24"/>
          <w:lang w:val="lv-LV"/>
        </w:rPr>
        <w:t>:</w:t>
      </w:r>
    </w:p>
    <w:p w14:paraId="2392024C" w14:textId="5445EA8E" w:rsidR="00CC2D61" w:rsidRPr="00CC2D61" w:rsidRDefault="00CC2D61" w:rsidP="00CC2D61">
      <w:pPr>
        <w:spacing w:line="360" w:lineRule="auto"/>
        <w:ind w:firstLine="567"/>
        <w:jc w:val="both"/>
        <w:rPr>
          <w:rFonts w:eastAsia="MS ??"/>
          <w:sz w:val="24"/>
          <w:szCs w:val="24"/>
          <w:lang w:val="lv-LV"/>
        </w:rPr>
      </w:pPr>
      <w:r w:rsidRPr="00CC2D61">
        <w:rPr>
          <w:rFonts w:eastAsia="MS ??"/>
          <w:sz w:val="24"/>
          <w:szCs w:val="24"/>
          <w:lang w:val="lv-LV"/>
        </w:rPr>
        <w:t xml:space="preserve">Grozījumi </w:t>
      </w:r>
      <w:r>
        <w:rPr>
          <w:rFonts w:eastAsia="MS ??"/>
          <w:sz w:val="24"/>
          <w:szCs w:val="24"/>
          <w:lang w:val="lv-LV"/>
        </w:rPr>
        <w:t>nepieciešami</w:t>
      </w:r>
      <w:r w:rsidRPr="00CC2D61">
        <w:rPr>
          <w:rFonts w:eastAsia="MS ??"/>
          <w:sz w:val="24"/>
          <w:szCs w:val="24"/>
          <w:lang w:val="lv-LV"/>
        </w:rPr>
        <w:t xml:space="preserve"> atbilstoši aktuālajai situācijai, kā arī saskaņā ar Ministru kabinetā un Finanšu ministrijā apstiprinātajiem rīkojumiem, saskaņā ar kuriem LTV 2022.gadam papildus tika piešķirti līdzekļi 1 081 015 </w:t>
      </w:r>
      <w:proofErr w:type="spellStart"/>
      <w:r w:rsidRPr="00486042">
        <w:rPr>
          <w:rFonts w:eastAsia="MS ??"/>
          <w:i/>
          <w:iCs/>
          <w:sz w:val="24"/>
          <w:szCs w:val="24"/>
          <w:lang w:val="lv-LV"/>
        </w:rPr>
        <w:t>euro</w:t>
      </w:r>
      <w:proofErr w:type="spellEnd"/>
      <w:r w:rsidRPr="00CC2D61">
        <w:rPr>
          <w:rFonts w:eastAsia="MS ??"/>
          <w:sz w:val="24"/>
          <w:szCs w:val="24"/>
          <w:lang w:val="lv-LV"/>
        </w:rPr>
        <w:t xml:space="preserve"> apmērā: </w:t>
      </w:r>
    </w:p>
    <w:p w14:paraId="336ED1E9" w14:textId="501A0216" w:rsidR="00CC2D61" w:rsidRPr="00CC2D61" w:rsidRDefault="00CC2D61" w:rsidP="00CC2D61">
      <w:pPr>
        <w:spacing w:line="360" w:lineRule="auto"/>
        <w:ind w:firstLine="567"/>
        <w:jc w:val="both"/>
        <w:rPr>
          <w:rFonts w:eastAsia="MS ??"/>
          <w:sz w:val="24"/>
          <w:szCs w:val="24"/>
          <w:lang w:val="lv-LV"/>
        </w:rPr>
      </w:pPr>
      <w:r w:rsidRPr="00CC2D61">
        <w:rPr>
          <w:rFonts w:eastAsia="MS ??"/>
          <w:sz w:val="24"/>
          <w:szCs w:val="24"/>
          <w:lang w:val="lv-LV"/>
        </w:rPr>
        <w:t>1)</w:t>
      </w:r>
      <w:r w:rsidRPr="00CC2D61">
        <w:rPr>
          <w:rFonts w:eastAsia="MS ??"/>
          <w:sz w:val="24"/>
          <w:szCs w:val="24"/>
          <w:lang w:val="lv-LV"/>
        </w:rPr>
        <w:tab/>
        <w:t xml:space="preserve">459 558 </w:t>
      </w:r>
      <w:proofErr w:type="spellStart"/>
      <w:r w:rsidRPr="00486042">
        <w:rPr>
          <w:rFonts w:eastAsia="MS ??"/>
          <w:i/>
          <w:iCs/>
          <w:sz w:val="24"/>
          <w:szCs w:val="24"/>
          <w:lang w:val="lv-LV"/>
        </w:rPr>
        <w:t>euro</w:t>
      </w:r>
      <w:proofErr w:type="spellEnd"/>
      <w:r w:rsidRPr="00CC2D61">
        <w:rPr>
          <w:rFonts w:eastAsia="MS ??"/>
          <w:sz w:val="24"/>
          <w:szCs w:val="24"/>
          <w:lang w:val="lv-LV"/>
        </w:rPr>
        <w:t xml:space="preserve"> - lai nodrošinātu </w:t>
      </w:r>
      <w:r w:rsidR="00486042">
        <w:rPr>
          <w:rFonts w:eastAsia="MS ??"/>
          <w:sz w:val="24"/>
          <w:szCs w:val="24"/>
          <w:lang w:val="lv-LV"/>
        </w:rPr>
        <w:t>LTV</w:t>
      </w:r>
      <w:r w:rsidRPr="00CC2D61">
        <w:rPr>
          <w:rFonts w:eastAsia="MS ??"/>
          <w:sz w:val="24"/>
          <w:szCs w:val="24"/>
          <w:lang w:val="lv-LV"/>
        </w:rPr>
        <w:t xml:space="preserve"> multimediālā satura izveides, satura pieejamības un video pēc pieprasījumu kapacitātes stiprināšanu;</w:t>
      </w:r>
    </w:p>
    <w:p w14:paraId="3D77A93E" w14:textId="10CEE11C" w:rsidR="00CC2D61" w:rsidRPr="00CC2D61" w:rsidRDefault="00CC2D61" w:rsidP="00CC2D61">
      <w:pPr>
        <w:spacing w:line="360" w:lineRule="auto"/>
        <w:ind w:firstLine="567"/>
        <w:jc w:val="both"/>
        <w:rPr>
          <w:rFonts w:eastAsia="MS ??"/>
          <w:sz w:val="24"/>
          <w:szCs w:val="24"/>
          <w:lang w:val="lv-LV"/>
        </w:rPr>
      </w:pPr>
      <w:r w:rsidRPr="00CC2D61">
        <w:rPr>
          <w:rFonts w:eastAsia="MS ??"/>
          <w:sz w:val="24"/>
          <w:szCs w:val="24"/>
          <w:lang w:val="lv-LV"/>
        </w:rPr>
        <w:t>2)</w:t>
      </w:r>
      <w:r w:rsidRPr="00CC2D61">
        <w:rPr>
          <w:rFonts w:eastAsia="MS ??"/>
          <w:sz w:val="24"/>
          <w:szCs w:val="24"/>
          <w:lang w:val="lv-LV"/>
        </w:rPr>
        <w:tab/>
        <w:t xml:space="preserve">33 000 </w:t>
      </w:r>
      <w:proofErr w:type="spellStart"/>
      <w:r w:rsidRPr="00486042">
        <w:rPr>
          <w:rFonts w:eastAsia="MS ??"/>
          <w:i/>
          <w:iCs/>
          <w:sz w:val="24"/>
          <w:szCs w:val="24"/>
          <w:lang w:val="lv-LV"/>
        </w:rPr>
        <w:t>euro</w:t>
      </w:r>
      <w:proofErr w:type="spellEnd"/>
      <w:r w:rsidRPr="00CC2D61">
        <w:rPr>
          <w:rFonts w:eastAsia="MS ??"/>
          <w:sz w:val="24"/>
          <w:szCs w:val="24"/>
          <w:lang w:val="lv-LV"/>
        </w:rPr>
        <w:t xml:space="preserve"> - lai stiprinātu sabiedrisko mediju klātbūtni Latgalē, izveidojot Latvijas Televīzijas reģionālā korespondenta un video operatora un LSM.LV reģionālā korespondenta amata vietas;</w:t>
      </w:r>
    </w:p>
    <w:p w14:paraId="32A481F2" w14:textId="6B9E9DDA" w:rsidR="00CC2D61" w:rsidRDefault="00CC2D61" w:rsidP="00CC2D61">
      <w:pPr>
        <w:spacing w:line="360" w:lineRule="auto"/>
        <w:ind w:firstLine="567"/>
        <w:jc w:val="both"/>
        <w:rPr>
          <w:rFonts w:eastAsia="MS ??"/>
          <w:sz w:val="24"/>
          <w:szCs w:val="24"/>
          <w:lang w:val="lv-LV"/>
        </w:rPr>
      </w:pPr>
      <w:r w:rsidRPr="00CC2D61">
        <w:rPr>
          <w:rFonts w:eastAsia="MS ??"/>
          <w:sz w:val="24"/>
          <w:szCs w:val="24"/>
          <w:lang w:val="lv-LV"/>
        </w:rPr>
        <w:t>3)</w:t>
      </w:r>
      <w:r w:rsidRPr="00CC2D61">
        <w:rPr>
          <w:rFonts w:eastAsia="MS ??"/>
          <w:sz w:val="24"/>
          <w:szCs w:val="24"/>
          <w:lang w:val="lv-LV"/>
        </w:rPr>
        <w:tab/>
        <w:t xml:space="preserve">588 457 </w:t>
      </w:r>
      <w:proofErr w:type="spellStart"/>
      <w:r w:rsidRPr="00486042">
        <w:rPr>
          <w:rFonts w:eastAsia="MS ??"/>
          <w:i/>
          <w:iCs/>
          <w:sz w:val="24"/>
          <w:szCs w:val="24"/>
          <w:lang w:val="lv-LV"/>
        </w:rPr>
        <w:t>euro</w:t>
      </w:r>
      <w:proofErr w:type="spellEnd"/>
      <w:r w:rsidRPr="00CC2D61">
        <w:rPr>
          <w:rFonts w:eastAsia="MS ??"/>
          <w:sz w:val="24"/>
          <w:szCs w:val="24"/>
          <w:lang w:val="lv-LV"/>
        </w:rPr>
        <w:t xml:space="preserve"> - lai segtu izdevumus par papildu satura izveidi un izplatīšanu LTV programmās saistībā ar Krievijas Federācijas izraisīto karu Ukrainā un informatīvās telpas </w:t>
      </w:r>
      <w:r w:rsidRPr="00CC2D61">
        <w:rPr>
          <w:rFonts w:eastAsia="MS ??"/>
          <w:sz w:val="24"/>
          <w:szCs w:val="24"/>
          <w:lang w:val="lv-LV"/>
        </w:rPr>
        <w:lastRenderedPageBreak/>
        <w:t>drošības nodrošināšanu 2022. gadā.</w:t>
      </w:r>
    </w:p>
    <w:p w14:paraId="0AC110F8" w14:textId="77777777" w:rsidR="00486042" w:rsidRPr="00486042" w:rsidRDefault="00486042" w:rsidP="00486042">
      <w:pPr>
        <w:spacing w:line="360" w:lineRule="auto"/>
        <w:ind w:firstLine="357"/>
        <w:jc w:val="both"/>
        <w:rPr>
          <w:rFonts w:eastAsia="MS ??"/>
          <w:sz w:val="24"/>
          <w:szCs w:val="24"/>
          <w:lang w:val="lv-LV"/>
        </w:rPr>
      </w:pPr>
      <w:r w:rsidRPr="00486042">
        <w:rPr>
          <w:rFonts w:eastAsia="MS ??"/>
          <w:sz w:val="24"/>
          <w:szCs w:val="24"/>
          <w:lang w:val="lv-LV"/>
        </w:rPr>
        <w:t xml:space="preserve">Pirmajā pusgadā, lai operatīvi atspoguļotu karadarbības norisi Ukrainā un tādējādi pildītu sabiedrisko pasūtījumu, tika atvēlēti būtiski papildus līdzekļi ziņu žanra, informatīvi analītiska un sabiedriski politiska žanra satura vienībām, tādējādi pārplānojot un samazinot citu žanru budžetus. </w:t>
      </w:r>
    </w:p>
    <w:p w14:paraId="2BB49E6F" w14:textId="6EB38240" w:rsidR="00486042" w:rsidRPr="00486042" w:rsidRDefault="00486042" w:rsidP="00486042">
      <w:pPr>
        <w:spacing w:line="360" w:lineRule="auto"/>
        <w:ind w:firstLine="357"/>
        <w:jc w:val="both"/>
        <w:rPr>
          <w:rFonts w:eastAsia="MS ??"/>
          <w:sz w:val="24"/>
          <w:szCs w:val="24"/>
          <w:lang w:val="lv-LV"/>
        </w:rPr>
      </w:pPr>
      <w:r w:rsidRPr="00486042">
        <w:rPr>
          <w:rFonts w:eastAsia="MS ??"/>
          <w:sz w:val="24"/>
          <w:szCs w:val="24"/>
          <w:lang w:val="lv-LV"/>
        </w:rPr>
        <w:t xml:space="preserve">Otrajā pusgadā, saņemot papildus finansējumu no valsts budžeta saistībā ar notikumiem Ukrainā, kā arī multimediālā satura izveidei un sabiedrisko mediju klātbūtnes stiprināšanai Latgalē, palielināts satura vienību skaits attiecīgos žanros. Vērtību orientējošo un kultūras raidījumu klāstā palielināts “Teātris.zip” ierakstu skaits, jo </w:t>
      </w:r>
      <w:r>
        <w:rPr>
          <w:rFonts w:eastAsia="MS ??"/>
          <w:sz w:val="24"/>
          <w:szCs w:val="24"/>
          <w:lang w:val="lv-LV"/>
        </w:rPr>
        <w:t xml:space="preserve">Covid-19 </w:t>
      </w:r>
      <w:r w:rsidRPr="00486042">
        <w:rPr>
          <w:rFonts w:eastAsia="MS ??"/>
          <w:sz w:val="24"/>
          <w:szCs w:val="24"/>
          <w:lang w:val="lv-LV"/>
        </w:rPr>
        <w:t xml:space="preserve">pandēmijas laikā tika samazināti plānotie raidījumi. </w:t>
      </w:r>
    </w:p>
    <w:p w14:paraId="0D0714B0" w14:textId="77777777" w:rsidR="00EE1AD1" w:rsidRDefault="00486042" w:rsidP="00486042">
      <w:pPr>
        <w:spacing w:line="360" w:lineRule="auto"/>
        <w:ind w:firstLine="357"/>
        <w:jc w:val="both"/>
        <w:rPr>
          <w:rFonts w:eastAsia="MS ??"/>
          <w:sz w:val="24"/>
          <w:szCs w:val="24"/>
          <w:lang w:val="lv-LV"/>
        </w:rPr>
      </w:pPr>
      <w:r w:rsidRPr="00486042">
        <w:rPr>
          <w:rFonts w:eastAsia="MS ??"/>
          <w:sz w:val="24"/>
          <w:szCs w:val="24"/>
          <w:lang w:val="lv-LV"/>
        </w:rPr>
        <w:t>Otrajā pusgadā vairs nav iespējams palielināt bērnu raidījumu skaitu, kas tika koriģēts</w:t>
      </w:r>
      <w:r>
        <w:rPr>
          <w:rFonts w:eastAsia="MS ??"/>
          <w:sz w:val="24"/>
          <w:szCs w:val="24"/>
          <w:lang w:val="lv-LV"/>
        </w:rPr>
        <w:t>,</w:t>
      </w:r>
      <w:r w:rsidRPr="00486042">
        <w:rPr>
          <w:rFonts w:eastAsia="MS ??"/>
          <w:sz w:val="24"/>
          <w:szCs w:val="24"/>
          <w:lang w:val="lv-LV"/>
        </w:rPr>
        <w:t xml:space="preserve"> pārdalot resursus papildus saturam saistībā ar karu Ukrainā. </w:t>
      </w:r>
    </w:p>
    <w:p w14:paraId="621119C3" w14:textId="5B91F004" w:rsidR="009E7131" w:rsidRDefault="00486042" w:rsidP="00EE1AD1">
      <w:pPr>
        <w:spacing w:line="360" w:lineRule="auto"/>
        <w:ind w:firstLine="357"/>
        <w:jc w:val="both"/>
        <w:rPr>
          <w:rFonts w:eastAsia="MS ??"/>
          <w:sz w:val="24"/>
          <w:szCs w:val="24"/>
          <w:lang w:val="lv-LV"/>
        </w:rPr>
      </w:pPr>
      <w:r w:rsidRPr="00486042">
        <w:rPr>
          <w:rFonts w:eastAsia="MS ??"/>
          <w:sz w:val="24"/>
          <w:szCs w:val="24"/>
          <w:lang w:val="lv-LV"/>
        </w:rPr>
        <w:t xml:space="preserve">Sporta žanra raidījumu plānā veiktas izmaiņas, ņemot vērā papildus izdevumus </w:t>
      </w:r>
      <w:r w:rsidR="008D27F1" w:rsidRPr="00486042">
        <w:rPr>
          <w:rFonts w:eastAsia="MS ??"/>
          <w:sz w:val="24"/>
          <w:szCs w:val="24"/>
          <w:lang w:val="lv-LV"/>
        </w:rPr>
        <w:t>Olimpi</w:t>
      </w:r>
      <w:r w:rsidR="008D27F1">
        <w:rPr>
          <w:rFonts w:eastAsia="MS ??"/>
          <w:sz w:val="24"/>
          <w:szCs w:val="24"/>
          <w:lang w:val="lv-LV"/>
        </w:rPr>
        <w:t>sko spēļu</w:t>
      </w:r>
      <w:r w:rsidR="008D27F1" w:rsidRPr="00486042">
        <w:rPr>
          <w:rFonts w:eastAsia="MS ??"/>
          <w:sz w:val="24"/>
          <w:szCs w:val="24"/>
          <w:lang w:val="lv-LV"/>
        </w:rPr>
        <w:t xml:space="preserve"> </w:t>
      </w:r>
      <w:r w:rsidRPr="00486042">
        <w:rPr>
          <w:rFonts w:eastAsia="MS ??"/>
          <w:sz w:val="24"/>
          <w:szCs w:val="24"/>
          <w:lang w:val="lv-LV"/>
        </w:rPr>
        <w:t>atspoguļošanā pirmajā pusgadā</w:t>
      </w:r>
      <w:r w:rsidR="00D300EF">
        <w:rPr>
          <w:rFonts w:eastAsia="MS ??"/>
          <w:sz w:val="24"/>
          <w:szCs w:val="24"/>
          <w:lang w:val="lv-LV"/>
        </w:rPr>
        <w:t>.</w:t>
      </w:r>
    </w:p>
    <w:p w14:paraId="711B9980" w14:textId="15F4EC7E" w:rsidR="00D300EF" w:rsidRPr="00C93915" w:rsidRDefault="00D300EF" w:rsidP="00C93915">
      <w:pPr>
        <w:spacing w:line="360" w:lineRule="auto"/>
        <w:ind w:firstLine="357"/>
        <w:jc w:val="both"/>
        <w:rPr>
          <w:rFonts w:eastAsia="MS ??"/>
          <w:sz w:val="24"/>
          <w:szCs w:val="24"/>
          <w:lang w:val="lv-LV"/>
        </w:rPr>
      </w:pPr>
      <w:r w:rsidRPr="00C93915">
        <w:rPr>
          <w:rFonts w:eastAsia="MS ??"/>
          <w:sz w:val="24"/>
          <w:szCs w:val="24"/>
          <w:lang w:val="lv-LV"/>
        </w:rPr>
        <w:t xml:space="preserve">LTV Sabiedriskajā pasūtījumā 2022. gadam labota nodaļa </w:t>
      </w:r>
      <w:r w:rsidR="00B96A28">
        <w:rPr>
          <w:rFonts w:eastAsia="MS ??"/>
          <w:sz w:val="24"/>
          <w:szCs w:val="24"/>
          <w:lang w:val="lv-LV"/>
        </w:rPr>
        <w:t>“</w:t>
      </w:r>
      <w:r w:rsidRPr="00C93915">
        <w:rPr>
          <w:rFonts w:eastAsia="MS ??"/>
          <w:sz w:val="24"/>
          <w:szCs w:val="24"/>
          <w:lang w:val="lv-LV"/>
        </w:rPr>
        <w:t>Mērķa izpildes indikators:   sabiedriskā labuma rezultāti</w:t>
      </w:r>
      <w:r w:rsidR="00B96A28">
        <w:rPr>
          <w:rFonts w:eastAsia="MS ??"/>
          <w:sz w:val="24"/>
          <w:szCs w:val="24"/>
          <w:lang w:val="lv-LV"/>
        </w:rPr>
        <w:t>”</w:t>
      </w:r>
      <w:r>
        <w:rPr>
          <w:rFonts w:eastAsia="MS ??"/>
          <w:sz w:val="24"/>
          <w:szCs w:val="24"/>
          <w:lang w:val="lv-LV"/>
        </w:rPr>
        <w:t>,</w:t>
      </w:r>
    </w:p>
    <w:p w14:paraId="571250BA" w14:textId="77777777" w:rsidR="00D300EF" w:rsidRPr="00EE1AD1" w:rsidRDefault="00D300EF" w:rsidP="00EE1AD1">
      <w:pPr>
        <w:spacing w:line="360" w:lineRule="auto"/>
        <w:ind w:firstLine="357"/>
        <w:jc w:val="both"/>
        <w:rPr>
          <w:rFonts w:eastAsia="MS ??"/>
          <w:sz w:val="24"/>
          <w:szCs w:val="24"/>
          <w:lang w:val="lv-LV"/>
        </w:rPr>
      </w:pPr>
    </w:p>
    <w:p w14:paraId="45164666" w14:textId="77777777" w:rsidR="009E7131" w:rsidRDefault="009E7131" w:rsidP="009E7131">
      <w:pPr>
        <w:jc w:val="center"/>
        <w:rPr>
          <w:sz w:val="24"/>
          <w:szCs w:val="24"/>
          <w:lang w:val="lv-LV"/>
        </w:rPr>
      </w:pPr>
      <w:r>
        <w:rPr>
          <w:sz w:val="24"/>
          <w:szCs w:val="24"/>
          <w:lang w:val="lv-LV"/>
        </w:rPr>
        <w:tab/>
      </w:r>
      <w:r w:rsidRPr="00354D44">
        <w:rPr>
          <w:b/>
          <w:sz w:val="24"/>
          <w:szCs w:val="24"/>
          <w:lang w:val="lv-LV"/>
        </w:rPr>
        <w:t>nolemj</w:t>
      </w:r>
      <w:r w:rsidRPr="00354D44">
        <w:rPr>
          <w:sz w:val="24"/>
          <w:szCs w:val="24"/>
          <w:lang w:val="lv-LV"/>
        </w:rPr>
        <w:t>:</w:t>
      </w:r>
    </w:p>
    <w:p w14:paraId="6006D471" w14:textId="6EC83013" w:rsidR="00692422" w:rsidRDefault="00692422" w:rsidP="00692422">
      <w:pPr>
        <w:pStyle w:val="ListParagraph"/>
        <w:numPr>
          <w:ilvl w:val="0"/>
          <w:numId w:val="3"/>
        </w:numPr>
        <w:tabs>
          <w:tab w:val="left" w:pos="993"/>
        </w:tabs>
        <w:spacing w:line="360" w:lineRule="auto"/>
        <w:jc w:val="both"/>
        <w:rPr>
          <w:rFonts w:ascii="Times New Roman" w:eastAsia="MS ??" w:hAnsi="Times New Roman"/>
          <w:sz w:val="24"/>
          <w:szCs w:val="24"/>
          <w:lang w:val="lv-LV"/>
        </w:rPr>
      </w:pPr>
      <w:r>
        <w:rPr>
          <w:rFonts w:ascii="Times New Roman" w:eastAsia="MS ??" w:hAnsi="Times New Roman"/>
          <w:sz w:val="24"/>
          <w:szCs w:val="24"/>
          <w:lang w:val="lv-LV"/>
        </w:rPr>
        <w:t xml:space="preserve">Apstiprināt </w:t>
      </w:r>
      <w:r w:rsidR="0068279C">
        <w:rPr>
          <w:rFonts w:ascii="Times New Roman" w:eastAsia="MS ??" w:hAnsi="Times New Roman"/>
          <w:sz w:val="24"/>
          <w:szCs w:val="24"/>
          <w:lang w:val="lv-LV"/>
        </w:rPr>
        <w:t xml:space="preserve">grozījumus </w:t>
      </w:r>
      <w:r>
        <w:rPr>
          <w:rFonts w:ascii="Times New Roman" w:eastAsia="MS ??" w:hAnsi="Times New Roman"/>
          <w:sz w:val="24"/>
          <w:szCs w:val="24"/>
          <w:lang w:val="lv-LV"/>
        </w:rPr>
        <w:t xml:space="preserve">valsts SIA “Latvijas Televīzija” sabiedriskā pasūtījuma </w:t>
      </w:r>
      <w:r w:rsidR="0068279C">
        <w:rPr>
          <w:rFonts w:ascii="Times New Roman" w:eastAsia="MS ??" w:hAnsi="Times New Roman"/>
          <w:sz w:val="24"/>
          <w:szCs w:val="24"/>
          <w:lang w:val="lv-LV"/>
        </w:rPr>
        <w:t xml:space="preserve">2022.gada </w:t>
      </w:r>
      <w:r>
        <w:rPr>
          <w:rFonts w:ascii="Times New Roman" w:eastAsia="MS ??" w:hAnsi="Times New Roman"/>
          <w:sz w:val="24"/>
          <w:szCs w:val="24"/>
          <w:lang w:val="lv-LV"/>
        </w:rPr>
        <w:t>plānā un uzdot revīzijas komisijai turpināt seko līdzi 202</w:t>
      </w:r>
      <w:r w:rsidR="0068279C">
        <w:rPr>
          <w:rFonts w:ascii="Times New Roman" w:eastAsia="MS ??" w:hAnsi="Times New Roman"/>
          <w:sz w:val="24"/>
          <w:szCs w:val="24"/>
          <w:lang w:val="lv-LV"/>
        </w:rPr>
        <w:t>2</w:t>
      </w:r>
      <w:r>
        <w:rPr>
          <w:rFonts w:ascii="Times New Roman" w:eastAsia="MS ??" w:hAnsi="Times New Roman"/>
          <w:sz w:val="24"/>
          <w:szCs w:val="24"/>
          <w:lang w:val="lv-LV"/>
        </w:rPr>
        <w:t>.gada sabiedriskā pasūtījuma izpildei.</w:t>
      </w:r>
    </w:p>
    <w:p w14:paraId="0110CC25" w14:textId="77777777" w:rsidR="00692422" w:rsidRDefault="00692422" w:rsidP="00692422">
      <w:pPr>
        <w:widowControl/>
        <w:numPr>
          <w:ilvl w:val="0"/>
          <w:numId w:val="3"/>
        </w:numPr>
        <w:tabs>
          <w:tab w:val="left" w:pos="993"/>
        </w:tabs>
        <w:autoSpaceDE/>
        <w:autoSpaceDN/>
        <w:spacing w:line="360" w:lineRule="auto"/>
        <w:ind w:left="993" w:hanging="426"/>
        <w:jc w:val="both"/>
        <w:rPr>
          <w:rFonts w:eastAsia="MS ??"/>
          <w:sz w:val="24"/>
          <w:szCs w:val="24"/>
          <w:lang w:val="lv-LV"/>
        </w:rPr>
      </w:pPr>
      <w:r>
        <w:rPr>
          <w:rFonts w:eastAsia="MS ??"/>
          <w:sz w:val="24"/>
          <w:szCs w:val="24"/>
          <w:lang w:val="lv-LV"/>
        </w:rPr>
        <w:t>Informēt par šo lēmumu valsts SIA “Latvijas Televīzija” valdi.</w:t>
      </w:r>
    </w:p>
    <w:p w14:paraId="7C7459CA" w14:textId="77777777" w:rsidR="00692422" w:rsidRDefault="00692422" w:rsidP="00692422">
      <w:pPr>
        <w:widowControl/>
        <w:numPr>
          <w:ilvl w:val="0"/>
          <w:numId w:val="3"/>
        </w:numPr>
        <w:tabs>
          <w:tab w:val="left" w:pos="993"/>
        </w:tabs>
        <w:autoSpaceDE/>
        <w:autoSpaceDN/>
        <w:spacing w:line="360" w:lineRule="auto"/>
        <w:ind w:left="993" w:hanging="426"/>
        <w:jc w:val="both"/>
        <w:rPr>
          <w:rFonts w:eastAsia="MS ??"/>
          <w:sz w:val="24"/>
          <w:szCs w:val="24"/>
          <w:lang w:val="lv-LV"/>
        </w:rPr>
      </w:pPr>
      <w:r>
        <w:rPr>
          <w:rFonts w:eastAsia="MS ??"/>
          <w:sz w:val="24"/>
          <w:szCs w:val="24"/>
          <w:lang w:val="lv-LV"/>
        </w:rPr>
        <w:t>Par atbildīgo Padomes locekli šī lēmuma izpildes kontrolei noteikt Jāni Eglīti.</w:t>
      </w:r>
    </w:p>
    <w:p w14:paraId="5F1C9459" w14:textId="77777777" w:rsidR="0068279C" w:rsidRDefault="0068279C" w:rsidP="00692422">
      <w:pPr>
        <w:tabs>
          <w:tab w:val="left" w:pos="993"/>
        </w:tabs>
        <w:jc w:val="both"/>
        <w:rPr>
          <w:rFonts w:eastAsia="MS ??"/>
          <w:sz w:val="24"/>
          <w:szCs w:val="24"/>
          <w:lang w:val="lv-LV"/>
        </w:rPr>
      </w:pPr>
    </w:p>
    <w:p w14:paraId="760B4EF2" w14:textId="197BCBA4" w:rsidR="009E7131" w:rsidRPr="00EE1AD1" w:rsidRDefault="00692422" w:rsidP="00EE1AD1">
      <w:pPr>
        <w:tabs>
          <w:tab w:val="left" w:pos="993"/>
        </w:tabs>
        <w:jc w:val="both"/>
        <w:rPr>
          <w:rFonts w:eastAsia="MS ??"/>
          <w:sz w:val="24"/>
          <w:szCs w:val="24"/>
          <w:lang w:val="lv-LV"/>
        </w:rPr>
      </w:pPr>
      <w:r>
        <w:rPr>
          <w:rFonts w:eastAsia="MS ??"/>
          <w:sz w:val="24"/>
          <w:szCs w:val="24"/>
          <w:lang w:val="lv-LV"/>
        </w:rPr>
        <w:t>Lēmums (bez pielikumiem) sagatavots un parakstīts elektroniski uz 2 (divām) lapām.</w:t>
      </w:r>
    </w:p>
    <w:p w14:paraId="42361534" w14:textId="77777777" w:rsidR="00EE1AD1" w:rsidRPr="00354D44" w:rsidRDefault="00EE1AD1" w:rsidP="009E7131">
      <w:pPr>
        <w:jc w:val="both"/>
        <w:rPr>
          <w:i/>
          <w:iCs/>
          <w:sz w:val="24"/>
          <w:szCs w:val="24"/>
          <w:lang w:val="lv-LV"/>
        </w:rPr>
      </w:pPr>
    </w:p>
    <w:p w14:paraId="2AE09B8B" w14:textId="09CFA922" w:rsidR="009E7131" w:rsidRDefault="009E7131" w:rsidP="009E7131">
      <w:pPr>
        <w:jc w:val="both"/>
        <w:rPr>
          <w:bCs/>
          <w:i/>
          <w:sz w:val="24"/>
          <w:szCs w:val="24"/>
          <w:lang w:val="lv-LV"/>
        </w:rPr>
      </w:pPr>
      <w:r w:rsidRPr="00D55935">
        <w:rPr>
          <w:bCs/>
          <w:i/>
          <w:sz w:val="24"/>
          <w:szCs w:val="24"/>
          <w:lang w:val="lv-LV"/>
        </w:rPr>
        <w:t>Pielikumā:</w:t>
      </w:r>
      <w:r>
        <w:rPr>
          <w:bCs/>
          <w:i/>
          <w:sz w:val="24"/>
          <w:szCs w:val="24"/>
          <w:lang w:val="lv-LV"/>
        </w:rPr>
        <w:t xml:space="preserve"> </w:t>
      </w:r>
    </w:p>
    <w:p w14:paraId="21D0626A" w14:textId="29090707" w:rsidR="00CC4744" w:rsidRPr="004B1E16" w:rsidRDefault="004B1E16" w:rsidP="004B1E16">
      <w:pPr>
        <w:numPr>
          <w:ilvl w:val="0"/>
          <w:numId w:val="4"/>
        </w:numPr>
        <w:tabs>
          <w:tab w:val="left" w:pos="284"/>
        </w:tabs>
        <w:suppressAutoHyphens/>
        <w:spacing w:after="120"/>
        <w:jc w:val="both"/>
        <w:rPr>
          <w:rFonts w:eastAsia="MS ??"/>
          <w:i/>
          <w:iCs/>
          <w:sz w:val="24"/>
          <w:szCs w:val="24"/>
          <w:lang w:val="lv-LV"/>
        </w:rPr>
      </w:pPr>
      <w:r w:rsidRPr="004B1E16">
        <w:rPr>
          <w:rFonts w:eastAsia="MS ??"/>
          <w:i/>
          <w:iCs/>
          <w:sz w:val="24"/>
          <w:szCs w:val="24"/>
          <w:lang w:val="lv-LV"/>
        </w:rPr>
        <w:t>Sabiedriskais pasūtījums 2022.gadam ar grozījumiem;</w:t>
      </w:r>
    </w:p>
    <w:p w14:paraId="700BBDB3" w14:textId="2288C825" w:rsidR="004B1E16" w:rsidRPr="000D1FB6" w:rsidRDefault="004B1E16" w:rsidP="004B1E16">
      <w:pPr>
        <w:numPr>
          <w:ilvl w:val="0"/>
          <w:numId w:val="4"/>
        </w:numPr>
        <w:tabs>
          <w:tab w:val="left" w:pos="284"/>
        </w:tabs>
        <w:suppressAutoHyphens/>
        <w:spacing w:after="120"/>
        <w:jc w:val="both"/>
        <w:rPr>
          <w:rFonts w:eastAsia="MS ??"/>
          <w:i/>
          <w:iCs/>
          <w:sz w:val="24"/>
          <w:szCs w:val="24"/>
          <w:lang w:val="lv-LV"/>
        </w:rPr>
      </w:pPr>
      <w:r w:rsidRPr="000D1FB6">
        <w:rPr>
          <w:rFonts w:eastAsia="MS ??"/>
          <w:i/>
          <w:iCs/>
          <w:sz w:val="24"/>
          <w:szCs w:val="24"/>
          <w:lang w:val="lv-LV"/>
        </w:rPr>
        <w:t>Sabiedriskā pasūtījuma plāns un izpilde 2022. gadā VSIA “Latvijas Televīzija” (Pielikums nr.1)</w:t>
      </w:r>
      <w:r>
        <w:rPr>
          <w:rFonts w:eastAsia="MS ??"/>
          <w:i/>
          <w:iCs/>
          <w:sz w:val="24"/>
          <w:szCs w:val="24"/>
          <w:lang w:val="lv-LV"/>
        </w:rPr>
        <w:t xml:space="preserve">, </w:t>
      </w:r>
      <w:bookmarkStart w:id="1" w:name="_Hlk115691967"/>
      <w:r>
        <w:rPr>
          <w:rFonts w:eastAsia="MS ??"/>
          <w:i/>
          <w:iCs/>
          <w:sz w:val="24"/>
          <w:szCs w:val="24"/>
          <w:lang w:val="lv-LV"/>
        </w:rPr>
        <w:t>Excel datne</w:t>
      </w:r>
      <w:bookmarkEnd w:id="1"/>
      <w:r>
        <w:rPr>
          <w:rFonts w:eastAsia="MS ??"/>
          <w:i/>
          <w:iCs/>
          <w:sz w:val="24"/>
          <w:szCs w:val="24"/>
          <w:lang w:val="lv-LV"/>
        </w:rPr>
        <w:t>;</w:t>
      </w:r>
    </w:p>
    <w:p w14:paraId="64F226AE" w14:textId="77777777" w:rsidR="004B1E16" w:rsidRPr="000D1FB6" w:rsidRDefault="004B1E16" w:rsidP="004B1E16">
      <w:pPr>
        <w:numPr>
          <w:ilvl w:val="0"/>
          <w:numId w:val="4"/>
        </w:numPr>
        <w:tabs>
          <w:tab w:val="left" w:pos="284"/>
        </w:tabs>
        <w:suppressAutoHyphens/>
        <w:spacing w:after="120"/>
        <w:jc w:val="both"/>
        <w:rPr>
          <w:rFonts w:eastAsia="MS ??"/>
          <w:i/>
          <w:iCs/>
          <w:sz w:val="24"/>
          <w:szCs w:val="24"/>
          <w:lang w:val="lv-LV"/>
        </w:rPr>
      </w:pPr>
      <w:r w:rsidRPr="000D1FB6">
        <w:rPr>
          <w:rFonts w:eastAsia="MS ??"/>
          <w:i/>
          <w:iCs/>
          <w:sz w:val="24"/>
          <w:szCs w:val="24"/>
          <w:lang w:val="lv-LV"/>
        </w:rPr>
        <w:t>Sabiedriskā pasūtījuma digitālā satura un auditoriju gada plāns un izpil</w:t>
      </w:r>
      <w:r>
        <w:rPr>
          <w:rFonts w:eastAsia="MS ??"/>
          <w:i/>
          <w:iCs/>
          <w:sz w:val="24"/>
          <w:szCs w:val="24"/>
          <w:lang w:val="lv-LV"/>
        </w:rPr>
        <w:t>de (</w:t>
      </w:r>
      <w:r w:rsidRPr="000D1FB6">
        <w:rPr>
          <w:rFonts w:eastAsia="MS ??"/>
          <w:i/>
          <w:iCs/>
          <w:sz w:val="24"/>
          <w:szCs w:val="24"/>
          <w:lang w:val="lv-LV"/>
        </w:rPr>
        <w:t>Pielikums nr.1.2.a)</w:t>
      </w:r>
      <w:r>
        <w:rPr>
          <w:rFonts w:eastAsia="MS ??"/>
          <w:i/>
          <w:iCs/>
          <w:sz w:val="24"/>
          <w:szCs w:val="24"/>
          <w:lang w:val="lv-LV"/>
        </w:rPr>
        <w:t>, Excel datne</w:t>
      </w:r>
      <w:r w:rsidRPr="000D1FB6">
        <w:rPr>
          <w:rFonts w:eastAsia="MS ??"/>
          <w:i/>
          <w:iCs/>
          <w:sz w:val="24"/>
          <w:szCs w:val="24"/>
          <w:lang w:val="lv-LV"/>
        </w:rPr>
        <w:t>;</w:t>
      </w:r>
    </w:p>
    <w:p w14:paraId="03B39B26" w14:textId="690C8ED5" w:rsidR="000D1FB6" w:rsidRPr="000D1FB6" w:rsidRDefault="000D1FB6" w:rsidP="000D1FB6">
      <w:pPr>
        <w:numPr>
          <w:ilvl w:val="0"/>
          <w:numId w:val="4"/>
        </w:numPr>
        <w:tabs>
          <w:tab w:val="left" w:pos="284"/>
        </w:tabs>
        <w:suppressAutoHyphens/>
        <w:spacing w:after="120"/>
        <w:jc w:val="both"/>
        <w:rPr>
          <w:rFonts w:eastAsia="MS ??"/>
          <w:i/>
          <w:iCs/>
          <w:sz w:val="24"/>
          <w:szCs w:val="24"/>
          <w:lang w:val="lv-LV"/>
        </w:rPr>
      </w:pPr>
      <w:r w:rsidRPr="000D1FB6">
        <w:rPr>
          <w:rFonts w:eastAsia="MS ??"/>
          <w:i/>
          <w:iCs/>
          <w:sz w:val="24"/>
          <w:szCs w:val="24"/>
          <w:lang w:val="lv-LV"/>
        </w:rPr>
        <w:t>Sabiedriskā pasūtījuma digitālās platformas LSM.LV satura uzskaites plāns un izpilde</w:t>
      </w:r>
      <w:r>
        <w:rPr>
          <w:rFonts w:eastAsia="MS ??"/>
          <w:i/>
          <w:iCs/>
          <w:sz w:val="24"/>
          <w:szCs w:val="24"/>
          <w:lang w:val="lv-LV"/>
        </w:rPr>
        <w:t xml:space="preserve"> </w:t>
      </w:r>
      <w:r w:rsidRPr="000D1FB6">
        <w:rPr>
          <w:rFonts w:eastAsia="MS ??"/>
          <w:i/>
          <w:iCs/>
          <w:sz w:val="24"/>
          <w:szCs w:val="24"/>
          <w:lang w:val="lv-LV"/>
        </w:rPr>
        <w:t>(Pielikums nr.1.2.b.)</w:t>
      </w:r>
      <w:r>
        <w:rPr>
          <w:rFonts w:eastAsia="MS ??"/>
          <w:i/>
          <w:iCs/>
          <w:sz w:val="24"/>
          <w:szCs w:val="24"/>
          <w:lang w:val="lv-LV"/>
        </w:rPr>
        <w:t>, Excel datne</w:t>
      </w:r>
      <w:r w:rsidRPr="000D1FB6">
        <w:rPr>
          <w:rFonts w:eastAsia="MS ??"/>
          <w:i/>
          <w:iCs/>
          <w:sz w:val="24"/>
          <w:szCs w:val="24"/>
          <w:lang w:val="lv-LV"/>
        </w:rPr>
        <w:t>;</w:t>
      </w:r>
    </w:p>
    <w:p w14:paraId="5080339D" w14:textId="17D8CD72" w:rsidR="000D1FB6" w:rsidRPr="000D1FB6" w:rsidRDefault="000D1FB6" w:rsidP="000D1FB6">
      <w:pPr>
        <w:numPr>
          <w:ilvl w:val="0"/>
          <w:numId w:val="4"/>
        </w:numPr>
        <w:tabs>
          <w:tab w:val="left" w:pos="284"/>
        </w:tabs>
        <w:suppressAutoHyphens/>
        <w:spacing w:after="120"/>
        <w:jc w:val="both"/>
        <w:rPr>
          <w:rFonts w:eastAsia="MS ??"/>
          <w:i/>
          <w:iCs/>
          <w:sz w:val="24"/>
          <w:szCs w:val="24"/>
          <w:lang w:val="lv-LV"/>
        </w:rPr>
      </w:pPr>
      <w:r>
        <w:rPr>
          <w:rFonts w:eastAsia="MS ??"/>
          <w:i/>
          <w:iCs/>
          <w:sz w:val="24"/>
          <w:szCs w:val="24"/>
          <w:lang w:val="lv-LV"/>
        </w:rPr>
        <w:t>P</w:t>
      </w:r>
      <w:r w:rsidRPr="000D1FB6">
        <w:rPr>
          <w:rFonts w:eastAsia="MS ??"/>
          <w:i/>
          <w:iCs/>
          <w:sz w:val="24"/>
          <w:szCs w:val="24"/>
          <w:lang w:val="lv-LV"/>
        </w:rPr>
        <w:t xml:space="preserve">lānotā un faktiskā naudas plūsma un darbības rādītāji ( Pielikums </w:t>
      </w:r>
      <w:r w:rsidR="0005696F">
        <w:rPr>
          <w:rFonts w:eastAsia="MS ??"/>
          <w:i/>
          <w:iCs/>
          <w:sz w:val="24"/>
          <w:szCs w:val="24"/>
          <w:lang w:val="lv-LV"/>
        </w:rPr>
        <w:t>nr</w:t>
      </w:r>
      <w:r w:rsidRPr="000D1FB6">
        <w:rPr>
          <w:rFonts w:eastAsia="MS ??"/>
          <w:i/>
          <w:iCs/>
          <w:sz w:val="24"/>
          <w:szCs w:val="24"/>
          <w:lang w:val="lv-LV"/>
        </w:rPr>
        <w:t>.2)</w:t>
      </w:r>
      <w:r>
        <w:rPr>
          <w:rFonts w:eastAsia="MS ??"/>
          <w:i/>
          <w:iCs/>
          <w:sz w:val="24"/>
          <w:szCs w:val="24"/>
          <w:lang w:val="lv-LV"/>
        </w:rPr>
        <w:t>, Excel datne</w:t>
      </w:r>
      <w:r w:rsidR="004B1E16">
        <w:rPr>
          <w:rFonts w:eastAsia="MS ??"/>
          <w:i/>
          <w:iCs/>
          <w:sz w:val="24"/>
          <w:szCs w:val="24"/>
          <w:lang w:val="lv-LV"/>
        </w:rPr>
        <w:t>.</w:t>
      </w:r>
    </w:p>
    <w:p w14:paraId="13975018" w14:textId="77777777" w:rsidR="009E7131" w:rsidRPr="00D55935" w:rsidRDefault="009E7131" w:rsidP="00EE1AD1">
      <w:pPr>
        <w:jc w:val="both"/>
        <w:rPr>
          <w:bCs/>
          <w:sz w:val="24"/>
          <w:szCs w:val="24"/>
          <w:highlight w:val="yellow"/>
          <w:lang w:val="lv-LV"/>
        </w:rPr>
      </w:pPr>
    </w:p>
    <w:p w14:paraId="2EE875D2" w14:textId="77777777" w:rsidR="009E7131" w:rsidRPr="00E82D41" w:rsidRDefault="009E7131" w:rsidP="009E7131">
      <w:pPr>
        <w:spacing w:after="160" w:line="259" w:lineRule="auto"/>
        <w:rPr>
          <w:b/>
          <w:bCs/>
          <w:sz w:val="24"/>
          <w:szCs w:val="24"/>
          <w:lang w:val="lv-LV"/>
        </w:rPr>
      </w:pPr>
      <w:r w:rsidRPr="00E82D41">
        <w:rPr>
          <w:b/>
          <w:bCs/>
          <w:sz w:val="24"/>
          <w:szCs w:val="24"/>
          <w:lang w:val="lv-LV"/>
        </w:rPr>
        <w:t xml:space="preserve">Padomes priekšsēdētājs </w:t>
      </w:r>
      <w:r w:rsidRPr="00E82D41">
        <w:rPr>
          <w:b/>
          <w:bCs/>
          <w:sz w:val="24"/>
          <w:szCs w:val="24"/>
          <w:lang w:val="lv-LV"/>
        </w:rPr>
        <w:tab/>
      </w:r>
      <w:r w:rsidRPr="00E82D41">
        <w:rPr>
          <w:b/>
          <w:bCs/>
          <w:sz w:val="24"/>
          <w:szCs w:val="24"/>
          <w:lang w:val="lv-LV"/>
        </w:rPr>
        <w:tab/>
      </w:r>
      <w:r w:rsidRPr="00E82D41">
        <w:rPr>
          <w:b/>
          <w:bCs/>
          <w:sz w:val="24"/>
          <w:szCs w:val="24"/>
          <w:lang w:val="lv-LV"/>
        </w:rPr>
        <w:tab/>
      </w:r>
      <w:r w:rsidRPr="00E82D41">
        <w:rPr>
          <w:b/>
          <w:bCs/>
          <w:sz w:val="24"/>
          <w:szCs w:val="24"/>
          <w:lang w:val="lv-LV"/>
        </w:rPr>
        <w:tab/>
      </w:r>
      <w:r w:rsidRPr="00E82D41">
        <w:rPr>
          <w:b/>
          <w:bCs/>
          <w:sz w:val="24"/>
          <w:szCs w:val="24"/>
          <w:lang w:val="lv-LV"/>
        </w:rPr>
        <w:tab/>
        <w:t>(</w:t>
      </w:r>
      <w:r w:rsidRPr="00E82D41">
        <w:rPr>
          <w:b/>
          <w:bCs/>
          <w:i/>
          <w:iCs/>
          <w:sz w:val="24"/>
          <w:szCs w:val="24"/>
          <w:lang w:val="lv-LV"/>
        </w:rPr>
        <w:t>paraksts</w:t>
      </w:r>
      <w:r w:rsidRPr="00E82D41">
        <w:rPr>
          <w:b/>
          <w:bCs/>
          <w:sz w:val="24"/>
          <w:szCs w:val="24"/>
          <w:lang w:val="lv-LV"/>
        </w:rPr>
        <w:t>)* Jānis Siksnis</w:t>
      </w:r>
    </w:p>
    <w:p w14:paraId="4ABA38BE" w14:textId="77777777" w:rsidR="00EE1AD1" w:rsidRDefault="00EE1AD1" w:rsidP="00EE1AD1">
      <w:pPr>
        <w:spacing w:line="288" w:lineRule="auto"/>
        <w:rPr>
          <w:lang w:val="lv-LV"/>
        </w:rPr>
      </w:pPr>
    </w:p>
    <w:p w14:paraId="3F4EA544" w14:textId="6E650FBF" w:rsidR="00217873" w:rsidRPr="00EE1AD1" w:rsidRDefault="009E7131" w:rsidP="00EE1AD1">
      <w:pPr>
        <w:spacing w:line="288" w:lineRule="auto"/>
        <w:rPr>
          <w:lang w:val="lv-LV"/>
        </w:rPr>
      </w:pPr>
      <w:r w:rsidRPr="00E82D41">
        <w:rPr>
          <w:lang w:val="lv-LV"/>
        </w:rPr>
        <w:t xml:space="preserve">*DOKUMENTS PARAKSTĪTS AR DROŠU ELEKTRONISKO PARAKSTU UN SATUR LAIKA </w:t>
      </w:r>
      <w:r w:rsidR="00EE1AD1">
        <w:rPr>
          <w:lang w:val="lv-LV"/>
        </w:rPr>
        <w:t>ZĪMOGU</w:t>
      </w:r>
    </w:p>
    <w:sectPr w:rsidR="00217873" w:rsidRPr="00EE1AD1" w:rsidSect="00EE1AD1">
      <w:headerReference w:type="first" r:id="rId8"/>
      <w:type w:val="continuous"/>
      <w:pgSz w:w="11910" w:h="16840"/>
      <w:pgMar w:top="1134"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70C3" w14:textId="77777777" w:rsidR="002F106E" w:rsidRDefault="002F106E" w:rsidP="00EE1AD1">
      <w:r>
        <w:separator/>
      </w:r>
    </w:p>
  </w:endnote>
  <w:endnote w:type="continuationSeparator" w:id="0">
    <w:p w14:paraId="4C1D8326" w14:textId="77777777" w:rsidR="002F106E" w:rsidRDefault="002F106E" w:rsidP="00EE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6D87" w14:textId="77777777" w:rsidR="002F106E" w:rsidRDefault="002F106E" w:rsidP="00EE1AD1">
      <w:r>
        <w:separator/>
      </w:r>
    </w:p>
  </w:footnote>
  <w:footnote w:type="continuationSeparator" w:id="0">
    <w:p w14:paraId="730882C5" w14:textId="77777777" w:rsidR="002F106E" w:rsidRDefault="002F106E" w:rsidP="00EE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75E1" w14:textId="77777777" w:rsidR="00874E3E" w:rsidRPr="003119ED" w:rsidRDefault="00EE1AD1" w:rsidP="00874E3E">
    <w:pPr>
      <w:rPr>
        <w:rFonts w:cs="Times New Roman"/>
        <w:szCs w:val="20"/>
      </w:rPr>
    </w:pPr>
    <w:r>
      <w:rPr>
        <w:noProof/>
      </w:rPr>
      <w:drawing>
        <wp:anchor distT="0" distB="0" distL="0" distR="0" simplePos="0" relativeHeight="251659264" behindDoc="1" locked="0" layoutInCell="1" allowOverlap="1" wp14:anchorId="036201A5" wp14:editId="61E5D654">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495C47FB" wp14:editId="74423E80">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2C6497EE" wp14:editId="2A2560CD">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0346EA7"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76FF5C0E" wp14:editId="3D7B7F25">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F2E677"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45C9843C" wp14:editId="5EE2CAC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50F7C"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3D8B5F4F" wp14:editId="26D43A0F">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2336" behindDoc="1" locked="0" layoutInCell="1" allowOverlap="1" wp14:anchorId="36C41B8E" wp14:editId="1C61E2B7">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72434EEF" wp14:editId="1B381978">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405BB" w14:textId="77777777" w:rsidR="00874E3E" w:rsidRDefault="00000000"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34EEF"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237405BB" w14:textId="77777777" w:rsidR="00874E3E" w:rsidRDefault="004B1E16" w:rsidP="00874E3E">
                    <w:pPr>
                      <w:spacing w:before="4"/>
                      <w:ind w:left="40"/>
                      <w:rPr>
                        <w:sz w:val="17"/>
                      </w:rPr>
                    </w:pPr>
                  </w:p>
                </w:txbxContent>
              </v:textbox>
              <w10:wrap anchorx="page" anchory="page"/>
            </v:shape>
          </w:pict>
        </mc:Fallback>
      </mc:AlternateContent>
    </w:r>
  </w:p>
  <w:p w14:paraId="0B6D0D56" w14:textId="77777777" w:rsidR="00874E3E" w:rsidRDefault="00000000" w:rsidP="00874E3E">
    <w:pPr>
      <w:pStyle w:val="Header"/>
    </w:pPr>
  </w:p>
  <w:p w14:paraId="71A5527D" w14:textId="77777777" w:rsidR="00874E3E" w:rsidRDefault="00000000" w:rsidP="00874E3E">
    <w:pPr>
      <w:pStyle w:val="Header"/>
    </w:pPr>
  </w:p>
  <w:p w14:paraId="6E5A72BA" w14:textId="77777777" w:rsidR="00874E3E"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C0C6" w14:textId="77777777" w:rsidR="00A90531" w:rsidRPr="003119ED" w:rsidRDefault="00000000" w:rsidP="00874E3E">
    <w:pPr>
      <w:rPr>
        <w:rFonts w:cs="Times New Roman"/>
        <w:szCs w:val="20"/>
      </w:rPr>
    </w:pPr>
  </w:p>
  <w:p w14:paraId="73313DE6" w14:textId="77777777" w:rsidR="00A90531" w:rsidRDefault="00000000" w:rsidP="00874E3E">
    <w:pPr>
      <w:pStyle w:val="Header"/>
    </w:pPr>
  </w:p>
  <w:p w14:paraId="432095D1" w14:textId="77777777" w:rsidR="00A90531" w:rsidRDefault="00000000" w:rsidP="00874E3E">
    <w:pPr>
      <w:pStyle w:val="Header"/>
    </w:pPr>
  </w:p>
  <w:p w14:paraId="5420571B" w14:textId="77777777" w:rsidR="00A9053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4BE2AF0"/>
    <w:lvl w:ilvl="0">
      <w:start w:val="1"/>
      <w:numFmt w:val="decimal"/>
      <w:lvlText w:val="%1."/>
      <w:lvlJc w:val="left"/>
      <w:pPr>
        <w:tabs>
          <w:tab w:val="num" w:pos="720"/>
        </w:tabs>
        <w:ind w:left="720" w:hanging="360"/>
      </w:pPr>
      <w:rPr>
        <w:b w:val="0"/>
        <w:bCs/>
        <w:i w:val="0"/>
        <w:iCs w:val="0"/>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34451D"/>
    <w:multiLevelType w:val="hybridMultilevel"/>
    <w:tmpl w:val="E7123578"/>
    <w:lvl w:ilvl="0" w:tplc="B24A6A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770053"/>
    <w:multiLevelType w:val="hybridMultilevel"/>
    <w:tmpl w:val="141E1244"/>
    <w:lvl w:ilvl="0" w:tplc="136ED980">
      <w:start w:val="1"/>
      <w:numFmt w:val="decimal"/>
      <w:lvlText w:val="%1."/>
      <w:lvlJc w:val="left"/>
      <w:pPr>
        <w:ind w:left="927" w:hanging="360"/>
      </w:pPr>
      <w:rPr>
        <w:b/>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4D5C0BD9"/>
    <w:multiLevelType w:val="hybridMultilevel"/>
    <w:tmpl w:val="3D16F0AE"/>
    <w:lvl w:ilvl="0" w:tplc="0722FE7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1223C0C"/>
    <w:multiLevelType w:val="hybridMultilevel"/>
    <w:tmpl w:val="070CD604"/>
    <w:lvl w:ilvl="0" w:tplc="3AF66458">
      <w:numFmt w:val="bullet"/>
      <w:lvlText w:val="-"/>
      <w:lvlJc w:val="left"/>
      <w:pPr>
        <w:ind w:left="502" w:hanging="360"/>
      </w:pPr>
      <w:rPr>
        <w:rFonts w:ascii="Times New Roman" w:eastAsia="MS ??" w:hAnsi="Times New Roman" w:cs="Times New Roman" w:hint="default"/>
      </w:rPr>
    </w:lvl>
    <w:lvl w:ilvl="1" w:tplc="04260003">
      <w:start w:val="1"/>
      <w:numFmt w:val="bullet"/>
      <w:lvlText w:val="o"/>
      <w:lvlJc w:val="left"/>
      <w:pPr>
        <w:ind w:left="1222" w:hanging="360"/>
      </w:pPr>
      <w:rPr>
        <w:rFonts w:ascii="Courier New" w:hAnsi="Courier New" w:cs="Courier New" w:hint="default"/>
      </w:rPr>
    </w:lvl>
    <w:lvl w:ilvl="2" w:tplc="04260005">
      <w:start w:val="1"/>
      <w:numFmt w:val="bullet"/>
      <w:lvlText w:val=""/>
      <w:lvlJc w:val="left"/>
      <w:pPr>
        <w:ind w:left="1942" w:hanging="360"/>
      </w:pPr>
      <w:rPr>
        <w:rFonts w:ascii="Wingdings" w:hAnsi="Wingdings" w:hint="default"/>
      </w:rPr>
    </w:lvl>
    <w:lvl w:ilvl="3" w:tplc="04260001">
      <w:start w:val="1"/>
      <w:numFmt w:val="bullet"/>
      <w:lvlText w:val=""/>
      <w:lvlJc w:val="left"/>
      <w:pPr>
        <w:ind w:left="2662" w:hanging="360"/>
      </w:pPr>
      <w:rPr>
        <w:rFonts w:ascii="Symbol" w:hAnsi="Symbol" w:hint="default"/>
      </w:rPr>
    </w:lvl>
    <w:lvl w:ilvl="4" w:tplc="04260003">
      <w:start w:val="1"/>
      <w:numFmt w:val="bullet"/>
      <w:lvlText w:val="o"/>
      <w:lvlJc w:val="left"/>
      <w:pPr>
        <w:ind w:left="3382" w:hanging="360"/>
      </w:pPr>
      <w:rPr>
        <w:rFonts w:ascii="Courier New" w:hAnsi="Courier New" w:cs="Courier New" w:hint="default"/>
      </w:rPr>
    </w:lvl>
    <w:lvl w:ilvl="5" w:tplc="04260005">
      <w:start w:val="1"/>
      <w:numFmt w:val="bullet"/>
      <w:lvlText w:val=""/>
      <w:lvlJc w:val="left"/>
      <w:pPr>
        <w:ind w:left="4102" w:hanging="360"/>
      </w:pPr>
      <w:rPr>
        <w:rFonts w:ascii="Wingdings" w:hAnsi="Wingdings" w:hint="default"/>
      </w:rPr>
    </w:lvl>
    <w:lvl w:ilvl="6" w:tplc="04260001">
      <w:start w:val="1"/>
      <w:numFmt w:val="bullet"/>
      <w:lvlText w:val=""/>
      <w:lvlJc w:val="left"/>
      <w:pPr>
        <w:ind w:left="4822" w:hanging="360"/>
      </w:pPr>
      <w:rPr>
        <w:rFonts w:ascii="Symbol" w:hAnsi="Symbol" w:hint="default"/>
      </w:rPr>
    </w:lvl>
    <w:lvl w:ilvl="7" w:tplc="04260003">
      <w:start w:val="1"/>
      <w:numFmt w:val="bullet"/>
      <w:lvlText w:val="o"/>
      <w:lvlJc w:val="left"/>
      <w:pPr>
        <w:ind w:left="5542" w:hanging="360"/>
      </w:pPr>
      <w:rPr>
        <w:rFonts w:ascii="Courier New" w:hAnsi="Courier New" w:cs="Courier New" w:hint="default"/>
      </w:rPr>
    </w:lvl>
    <w:lvl w:ilvl="8" w:tplc="04260005">
      <w:start w:val="1"/>
      <w:numFmt w:val="bullet"/>
      <w:lvlText w:val=""/>
      <w:lvlJc w:val="left"/>
      <w:pPr>
        <w:ind w:left="6262" w:hanging="360"/>
      </w:pPr>
      <w:rPr>
        <w:rFonts w:ascii="Wingdings" w:hAnsi="Wingdings" w:hint="default"/>
      </w:rPr>
    </w:lvl>
  </w:abstractNum>
  <w:num w:numId="1" w16cid:durableId="1208906614">
    <w:abstractNumId w:val="0"/>
  </w:num>
  <w:num w:numId="2" w16cid:durableId="1599294085">
    <w:abstractNumId w:val="4"/>
  </w:num>
  <w:num w:numId="3" w16cid:durableId="238682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537383">
    <w:abstractNumId w:val="1"/>
  </w:num>
  <w:num w:numId="5" w16cid:durableId="1269316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31"/>
    <w:rsid w:val="0005696F"/>
    <w:rsid w:val="000D1FB6"/>
    <w:rsid w:val="00147EFC"/>
    <w:rsid w:val="00217873"/>
    <w:rsid w:val="002F106E"/>
    <w:rsid w:val="004044D8"/>
    <w:rsid w:val="00486042"/>
    <w:rsid w:val="004B1E16"/>
    <w:rsid w:val="0068279C"/>
    <w:rsid w:val="00692422"/>
    <w:rsid w:val="0071603F"/>
    <w:rsid w:val="00801720"/>
    <w:rsid w:val="008D27F1"/>
    <w:rsid w:val="009D717F"/>
    <w:rsid w:val="009E7131"/>
    <w:rsid w:val="00B96A28"/>
    <w:rsid w:val="00BC7826"/>
    <w:rsid w:val="00C93915"/>
    <w:rsid w:val="00CC2D61"/>
    <w:rsid w:val="00CC4744"/>
    <w:rsid w:val="00D300EF"/>
    <w:rsid w:val="00E0650C"/>
    <w:rsid w:val="00E4725F"/>
    <w:rsid w:val="00E62C99"/>
    <w:rsid w:val="00EC0867"/>
    <w:rsid w:val="00EE1AD1"/>
    <w:rsid w:val="00FF63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92D7"/>
  <w15:chartTrackingRefBased/>
  <w15:docId w15:val="{17504BF8-1081-42D2-AB59-48960459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31"/>
    <w:pPr>
      <w:widowControl w:val="0"/>
      <w:autoSpaceDE w:val="0"/>
      <w:autoSpaceDN w:val="0"/>
      <w:spacing w:after="0" w:line="240" w:lineRule="auto"/>
    </w:pPr>
    <w:rPr>
      <w:rFonts w:ascii="Times New Roman" w:hAnsi="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131"/>
    <w:pPr>
      <w:tabs>
        <w:tab w:val="center" w:pos="4153"/>
        <w:tab w:val="right" w:pos="8306"/>
      </w:tabs>
    </w:pPr>
  </w:style>
  <w:style w:type="character" w:customStyle="1" w:styleId="HeaderChar">
    <w:name w:val="Header Char"/>
    <w:basedOn w:val="DefaultParagraphFont"/>
    <w:link w:val="Header"/>
    <w:uiPriority w:val="99"/>
    <w:rsid w:val="009E7131"/>
    <w:rPr>
      <w:rFonts w:ascii="Times New Roman" w:hAnsi="Times New Roman"/>
      <w:sz w:val="20"/>
      <w:lang w:val="en-US"/>
    </w:rPr>
  </w:style>
  <w:style w:type="character" w:styleId="CommentReference">
    <w:name w:val="annotation reference"/>
    <w:basedOn w:val="DefaultParagraphFont"/>
    <w:uiPriority w:val="99"/>
    <w:semiHidden/>
    <w:unhideWhenUsed/>
    <w:rsid w:val="009E7131"/>
    <w:rPr>
      <w:sz w:val="16"/>
      <w:szCs w:val="16"/>
    </w:rPr>
  </w:style>
  <w:style w:type="paragraph" w:styleId="CommentText">
    <w:name w:val="annotation text"/>
    <w:basedOn w:val="Normal"/>
    <w:link w:val="CommentTextChar"/>
    <w:uiPriority w:val="99"/>
    <w:unhideWhenUsed/>
    <w:rsid w:val="009E7131"/>
    <w:rPr>
      <w:szCs w:val="20"/>
    </w:rPr>
  </w:style>
  <w:style w:type="character" w:customStyle="1" w:styleId="CommentTextChar">
    <w:name w:val="Comment Text Char"/>
    <w:basedOn w:val="DefaultParagraphFont"/>
    <w:link w:val="CommentText"/>
    <w:uiPriority w:val="99"/>
    <w:rsid w:val="009E7131"/>
    <w:rPr>
      <w:rFonts w:ascii="Times New Roman" w:hAnsi="Times New Roman"/>
      <w:sz w:val="20"/>
      <w:szCs w:val="20"/>
      <w:lang w:val="en-US"/>
    </w:rPr>
  </w:style>
  <w:style w:type="paragraph" w:styleId="ListParagraph">
    <w:name w:val="List Paragraph"/>
    <w:basedOn w:val="Normal"/>
    <w:uiPriority w:val="34"/>
    <w:qFormat/>
    <w:rsid w:val="00FF6325"/>
    <w:pPr>
      <w:widowControl/>
      <w:autoSpaceDE/>
      <w:autoSpaceDN/>
      <w:ind w:left="720"/>
    </w:pPr>
    <w:rPr>
      <w:rFonts w:ascii="Helvetica" w:eastAsia="Times New Roman" w:hAnsi="Helvetica" w:cs="Times New Roman"/>
      <w:sz w:val="22"/>
      <w:szCs w:val="20"/>
    </w:rPr>
  </w:style>
  <w:style w:type="paragraph" w:styleId="Footer">
    <w:name w:val="footer"/>
    <w:basedOn w:val="Normal"/>
    <w:link w:val="FooterChar"/>
    <w:uiPriority w:val="99"/>
    <w:unhideWhenUsed/>
    <w:rsid w:val="00EE1AD1"/>
    <w:pPr>
      <w:tabs>
        <w:tab w:val="center" w:pos="4153"/>
        <w:tab w:val="right" w:pos="8306"/>
      </w:tabs>
    </w:pPr>
  </w:style>
  <w:style w:type="character" w:customStyle="1" w:styleId="FooterChar">
    <w:name w:val="Footer Char"/>
    <w:basedOn w:val="DefaultParagraphFont"/>
    <w:link w:val="Footer"/>
    <w:uiPriority w:val="99"/>
    <w:rsid w:val="00EE1AD1"/>
    <w:rPr>
      <w:rFonts w:ascii="Times New Roman" w:hAnsi="Times New Roman"/>
      <w:sz w:val="20"/>
      <w:lang w:val="en-US"/>
    </w:rPr>
  </w:style>
  <w:style w:type="paragraph" w:styleId="Revision">
    <w:name w:val="Revision"/>
    <w:hidden/>
    <w:uiPriority w:val="99"/>
    <w:semiHidden/>
    <w:rsid w:val="0005696F"/>
    <w:pPr>
      <w:spacing w:after="0" w:line="240" w:lineRule="auto"/>
    </w:pPr>
    <w:rPr>
      <w:rFonts w:ascii="Times New Roman" w:hAnsi="Times New Roman"/>
      <w:sz w:val="20"/>
      <w:lang w:val="en-US"/>
    </w:rPr>
  </w:style>
  <w:style w:type="paragraph" w:styleId="BodyText">
    <w:name w:val="Body Text"/>
    <w:basedOn w:val="Normal"/>
    <w:link w:val="BodyTextChar"/>
    <w:unhideWhenUsed/>
    <w:rsid w:val="004B1E16"/>
    <w:pPr>
      <w:widowControl/>
      <w:autoSpaceDE/>
      <w:autoSpaceDN/>
      <w:spacing w:after="120"/>
    </w:pPr>
    <w:rPr>
      <w:rFonts w:eastAsia="Times New Roman" w:cs="Times New Roman"/>
      <w:szCs w:val="20"/>
      <w:lang w:val="x-none" w:eastAsia="x-none"/>
    </w:rPr>
  </w:style>
  <w:style w:type="character" w:customStyle="1" w:styleId="BodyTextChar">
    <w:name w:val="Body Text Char"/>
    <w:basedOn w:val="DefaultParagraphFont"/>
    <w:link w:val="BodyText"/>
    <w:rsid w:val="004B1E16"/>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6382">
      <w:bodyDiv w:val="1"/>
      <w:marLeft w:val="0"/>
      <w:marRight w:val="0"/>
      <w:marTop w:val="0"/>
      <w:marBottom w:val="0"/>
      <w:divBdr>
        <w:top w:val="none" w:sz="0" w:space="0" w:color="auto"/>
        <w:left w:val="none" w:sz="0" w:space="0" w:color="auto"/>
        <w:bottom w:val="none" w:sz="0" w:space="0" w:color="auto"/>
        <w:right w:val="none" w:sz="0" w:space="0" w:color="auto"/>
      </w:divBdr>
    </w:div>
    <w:div w:id="434591271">
      <w:bodyDiv w:val="1"/>
      <w:marLeft w:val="0"/>
      <w:marRight w:val="0"/>
      <w:marTop w:val="0"/>
      <w:marBottom w:val="0"/>
      <w:divBdr>
        <w:top w:val="none" w:sz="0" w:space="0" w:color="auto"/>
        <w:left w:val="none" w:sz="0" w:space="0" w:color="auto"/>
        <w:bottom w:val="none" w:sz="0" w:space="0" w:color="auto"/>
        <w:right w:val="none" w:sz="0" w:space="0" w:color="auto"/>
      </w:divBdr>
    </w:div>
    <w:div w:id="685985455">
      <w:bodyDiv w:val="1"/>
      <w:marLeft w:val="0"/>
      <w:marRight w:val="0"/>
      <w:marTop w:val="0"/>
      <w:marBottom w:val="0"/>
      <w:divBdr>
        <w:top w:val="none" w:sz="0" w:space="0" w:color="auto"/>
        <w:left w:val="none" w:sz="0" w:space="0" w:color="auto"/>
        <w:bottom w:val="none" w:sz="0" w:space="0" w:color="auto"/>
        <w:right w:val="none" w:sz="0" w:space="0" w:color="auto"/>
      </w:divBdr>
    </w:div>
    <w:div w:id="1012801164">
      <w:bodyDiv w:val="1"/>
      <w:marLeft w:val="0"/>
      <w:marRight w:val="0"/>
      <w:marTop w:val="0"/>
      <w:marBottom w:val="0"/>
      <w:divBdr>
        <w:top w:val="none" w:sz="0" w:space="0" w:color="auto"/>
        <w:left w:val="none" w:sz="0" w:space="0" w:color="auto"/>
        <w:bottom w:val="none" w:sz="0" w:space="0" w:color="auto"/>
        <w:right w:val="none" w:sz="0" w:space="0" w:color="auto"/>
      </w:divBdr>
    </w:div>
    <w:div w:id="1193690781">
      <w:bodyDiv w:val="1"/>
      <w:marLeft w:val="0"/>
      <w:marRight w:val="0"/>
      <w:marTop w:val="0"/>
      <w:marBottom w:val="0"/>
      <w:divBdr>
        <w:top w:val="none" w:sz="0" w:space="0" w:color="auto"/>
        <w:left w:val="none" w:sz="0" w:space="0" w:color="auto"/>
        <w:bottom w:val="none" w:sz="0" w:space="0" w:color="auto"/>
        <w:right w:val="none" w:sz="0" w:space="0" w:color="auto"/>
      </w:divBdr>
    </w:div>
    <w:div w:id="1616713997">
      <w:bodyDiv w:val="1"/>
      <w:marLeft w:val="0"/>
      <w:marRight w:val="0"/>
      <w:marTop w:val="0"/>
      <w:marBottom w:val="0"/>
      <w:divBdr>
        <w:top w:val="none" w:sz="0" w:space="0" w:color="auto"/>
        <w:left w:val="none" w:sz="0" w:space="0" w:color="auto"/>
        <w:bottom w:val="none" w:sz="0" w:space="0" w:color="auto"/>
        <w:right w:val="none" w:sz="0" w:space="0" w:color="auto"/>
      </w:divBdr>
    </w:div>
    <w:div w:id="211039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2510</Words>
  <Characters>1432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Baiba Beāte Šleja</cp:lastModifiedBy>
  <cp:revision>2</cp:revision>
  <dcterms:created xsi:type="dcterms:W3CDTF">2022-10-05T10:11:00Z</dcterms:created>
  <dcterms:modified xsi:type="dcterms:W3CDTF">2022-10-05T10:11:00Z</dcterms:modified>
</cp:coreProperties>
</file>