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1CE3" w14:textId="48F7537A" w:rsidR="006C1609" w:rsidRPr="000D1CC4" w:rsidRDefault="006C1609" w:rsidP="000D1CC4">
      <w:pPr>
        <w:spacing w:line="360" w:lineRule="auto"/>
        <w:jc w:val="both"/>
        <w:rPr>
          <w:iCs/>
          <w:sz w:val="24"/>
          <w:szCs w:val="24"/>
          <w:lang w:val="lv-LV"/>
        </w:rPr>
      </w:pPr>
      <w:bookmarkStart w:id="0" w:name="_Hlk69981217"/>
      <w:r w:rsidRPr="006C1609">
        <w:rPr>
          <w:iCs/>
          <w:sz w:val="24"/>
          <w:szCs w:val="24"/>
          <w:lang w:val="lv-LV"/>
        </w:rPr>
        <w:t>Rīg</w:t>
      </w:r>
      <w:r w:rsidRPr="000D1CC4">
        <w:rPr>
          <w:iCs/>
          <w:sz w:val="24"/>
          <w:szCs w:val="24"/>
          <w:lang w:val="lv-LV"/>
        </w:rPr>
        <w:t xml:space="preserve">ā, 2022.gada </w:t>
      </w:r>
      <w:r w:rsidR="001D52B3" w:rsidRPr="000D1CC4">
        <w:rPr>
          <w:iCs/>
          <w:sz w:val="24"/>
          <w:szCs w:val="24"/>
          <w:lang w:val="lv-LV"/>
        </w:rPr>
        <w:t>18.augustā</w:t>
      </w:r>
    </w:p>
    <w:p w14:paraId="7D03D543" w14:textId="13341DBA" w:rsidR="006C1609" w:rsidRPr="000D1CC4" w:rsidRDefault="006C1609" w:rsidP="00A762F9">
      <w:pPr>
        <w:jc w:val="center"/>
        <w:rPr>
          <w:b/>
          <w:bCs/>
          <w:iCs/>
          <w:sz w:val="24"/>
          <w:szCs w:val="24"/>
          <w:lang w:val="lv-LV"/>
        </w:rPr>
      </w:pPr>
      <w:r w:rsidRPr="000D1CC4">
        <w:rPr>
          <w:b/>
          <w:bCs/>
          <w:iCs/>
          <w:sz w:val="24"/>
          <w:szCs w:val="24"/>
          <w:lang w:val="lv-LV"/>
        </w:rPr>
        <w:t>Lēmums Nr.</w:t>
      </w:r>
      <w:r w:rsidR="00B15CCB">
        <w:rPr>
          <w:b/>
          <w:bCs/>
          <w:iCs/>
          <w:sz w:val="24"/>
          <w:szCs w:val="24"/>
          <w:lang w:val="lv-LV"/>
        </w:rPr>
        <w:t>46/1-1</w:t>
      </w:r>
    </w:p>
    <w:p w14:paraId="649C1177" w14:textId="7FE2A5D4" w:rsidR="006C1609" w:rsidRPr="000D1CC4" w:rsidRDefault="001D52B3" w:rsidP="00A762F9">
      <w:pPr>
        <w:jc w:val="center"/>
        <w:rPr>
          <w:b/>
          <w:bCs/>
          <w:iCs/>
          <w:sz w:val="24"/>
          <w:szCs w:val="24"/>
          <w:lang w:val="lv-LV"/>
        </w:rPr>
      </w:pPr>
      <w:r w:rsidRPr="000D1CC4">
        <w:rPr>
          <w:b/>
          <w:bCs/>
          <w:iCs/>
          <w:sz w:val="24"/>
          <w:szCs w:val="24"/>
          <w:lang w:val="lv-LV"/>
        </w:rPr>
        <w:t>Par grozījumiem</w:t>
      </w:r>
      <w:r w:rsidR="00D863CC" w:rsidRPr="000D1CC4">
        <w:rPr>
          <w:b/>
          <w:bCs/>
          <w:iCs/>
          <w:sz w:val="24"/>
          <w:szCs w:val="24"/>
          <w:lang w:val="lv-LV"/>
        </w:rPr>
        <w:t xml:space="preserve"> </w:t>
      </w:r>
      <w:r w:rsidR="00506EE6" w:rsidRPr="000D1CC4">
        <w:rPr>
          <w:b/>
          <w:bCs/>
          <w:iCs/>
          <w:sz w:val="24"/>
          <w:szCs w:val="24"/>
          <w:lang w:val="lv-LV"/>
        </w:rPr>
        <w:t>17.03.2022. lēmumā Nr.16/1-1</w:t>
      </w:r>
      <w:r w:rsidRPr="000D1CC4">
        <w:rPr>
          <w:b/>
          <w:bCs/>
          <w:iCs/>
          <w:sz w:val="24"/>
          <w:szCs w:val="24"/>
          <w:lang w:val="lv-LV"/>
        </w:rPr>
        <w:t xml:space="preserve"> “</w:t>
      </w:r>
      <w:bookmarkEnd w:id="0"/>
      <w:r w:rsidR="00A762F9" w:rsidRPr="006C1609">
        <w:rPr>
          <w:b/>
          <w:bCs/>
          <w:iCs/>
          <w:sz w:val="24"/>
          <w:szCs w:val="24"/>
          <w:lang w:val="lv-LV"/>
        </w:rPr>
        <w:t>Vadlīnij</w:t>
      </w:r>
      <w:r w:rsidR="00A762F9">
        <w:rPr>
          <w:b/>
          <w:bCs/>
          <w:iCs/>
          <w:sz w:val="24"/>
          <w:szCs w:val="24"/>
          <w:lang w:val="lv-LV"/>
        </w:rPr>
        <w:t>as</w:t>
      </w:r>
      <w:r w:rsidR="00A762F9" w:rsidRPr="006C1609">
        <w:rPr>
          <w:b/>
          <w:bCs/>
          <w:iCs/>
          <w:sz w:val="24"/>
          <w:szCs w:val="24"/>
          <w:lang w:val="lv-LV"/>
        </w:rPr>
        <w:t xml:space="preserve"> </w:t>
      </w:r>
      <w:r w:rsidR="00A762F9">
        <w:rPr>
          <w:b/>
          <w:bCs/>
          <w:iCs/>
          <w:sz w:val="24"/>
          <w:szCs w:val="24"/>
          <w:lang w:val="lv-LV"/>
        </w:rPr>
        <w:t>satura un paziņojumu veidošanai un izvietošanai sabiedriskā medija programmās un pakalpojumos</w:t>
      </w:r>
      <w:r w:rsidRPr="000D1CC4">
        <w:rPr>
          <w:b/>
          <w:bCs/>
          <w:iCs/>
          <w:sz w:val="24"/>
          <w:szCs w:val="24"/>
          <w:lang w:val="lv-LV"/>
        </w:rPr>
        <w:t>”</w:t>
      </w:r>
    </w:p>
    <w:p w14:paraId="4314C955" w14:textId="77777777" w:rsidR="006C1609" w:rsidRPr="000D1CC4" w:rsidRDefault="006C1609" w:rsidP="00A762F9">
      <w:pPr>
        <w:ind w:firstLine="720"/>
        <w:jc w:val="both"/>
        <w:rPr>
          <w:sz w:val="24"/>
          <w:szCs w:val="24"/>
          <w:lang w:val="lv-LV"/>
        </w:rPr>
      </w:pPr>
    </w:p>
    <w:p w14:paraId="6DE5BAED" w14:textId="40CCEAF2" w:rsidR="006C1609" w:rsidRPr="000D1CC4" w:rsidRDefault="005F3DAD" w:rsidP="00A762F9">
      <w:pPr>
        <w:ind w:firstLine="720"/>
        <w:jc w:val="both"/>
        <w:rPr>
          <w:sz w:val="24"/>
          <w:szCs w:val="24"/>
          <w:lang w:val="lv-LV"/>
        </w:rPr>
      </w:pPr>
      <w:r w:rsidRPr="000D1CC4">
        <w:rPr>
          <w:sz w:val="24"/>
          <w:szCs w:val="24"/>
          <w:lang w:val="lv-LV"/>
        </w:rPr>
        <w:t>Sabiedrisko elektronisko plašsaziņas līdzekļu padome (turpmāk arī – Padome), pamatojoties uz</w:t>
      </w:r>
      <w:r w:rsidR="006C1609" w:rsidRPr="000D1CC4">
        <w:rPr>
          <w:sz w:val="24"/>
          <w:szCs w:val="24"/>
          <w:lang w:val="lv-LV"/>
        </w:rPr>
        <w:t xml:space="preserve"> Valsts pārvaldes iekārtas likuma 72.panta pirmās daļas 2. punktu un 73.panta pirmās daļas 3.punktu, Sabiedrisko elektronisko plašsaziņas līdzekļu un to pārvaldības likuma 7.panta otro, ceturto un piekto daļu</w:t>
      </w:r>
      <w:r w:rsidRPr="000D1CC4">
        <w:rPr>
          <w:sz w:val="24"/>
          <w:szCs w:val="24"/>
          <w:lang w:val="lv-LV"/>
        </w:rPr>
        <w:t>,</w:t>
      </w:r>
    </w:p>
    <w:p w14:paraId="21410BF6" w14:textId="77777777" w:rsidR="006C1609" w:rsidRPr="000D1CC4" w:rsidRDefault="006C1609" w:rsidP="00A762F9">
      <w:pPr>
        <w:spacing w:before="120" w:after="120"/>
        <w:jc w:val="center"/>
        <w:rPr>
          <w:b/>
          <w:spacing w:val="40"/>
          <w:sz w:val="24"/>
          <w:szCs w:val="24"/>
          <w:lang w:val="lv-LV"/>
        </w:rPr>
      </w:pPr>
      <w:r w:rsidRPr="000D1CC4">
        <w:rPr>
          <w:b/>
          <w:spacing w:val="40"/>
          <w:sz w:val="24"/>
          <w:szCs w:val="24"/>
          <w:lang w:val="lv-LV"/>
        </w:rPr>
        <w:t>nolemj:</w:t>
      </w:r>
    </w:p>
    <w:p w14:paraId="2340DAB5" w14:textId="09F223FF" w:rsidR="00A762F9" w:rsidRPr="00A762F9" w:rsidRDefault="000D1CC4" w:rsidP="00A762F9">
      <w:pPr>
        <w:pStyle w:val="ListParagraph"/>
        <w:widowControl/>
        <w:numPr>
          <w:ilvl w:val="0"/>
          <w:numId w:val="1"/>
        </w:numPr>
        <w:autoSpaceDE/>
        <w:autoSpaceDN/>
        <w:spacing w:after="160"/>
        <w:contextualSpacing/>
        <w:jc w:val="both"/>
        <w:rPr>
          <w:sz w:val="24"/>
          <w:szCs w:val="24"/>
          <w:lang w:val="lv-LV"/>
        </w:rPr>
      </w:pPr>
      <w:r w:rsidRPr="00A762F9">
        <w:rPr>
          <w:rFonts w:cs="Times New Roman"/>
          <w:sz w:val="24"/>
          <w:szCs w:val="24"/>
          <w:lang w:val="lv-LV"/>
        </w:rPr>
        <w:t>Izdarīt grozījumus Padomes 2022.gada 17.marta lēmumā Nr.16/1-1 “</w:t>
      </w:r>
      <w:r w:rsidR="00A762F9" w:rsidRPr="00A762F9">
        <w:rPr>
          <w:iCs/>
          <w:sz w:val="24"/>
          <w:szCs w:val="24"/>
          <w:lang w:val="lv-LV"/>
        </w:rPr>
        <w:t>Vadlīnij</w:t>
      </w:r>
      <w:r w:rsidR="00A762F9">
        <w:rPr>
          <w:iCs/>
          <w:sz w:val="24"/>
          <w:szCs w:val="24"/>
          <w:lang w:val="lv-LV"/>
        </w:rPr>
        <w:t>as</w:t>
      </w:r>
      <w:r w:rsidR="00A762F9" w:rsidRPr="00A762F9">
        <w:rPr>
          <w:iCs/>
          <w:sz w:val="24"/>
          <w:szCs w:val="24"/>
          <w:lang w:val="lv-LV"/>
        </w:rPr>
        <w:t xml:space="preserve"> satura un paziņojumu veidošanai un izvietošanai sabiedriskā medija programmās un pakalpojumos</w:t>
      </w:r>
      <w:r w:rsidR="00A762F9">
        <w:rPr>
          <w:iCs/>
          <w:sz w:val="24"/>
          <w:szCs w:val="24"/>
          <w:lang w:val="lv-LV"/>
        </w:rPr>
        <w:t>”</w:t>
      </w:r>
    </w:p>
    <w:p w14:paraId="0220820E" w14:textId="63DD995A" w:rsidR="000D1CC4" w:rsidRPr="00A762F9" w:rsidRDefault="000D1CC4" w:rsidP="00A762F9">
      <w:pPr>
        <w:pStyle w:val="ListParagraph"/>
        <w:widowControl/>
        <w:numPr>
          <w:ilvl w:val="0"/>
          <w:numId w:val="1"/>
        </w:numPr>
        <w:autoSpaceDE/>
        <w:autoSpaceDN/>
        <w:spacing w:after="160"/>
        <w:contextualSpacing/>
        <w:jc w:val="both"/>
        <w:rPr>
          <w:sz w:val="24"/>
          <w:szCs w:val="24"/>
          <w:lang w:val="lv-LV"/>
        </w:rPr>
      </w:pPr>
      <w:r w:rsidRPr="00A762F9">
        <w:rPr>
          <w:sz w:val="24"/>
          <w:szCs w:val="24"/>
          <w:lang w:val="lv-LV"/>
        </w:rPr>
        <w:t>Izteikt 3.1.9</w:t>
      </w:r>
      <w:r w:rsidR="00A762F9">
        <w:rPr>
          <w:sz w:val="24"/>
          <w:szCs w:val="24"/>
          <w:lang w:val="lv-LV"/>
        </w:rPr>
        <w:t>.</w:t>
      </w:r>
      <w:r w:rsidRPr="00A762F9">
        <w:rPr>
          <w:sz w:val="24"/>
          <w:szCs w:val="24"/>
          <w:lang w:val="lv-LV"/>
        </w:rPr>
        <w:t xml:space="preserve"> punktu sekojošā redakcijā: “Par informatīvu kultūras paziņojumu izvietošanu VSIA "Latvijas Radio" un VSIA "Latvijas Televīzija" programmās piemēro maksu, kas sedz informatīvā paziņojuma radīšanas, izplatīšanas un citas papildu izmaksas. Ņemot vērā, ka piemērojot maksu par paziņojuma izvietošanu, sabiedriskais medijs nedrīkst gūt peļņu, informatīvo kultūras paziņojumu publicēšana ir iespējama, slēdzot savstarpējā ieskaita vai maiņas darījumu.</w:t>
      </w:r>
      <w:r w:rsidR="00A762F9">
        <w:rPr>
          <w:sz w:val="24"/>
          <w:szCs w:val="24"/>
          <w:lang w:val="lv-LV"/>
        </w:rPr>
        <w:t>”</w:t>
      </w:r>
      <w:r w:rsidRPr="00A762F9">
        <w:rPr>
          <w:sz w:val="24"/>
          <w:szCs w:val="24"/>
          <w:lang w:val="lv-LV"/>
        </w:rPr>
        <w:t xml:space="preserve"> </w:t>
      </w:r>
    </w:p>
    <w:p w14:paraId="27D8CC77" w14:textId="7099122B" w:rsidR="000D1CC4" w:rsidRPr="0011202D" w:rsidRDefault="000D1CC4" w:rsidP="00A762F9">
      <w:pPr>
        <w:pStyle w:val="ListParagraph"/>
        <w:widowControl/>
        <w:numPr>
          <w:ilvl w:val="0"/>
          <w:numId w:val="1"/>
        </w:numPr>
        <w:autoSpaceDE/>
        <w:autoSpaceDN/>
        <w:contextualSpacing/>
        <w:jc w:val="both"/>
        <w:rPr>
          <w:sz w:val="24"/>
          <w:szCs w:val="24"/>
        </w:rPr>
      </w:pPr>
      <w:r w:rsidRPr="00A762F9">
        <w:rPr>
          <w:sz w:val="24"/>
          <w:szCs w:val="24"/>
          <w:lang w:val="lv-LV"/>
        </w:rPr>
        <w:t>Izteikt 3.1.10. punktu sekojošā redakcijā: “</w:t>
      </w:r>
      <w:r w:rsidRPr="00A762F9">
        <w:rPr>
          <w:rFonts w:eastAsia="Times New Roman"/>
          <w:sz w:val="24"/>
          <w:szCs w:val="24"/>
          <w:lang w:val="lv-LV"/>
        </w:rPr>
        <w:t>Ja kultūras paziņojumiem iespējams piemērot maksu, cenrādis ir jāsaskaņo ar SEPLP, un tam ir jābūt publiski pieejamam”</w:t>
      </w:r>
      <w:r w:rsidR="00A762F9">
        <w:rPr>
          <w:rFonts w:eastAsia="Times New Roman"/>
          <w:sz w:val="24"/>
          <w:szCs w:val="24"/>
          <w:lang w:val="lv-LV"/>
        </w:rPr>
        <w:t>.</w:t>
      </w:r>
    </w:p>
    <w:p w14:paraId="3B5AEC77" w14:textId="6661B46B" w:rsidR="0011202D" w:rsidRPr="0011202D" w:rsidRDefault="0011202D" w:rsidP="00A762F9">
      <w:pPr>
        <w:pStyle w:val="ListParagraph"/>
        <w:widowControl/>
        <w:numPr>
          <w:ilvl w:val="0"/>
          <w:numId w:val="1"/>
        </w:numPr>
        <w:autoSpaceDE/>
        <w:autoSpaceDN/>
        <w:contextualSpacing/>
        <w:jc w:val="both"/>
        <w:rPr>
          <w:sz w:val="24"/>
          <w:szCs w:val="24"/>
        </w:rPr>
      </w:pPr>
      <w:r w:rsidRPr="0011202D">
        <w:rPr>
          <w:rFonts w:eastAsia="Times New Roman"/>
          <w:sz w:val="24"/>
          <w:szCs w:val="24"/>
          <w:lang w:val="lv-LV"/>
        </w:rPr>
        <w:t>Izteikt 3.1.11. punktu sekojošā redakcijā:</w:t>
      </w:r>
      <w:r w:rsidR="00B14B23">
        <w:rPr>
          <w:rFonts w:eastAsia="Times New Roman"/>
          <w:sz w:val="24"/>
          <w:szCs w:val="24"/>
          <w:lang w:val="lv-LV"/>
        </w:rPr>
        <w:t xml:space="preserve"> </w:t>
      </w:r>
      <w:r w:rsidRPr="0011202D">
        <w:rPr>
          <w:rFonts w:eastAsia="Times New Roman"/>
          <w:sz w:val="24"/>
          <w:szCs w:val="24"/>
          <w:lang w:val="lv-LV"/>
        </w:rPr>
        <w:t>“Bezmaksas informatīvos paziņojumus izvieto par nekomerciāliem vai ar labdarību saistītiem kultūras pasākumiem.”</w:t>
      </w:r>
    </w:p>
    <w:p w14:paraId="31E6B34B" w14:textId="77777777" w:rsidR="006C1609" w:rsidRPr="006C1609" w:rsidRDefault="006C1609" w:rsidP="00A762F9">
      <w:pPr>
        <w:pStyle w:val="ListParagraph"/>
        <w:widowControl/>
        <w:numPr>
          <w:ilvl w:val="0"/>
          <w:numId w:val="1"/>
        </w:numPr>
        <w:tabs>
          <w:tab w:val="center" w:pos="4513"/>
        </w:tabs>
        <w:autoSpaceDE/>
        <w:autoSpaceDN/>
        <w:ind w:left="851" w:hanging="284"/>
        <w:contextualSpacing/>
        <w:jc w:val="both"/>
        <w:rPr>
          <w:bCs/>
          <w:sz w:val="24"/>
          <w:szCs w:val="24"/>
          <w:lang w:val="lv-LV"/>
        </w:rPr>
      </w:pPr>
      <w:r w:rsidRPr="006C1609">
        <w:rPr>
          <w:bCs/>
          <w:sz w:val="24"/>
          <w:szCs w:val="24"/>
          <w:lang w:val="lv-LV"/>
        </w:rPr>
        <w:t>Par pieņemto lēmumu informēt VSIA "Latvijas Televīzija" un VSIA "Latvijas Radio".</w:t>
      </w:r>
    </w:p>
    <w:p w14:paraId="12199FC5" w14:textId="357366D4" w:rsidR="00B14B23" w:rsidRDefault="006C1609" w:rsidP="00A762F9">
      <w:pPr>
        <w:pStyle w:val="ListParagraph"/>
        <w:widowControl/>
        <w:numPr>
          <w:ilvl w:val="0"/>
          <w:numId w:val="1"/>
        </w:numPr>
        <w:tabs>
          <w:tab w:val="center" w:pos="4513"/>
        </w:tabs>
        <w:autoSpaceDE/>
        <w:autoSpaceDN/>
        <w:ind w:left="851" w:hanging="284"/>
        <w:contextualSpacing/>
        <w:jc w:val="both"/>
        <w:rPr>
          <w:bCs/>
          <w:sz w:val="24"/>
          <w:szCs w:val="24"/>
          <w:lang w:val="lv-LV"/>
        </w:rPr>
      </w:pPr>
      <w:r w:rsidRPr="006C1609">
        <w:rPr>
          <w:bCs/>
          <w:sz w:val="24"/>
          <w:szCs w:val="24"/>
          <w:lang w:val="lv-LV"/>
        </w:rPr>
        <w:t xml:space="preserve">Publicēt </w:t>
      </w:r>
      <w:r w:rsidR="00B14B23">
        <w:rPr>
          <w:bCs/>
          <w:sz w:val="24"/>
          <w:szCs w:val="24"/>
          <w:lang w:val="lv-LV"/>
        </w:rPr>
        <w:t>Vadlīnijas</w:t>
      </w:r>
      <w:r w:rsidR="00B14B23" w:rsidRPr="00B14B23">
        <w:t xml:space="preserve"> </w:t>
      </w:r>
      <w:r w:rsidR="00B14B23" w:rsidRPr="00B14B23">
        <w:rPr>
          <w:bCs/>
          <w:sz w:val="24"/>
          <w:szCs w:val="24"/>
          <w:lang w:val="lv-LV"/>
        </w:rPr>
        <w:t>VSIA "Latvijas Televīzija"</w:t>
      </w:r>
      <w:r w:rsidR="00B14B23">
        <w:rPr>
          <w:bCs/>
          <w:sz w:val="24"/>
          <w:szCs w:val="24"/>
          <w:lang w:val="lv-LV"/>
        </w:rPr>
        <w:t xml:space="preserve"> mājaslapā </w:t>
      </w:r>
      <w:hyperlink r:id="rId8" w:history="1">
        <w:r w:rsidR="00B14B23" w:rsidRPr="000917F6">
          <w:rPr>
            <w:rStyle w:val="Hyperlink"/>
            <w:bCs/>
            <w:sz w:val="24"/>
            <w:szCs w:val="24"/>
            <w:lang w:val="lv-LV"/>
          </w:rPr>
          <w:t>https://ltv.lsm.lv</w:t>
        </w:r>
      </w:hyperlink>
      <w:r w:rsidR="00B14B23">
        <w:rPr>
          <w:bCs/>
          <w:sz w:val="24"/>
          <w:szCs w:val="24"/>
          <w:lang w:val="lv-LV"/>
        </w:rPr>
        <w:t xml:space="preserve"> </w:t>
      </w:r>
      <w:r w:rsidR="00B14B23" w:rsidRPr="00B14B23">
        <w:rPr>
          <w:bCs/>
          <w:sz w:val="24"/>
          <w:szCs w:val="24"/>
          <w:lang w:val="lv-LV"/>
        </w:rPr>
        <w:t xml:space="preserve"> un VSIA "Latvijas Radio"</w:t>
      </w:r>
      <w:r w:rsidR="00B14B23">
        <w:rPr>
          <w:bCs/>
          <w:sz w:val="24"/>
          <w:szCs w:val="24"/>
          <w:lang w:val="lv-LV"/>
        </w:rPr>
        <w:t xml:space="preserve"> mājaslapā</w:t>
      </w:r>
      <w:r w:rsidR="00B14B23" w:rsidRPr="00B14B23">
        <w:rPr>
          <w:bCs/>
          <w:sz w:val="24"/>
          <w:szCs w:val="24"/>
          <w:lang w:val="lv-LV"/>
        </w:rPr>
        <w:t xml:space="preserve"> </w:t>
      </w:r>
      <w:hyperlink r:id="rId9" w:history="1">
        <w:r w:rsidR="00B14B23" w:rsidRPr="000917F6">
          <w:rPr>
            <w:rStyle w:val="Hyperlink"/>
            <w:bCs/>
            <w:sz w:val="24"/>
            <w:szCs w:val="24"/>
            <w:lang w:val="lv-LV"/>
          </w:rPr>
          <w:t>https://latvijasradio.lsm.lv/lv</w:t>
        </w:r>
      </w:hyperlink>
      <w:r w:rsidR="00B14B23">
        <w:rPr>
          <w:bCs/>
          <w:sz w:val="24"/>
          <w:szCs w:val="24"/>
          <w:lang w:val="lv-LV"/>
        </w:rPr>
        <w:t xml:space="preserve"> .</w:t>
      </w:r>
    </w:p>
    <w:p w14:paraId="7A790102" w14:textId="23FE0BE2" w:rsidR="006C1609" w:rsidRPr="006C1609" w:rsidRDefault="00B14B23" w:rsidP="00A762F9">
      <w:pPr>
        <w:pStyle w:val="ListParagraph"/>
        <w:widowControl/>
        <w:numPr>
          <w:ilvl w:val="0"/>
          <w:numId w:val="1"/>
        </w:numPr>
        <w:tabs>
          <w:tab w:val="center" w:pos="4513"/>
        </w:tabs>
        <w:autoSpaceDE/>
        <w:autoSpaceDN/>
        <w:ind w:left="851" w:hanging="284"/>
        <w:contextualSpacing/>
        <w:jc w:val="both"/>
        <w:rPr>
          <w:bCs/>
          <w:sz w:val="24"/>
          <w:szCs w:val="24"/>
          <w:lang w:val="lv-LV"/>
        </w:rPr>
      </w:pPr>
      <w:r>
        <w:rPr>
          <w:bCs/>
          <w:sz w:val="24"/>
          <w:szCs w:val="24"/>
          <w:lang w:val="lv-LV"/>
        </w:rPr>
        <w:t xml:space="preserve">Publicēt </w:t>
      </w:r>
      <w:r w:rsidR="006C1609" w:rsidRPr="006C1609">
        <w:rPr>
          <w:bCs/>
          <w:sz w:val="24"/>
          <w:szCs w:val="24"/>
          <w:lang w:val="lv-LV"/>
        </w:rPr>
        <w:t xml:space="preserve">Vadlīnijas Padomes mājaslapā </w:t>
      </w:r>
      <w:hyperlink r:id="rId10" w:history="1">
        <w:r w:rsidR="005F3DAD" w:rsidRPr="00B21394">
          <w:rPr>
            <w:rStyle w:val="Hyperlink"/>
            <w:bCs/>
            <w:sz w:val="24"/>
            <w:szCs w:val="24"/>
            <w:lang w:val="lv-LV"/>
          </w:rPr>
          <w:t>www.seplp.lv</w:t>
        </w:r>
      </w:hyperlink>
      <w:r w:rsidR="006C1609" w:rsidRPr="006C1609">
        <w:rPr>
          <w:bCs/>
          <w:sz w:val="24"/>
          <w:szCs w:val="24"/>
          <w:lang w:val="lv-LV"/>
        </w:rPr>
        <w:t>.</w:t>
      </w:r>
    </w:p>
    <w:p w14:paraId="0F28B5D9" w14:textId="774ED375" w:rsidR="006C1609" w:rsidRPr="006C1609" w:rsidRDefault="006C1609" w:rsidP="00A762F9">
      <w:pPr>
        <w:pStyle w:val="ListParagraph"/>
        <w:widowControl/>
        <w:numPr>
          <w:ilvl w:val="0"/>
          <w:numId w:val="1"/>
        </w:numPr>
        <w:tabs>
          <w:tab w:val="center" w:pos="4513"/>
        </w:tabs>
        <w:autoSpaceDE/>
        <w:autoSpaceDN/>
        <w:ind w:left="851" w:hanging="284"/>
        <w:contextualSpacing/>
        <w:jc w:val="both"/>
        <w:rPr>
          <w:bCs/>
          <w:sz w:val="24"/>
          <w:szCs w:val="24"/>
          <w:lang w:val="lv-LV"/>
        </w:rPr>
      </w:pPr>
      <w:r w:rsidRPr="006C1609">
        <w:rPr>
          <w:bCs/>
          <w:sz w:val="24"/>
          <w:szCs w:val="24"/>
          <w:lang w:val="lv-LV"/>
        </w:rPr>
        <w:t>Atbildīg</w:t>
      </w:r>
      <w:r w:rsidR="00E02BAE">
        <w:rPr>
          <w:bCs/>
          <w:sz w:val="24"/>
          <w:szCs w:val="24"/>
          <w:lang w:val="lv-LV"/>
        </w:rPr>
        <w:t>ais</w:t>
      </w:r>
      <w:r w:rsidRPr="006C1609">
        <w:rPr>
          <w:bCs/>
          <w:sz w:val="24"/>
          <w:szCs w:val="24"/>
          <w:lang w:val="lv-LV"/>
        </w:rPr>
        <w:t xml:space="preserve"> Padomes locek</w:t>
      </w:r>
      <w:r w:rsidR="00E02BAE">
        <w:rPr>
          <w:bCs/>
          <w:sz w:val="24"/>
          <w:szCs w:val="24"/>
          <w:lang w:val="lv-LV"/>
        </w:rPr>
        <w:t>lis</w:t>
      </w:r>
      <w:r w:rsidRPr="006C1609">
        <w:rPr>
          <w:bCs/>
          <w:sz w:val="24"/>
          <w:szCs w:val="24"/>
          <w:lang w:val="lv-LV"/>
        </w:rPr>
        <w:t xml:space="preserve"> par lēmuma izpildes kontroli ir Jānis Eglītis.</w:t>
      </w:r>
    </w:p>
    <w:p w14:paraId="27D4ECB9" w14:textId="77777777" w:rsidR="006C1609" w:rsidRPr="006C1609" w:rsidRDefault="006C1609" w:rsidP="00A762F9">
      <w:pPr>
        <w:pStyle w:val="ListParagraph"/>
        <w:tabs>
          <w:tab w:val="center" w:pos="4513"/>
        </w:tabs>
        <w:ind w:left="851"/>
        <w:jc w:val="both"/>
        <w:rPr>
          <w:b/>
          <w:sz w:val="24"/>
          <w:szCs w:val="24"/>
          <w:highlight w:val="yellow"/>
          <w:lang w:val="lv-LV"/>
        </w:rPr>
      </w:pPr>
    </w:p>
    <w:p w14:paraId="2E8A3319" w14:textId="77777777" w:rsidR="006C1609" w:rsidRPr="006C1609" w:rsidRDefault="006C1609" w:rsidP="00A762F9">
      <w:pPr>
        <w:jc w:val="both"/>
        <w:rPr>
          <w:bCs/>
          <w:i/>
          <w:iCs/>
          <w:sz w:val="24"/>
          <w:szCs w:val="24"/>
          <w:lang w:val="lv-LV"/>
        </w:rPr>
      </w:pPr>
      <w:r w:rsidRPr="006C1609">
        <w:rPr>
          <w:bCs/>
          <w:i/>
          <w:iCs/>
          <w:sz w:val="24"/>
          <w:szCs w:val="24"/>
          <w:lang w:val="lv-LV"/>
        </w:rPr>
        <w:t>Pielikumā:</w:t>
      </w:r>
    </w:p>
    <w:p w14:paraId="06D72146" w14:textId="7EC34293" w:rsidR="006C1609" w:rsidRDefault="00E02BAE" w:rsidP="00A762F9">
      <w:pPr>
        <w:jc w:val="both"/>
        <w:rPr>
          <w:bCs/>
          <w:i/>
          <w:iCs/>
          <w:sz w:val="24"/>
          <w:szCs w:val="24"/>
          <w:lang w:val="lv-LV"/>
        </w:rPr>
      </w:pPr>
      <w:r w:rsidRPr="00E02BAE">
        <w:rPr>
          <w:bCs/>
          <w:sz w:val="24"/>
          <w:szCs w:val="24"/>
          <w:lang w:val="lv-LV"/>
        </w:rPr>
        <w:t>Vadlīnijas paziņojumu izvietošanai sabiedrisko elektronisko plašsaziņas līdzekļu programmās un pakalpojumos</w:t>
      </w:r>
      <w:r w:rsidR="006C1609" w:rsidRPr="00E02BAE">
        <w:rPr>
          <w:bCs/>
          <w:sz w:val="24"/>
          <w:szCs w:val="24"/>
          <w:lang w:val="lv-LV"/>
        </w:rPr>
        <w:t xml:space="preserve"> uz 1</w:t>
      </w:r>
      <w:r w:rsidRPr="00E02BAE">
        <w:rPr>
          <w:bCs/>
          <w:sz w:val="24"/>
          <w:szCs w:val="24"/>
          <w:lang w:val="lv-LV"/>
        </w:rPr>
        <w:t>5</w:t>
      </w:r>
      <w:r w:rsidR="006C1609" w:rsidRPr="00E02BAE">
        <w:rPr>
          <w:bCs/>
          <w:sz w:val="24"/>
          <w:szCs w:val="24"/>
          <w:lang w:val="lv-LV"/>
        </w:rPr>
        <w:t xml:space="preserve"> (</w:t>
      </w:r>
      <w:r w:rsidRPr="00E02BAE">
        <w:rPr>
          <w:bCs/>
          <w:sz w:val="24"/>
          <w:szCs w:val="24"/>
          <w:lang w:val="lv-LV"/>
        </w:rPr>
        <w:t>piecpadsmit</w:t>
      </w:r>
      <w:r w:rsidR="006C1609" w:rsidRPr="00E02BAE">
        <w:rPr>
          <w:bCs/>
          <w:sz w:val="24"/>
          <w:szCs w:val="24"/>
          <w:lang w:val="lv-LV"/>
        </w:rPr>
        <w:t>) lapām ar 2 (diviem) pielikumiem</w:t>
      </w:r>
      <w:r w:rsidR="006C1609" w:rsidRPr="006C1609">
        <w:rPr>
          <w:bCs/>
          <w:i/>
          <w:iCs/>
          <w:sz w:val="24"/>
          <w:szCs w:val="24"/>
          <w:lang w:val="lv-LV"/>
        </w:rPr>
        <w:t>.</w:t>
      </w:r>
    </w:p>
    <w:p w14:paraId="19C7C600" w14:textId="77777777" w:rsidR="00E02BAE" w:rsidRPr="006C1609" w:rsidRDefault="00E02BAE" w:rsidP="00A762F9">
      <w:pPr>
        <w:jc w:val="both"/>
        <w:rPr>
          <w:bCs/>
          <w:i/>
          <w:iCs/>
          <w:sz w:val="24"/>
          <w:szCs w:val="24"/>
          <w:lang w:val="lv-LV"/>
        </w:rPr>
      </w:pPr>
    </w:p>
    <w:p w14:paraId="03125478" w14:textId="77777777" w:rsidR="00A90531" w:rsidRDefault="00A90531" w:rsidP="00A762F9">
      <w:pPr>
        <w:jc w:val="center"/>
        <w:rPr>
          <w:lang w:val="lv-LV"/>
        </w:rPr>
      </w:pPr>
    </w:p>
    <w:p w14:paraId="70984151" w14:textId="0A914BB7" w:rsidR="00E02BAE" w:rsidRPr="006C1609" w:rsidRDefault="00E02BAE" w:rsidP="00A762F9">
      <w:pPr>
        <w:jc w:val="center"/>
        <w:rPr>
          <w:lang w:val="lv-LV"/>
        </w:rPr>
        <w:sectPr w:rsidR="00E02BAE" w:rsidRPr="006C1609" w:rsidSect="00A90531">
          <w:headerReference w:type="first" r:id="rId11"/>
          <w:type w:val="continuous"/>
          <w:pgSz w:w="11910" w:h="16840"/>
          <w:pgMar w:top="4451" w:right="851" w:bottom="1134" w:left="1701" w:header="720" w:footer="720" w:gutter="0"/>
          <w:cols w:space="720"/>
          <w:titlePg/>
          <w:docGrid w:linePitch="272"/>
        </w:sectPr>
      </w:pPr>
    </w:p>
    <w:p w14:paraId="7084B67F" w14:textId="66D1B01E" w:rsidR="00E02BAE" w:rsidRPr="00FF02D6" w:rsidRDefault="00E02BAE" w:rsidP="00A762F9">
      <w:pPr>
        <w:spacing w:after="160"/>
        <w:rPr>
          <w:b/>
          <w:bCs/>
          <w:sz w:val="24"/>
          <w:szCs w:val="24"/>
          <w:lang w:val="lv-LV"/>
        </w:rPr>
      </w:pPr>
      <w:r w:rsidRPr="00FF02D6">
        <w:rPr>
          <w:b/>
          <w:bCs/>
          <w:sz w:val="24"/>
          <w:szCs w:val="24"/>
          <w:lang w:val="lv-LV"/>
        </w:rPr>
        <w:t>Padomes priekšsēdētāj</w:t>
      </w:r>
      <w:r w:rsidR="00575927">
        <w:rPr>
          <w:b/>
          <w:bCs/>
          <w:sz w:val="24"/>
          <w:szCs w:val="24"/>
          <w:lang w:val="lv-LV"/>
        </w:rPr>
        <w:t>s</w:t>
      </w:r>
      <w:r w:rsidRPr="00FF02D6">
        <w:rPr>
          <w:b/>
          <w:bCs/>
          <w:sz w:val="24"/>
          <w:szCs w:val="24"/>
          <w:lang w:val="lv-LV"/>
        </w:rPr>
        <w:tab/>
      </w:r>
      <w:r w:rsidRPr="00FF02D6">
        <w:rPr>
          <w:b/>
          <w:bCs/>
          <w:sz w:val="24"/>
          <w:szCs w:val="24"/>
          <w:lang w:val="lv-LV"/>
        </w:rPr>
        <w:tab/>
      </w:r>
      <w:r w:rsidRPr="00FF02D6">
        <w:rPr>
          <w:b/>
          <w:bCs/>
          <w:sz w:val="24"/>
          <w:szCs w:val="24"/>
          <w:lang w:val="lv-LV"/>
        </w:rPr>
        <w:tab/>
      </w:r>
      <w:r w:rsidRPr="00FF02D6">
        <w:rPr>
          <w:b/>
          <w:bCs/>
          <w:sz w:val="24"/>
          <w:szCs w:val="24"/>
          <w:lang w:val="lv-LV"/>
        </w:rPr>
        <w:tab/>
      </w:r>
      <w:r w:rsidRPr="00FF02D6">
        <w:rPr>
          <w:b/>
          <w:bCs/>
          <w:sz w:val="24"/>
          <w:szCs w:val="24"/>
          <w:lang w:val="lv-LV"/>
        </w:rPr>
        <w:tab/>
        <w:t>(</w:t>
      </w:r>
      <w:r w:rsidRPr="00FF02D6">
        <w:rPr>
          <w:b/>
          <w:bCs/>
          <w:i/>
          <w:iCs/>
          <w:sz w:val="24"/>
          <w:szCs w:val="24"/>
          <w:lang w:val="lv-LV"/>
        </w:rPr>
        <w:t>paraksts</w:t>
      </w:r>
      <w:r w:rsidRPr="00FF02D6">
        <w:rPr>
          <w:b/>
          <w:bCs/>
          <w:sz w:val="24"/>
          <w:szCs w:val="24"/>
          <w:lang w:val="lv-LV"/>
        </w:rPr>
        <w:t xml:space="preserve">)* Jānis </w:t>
      </w:r>
      <w:r w:rsidR="00575927">
        <w:rPr>
          <w:b/>
          <w:bCs/>
          <w:sz w:val="24"/>
          <w:szCs w:val="24"/>
          <w:lang w:val="lv-LV"/>
        </w:rPr>
        <w:t>Siksnis</w:t>
      </w:r>
    </w:p>
    <w:p w14:paraId="2E5A2B36" w14:textId="77777777" w:rsidR="00E02BAE" w:rsidRPr="00FF02D6" w:rsidRDefault="00E02BAE" w:rsidP="00A762F9">
      <w:pPr>
        <w:spacing w:after="160"/>
        <w:rPr>
          <w:b/>
          <w:bCs/>
          <w:sz w:val="24"/>
          <w:szCs w:val="24"/>
          <w:lang w:val="lv-LV"/>
        </w:rPr>
      </w:pPr>
    </w:p>
    <w:p w14:paraId="1ACD3FDC" w14:textId="51652F27" w:rsidR="00874E3E" w:rsidRPr="000C7F05" w:rsidRDefault="00E02BAE" w:rsidP="00B15CCB">
      <w:pPr>
        <w:jc w:val="center"/>
        <w:rPr>
          <w:lang w:val="lv-LV"/>
        </w:rPr>
      </w:pPr>
      <w:r w:rsidRPr="00FF02D6">
        <w:rPr>
          <w:lang w:val="lv-LV"/>
        </w:rPr>
        <w:t>*DOKUMENTS PARAKSTĪTS AR DROŠU ELEKTRONISKO PARAKSTU UN SATUR LAIKA ZĪMOGU</w:t>
      </w:r>
    </w:p>
    <w:sectPr w:rsidR="00874E3E" w:rsidRPr="000C7F05" w:rsidSect="00A90531">
      <w:headerReference w:type="first" r:id="rId12"/>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688C" w14:textId="77777777" w:rsidR="00C7087A" w:rsidRDefault="00C7087A" w:rsidP="00174CDC">
      <w:r>
        <w:separator/>
      </w:r>
    </w:p>
  </w:endnote>
  <w:endnote w:type="continuationSeparator" w:id="0">
    <w:p w14:paraId="50326FAE" w14:textId="77777777" w:rsidR="00C7087A" w:rsidRDefault="00C7087A"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A6A4" w14:textId="77777777" w:rsidR="00C7087A" w:rsidRDefault="00C7087A" w:rsidP="00174CDC">
      <w:r>
        <w:separator/>
      </w:r>
    </w:p>
  </w:footnote>
  <w:footnote w:type="continuationSeparator" w:id="0">
    <w:p w14:paraId="6A90EEF5" w14:textId="77777777" w:rsidR="00C7087A" w:rsidRDefault="00C7087A"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650048"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52096"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58240"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856ADE" id="Grupa 11" o:spid="_x0000_s1026" style="position:absolute;margin-left:376.45pt;margin-top:125.2pt;width:38.85pt;height:10.45pt;z-index:-25165824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4FD060" id="Grupa 6" o:spid="_x0000_s1026" style="position:absolute;margin-left:420.95pt;margin-top:125.2pt;width:41.85pt;height:10.35pt;z-index:-251656192;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5A71C" id="Taisns savienotājs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5414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56192"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91E"/>
    <w:multiLevelType w:val="hybridMultilevel"/>
    <w:tmpl w:val="EDC68D62"/>
    <w:lvl w:ilvl="0" w:tplc="6B7A7E42">
      <w:start w:val="1"/>
      <w:numFmt w:val="decimal"/>
      <w:lvlText w:val="%1."/>
      <w:lvlJc w:val="left"/>
      <w:pPr>
        <w:ind w:left="720" w:hanging="360"/>
      </w:pPr>
      <w:rPr>
        <w:rFonts w:ascii="Times New Roman" w:hAnsi="Times New Roman" w:cs="Times New Roman" w:hint="default"/>
        <w:b/>
        <w:bCs/>
      </w:rPr>
    </w:lvl>
    <w:lvl w:ilvl="1" w:tplc="F0707B96">
      <w:start w:val="1"/>
      <w:numFmt w:val="lowerLetter"/>
      <w:lvlText w:val="%2."/>
      <w:lvlJc w:val="left"/>
      <w:pPr>
        <w:ind w:left="1440" w:hanging="360"/>
      </w:pPr>
    </w:lvl>
    <w:lvl w:ilvl="2" w:tplc="BE9018BE">
      <w:start w:val="1"/>
      <w:numFmt w:val="lowerRoman"/>
      <w:lvlText w:val="%3."/>
      <w:lvlJc w:val="right"/>
      <w:pPr>
        <w:ind w:left="2160" w:hanging="180"/>
      </w:pPr>
    </w:lvl>
    <w:lvl w:ilvl="3" w:tplc="7D1E6910">
      <w:start w:val="1"/>
      <w:numFmt w:val="decimal"/>
      <w:lvlText w:val="%4."/>
      <w:lvlJc w:val="left"/>
      <w:pPr>
        <w:ind w:left="785" w:hanging="360"/>
      </w:pPr>
    </w:lvl>
    <w:lvl w:ilvl="4" w:tplc="E71234CC">
      <w:start w:val="1"/>
      <w:numFmt w:val="lowerLetter"/>
      <w:lvlText w:val="%5."/>
      <w:lvlJc w:val="left"/>
      <w:pPr>
        <w:ind w:left="3600" w:hanging="360"/>
      </w:pPr>
    </w:lvl>
    <w:lvl w:ilvl="5" w:tplc="DF4E650A">
      <w:start w:val="1"/>
      <w:numFmt w:val="lowerRoman"/>
      <w:lvlText w:val="%6."/>
      <w:lvlJc w:val="right"/>
      <w:pPr>
        <w:ind w:left="4320" w:hanging="180"/>
      </w:pPr>
    </w:lvl>
    <w:lvl w:ilvl="6" w:tplc="CC382842">
      <w:start w:val="1"/>
      <w:numFmt w:val="decimal"/>
      <w:lvlText w:val="%7."/>
      <w:lvlJc w:val="left"/>
      <w:pPr>
        <w:ind w:left="5040" w:hanging="360"/>
      </w:pPr>
    </w:lvl>
    <w:lvl w:ilvl="7" w:tplc="BEB83232">
      <w:start w:val="1"/>
      <w:numFmt w:val="lowerLetter"/>
      <w:lvlText w:val="%8."/>
      <w:lvlJc w:val="left"/>
      <w:pPr>
        <w:ind w:left="5760" w:hanging="360"/>
      </w:pPr>
    </w:lvl>
    <w:lvl w:ilvl="8" w:tplc="0EB23A44">
      <w:start w:val="1"/>
      <w:numFmt w:val="lowerRoman"/>
      <w:lvlText w:val="%9."/>
      <w:lvlJc w:val="right"/>
      <w:pPr>
        <w:ind w:left="6480" w:hanging="180"/>
      </w:pPr>
    </w:lvl>
  </w:abstractNum>
  <w:abstractNum w:abstractNumId="1" w15:restartNumberingAfterBreak="0">
    <w:nsid w:val="29735FC0"/>
    <w:multiLevelType w:val="multilevel"/>
    <w:tmpl w:val="44ECA14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7D91334"/>
    <w:multiLevelType w:val="hybridMultilevel"/>
    <w:tmpl w:val="8CFAD5E0"/>
    <w:lvl w:ilvl="0" w:tplc="AEEC2C60">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41329807">
    <w:abstractNumId w:val="2"/>
  </w:num>
  <w:num w:numId="2" w16cid:durableId="148250022">
    <w:abstractNumId w:val="0"/>
  </w:num>
  <w:num w:numId="3" w16cid:durableId="60118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2495"/>
    <w:rsid w:val="000C7F05"/>
    <w:rsid w:val="000D1CC4"/>
    <w:rsid w:val="0011202D"/>
    <w:rsid w:val="00113021"/>
    <w:rsid w:val="001622BF"/>
    <w:rsid w:val="00174CDC"/>
    <w:rsid w:val="001D52B3"/>
    <w:rsid w:val="00221BF9"/>
    <w:rsid w:val="003119ED"/>
    <w:rsid w:val="00376CE9"/>
    <w:rsid w:val="003B2495"/>
    <w:rsid w:val="003F448A"/>
    <w:rsid w:val="00465F80"/>
    <w:rsid w:val="00506EE6"/>
    <w:rsid w:val="00564C5A"/>
    <w:rsid w:val="00575927"/>
    <w:rsid w:val="005F3DAD"/>
    <w:rsid w:val="00632AE3"/>
    <w:rsid w:val="006428D7"/>
    <w:rsid w:val="006C1609"/>
    <w:rsid w:val="006E0376"/>
    <w:rsid w:val="00737D1D"/>
    <w:rsid w:val="007467DF"/>
    <w:rsid w:val="0075677F"/>
    <w:rsid w:val="007574B3"/>
    <w:rsid w:val="007C450D"/>
    <w:rsid w:val="007E2E99"/>
    <w:rsid w:val="008662C3"/>
    <w:rsid w:val="00874E3E"/>
    <w:rsid w:val="00A139CC"/>
    <w:rsid w:val="00A46AA1"/>
    <w:rsid w:val="00A762F9"/>
    <w:rsid w:val="00A90531"/>
    <w:rsid w:val="00B06775"/>
    <w:rsid w:val="00B14B23"/>
    <w:rsid w:val="00B15CCB"/>
    <w:rsid w:val="00C0176A"/>
    <w:rsid w:val="00C12AC4"/>
    <w:rsid w:val="00C55305"/>
    <w:rsid w:val="00C7087A"/>
    <w:rsid w:val="00C72619"/>
    <w:rsid w:val="00D863CC"/>
    <w:rsid w:val="00E02BAE"/>
    <w:rsid w:val="00FB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character" w:styleId="Hyperlink">
    <w:name w:val="Hyperlink"/>
    <w:basedOn w:val="DefaultParagraphFont"/>
    <w:uiPriority w:val="99"/>
    <w:unhideWhenUsed/>
    <w:rsid w:val="006C1609"/>
    <w:rPr>
      <w:color w:val="0000FF" w:themeColor="hyperlink"/>
      <w:u w:val="single"/>
    </w:rPr>
  </w:style>
  <w:style w:type="character" w:styleId="UnresolvedMention">
    <w:name w:val="Unresolved Mention"/>
    <w:basedOn w:val="DefaultParagraphFont"/>
    <w:uiPriority w:val="99"/>
    <w:semiHidden/>
    <w:unhideWhenUsed/>
    <w:rsid w:val="005F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tv.ls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plp.lv" TargetMode="External"/><Relationship Id="rId4" Type="http://schemas.openxmlformats.org/officeDocument/2006/relationships/settings" Target="settings.xml"/><Relationship Id="rId9" Type="http://schemas.openxmlformats.org/officeDocument/2006/relationships/hyperlink" Target="https://latvijasradio.lsm.lv/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1426</Words>
  <Characters>814</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Baiba Beāte Šleja</dc:creator>
  <cp:lastModifiedBy>Baiba Beāte Šleja</cp:lastModifiedBy>
  <cp:revision>2</cp:revision>
  <cp:lastPrinted>2022-01-11T13:16:00Z</cp:lastPrinted>
  <dcterms:created xsi:type="dcterms:W3CDTF">2022-08-22T10:47:00Z</dcterms:created>
  <dcterms:modified xsi:type="dcterms:W3CDTF">2022-08-22T10:47:00Z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