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Pr="008965AA" w:rsidRDefault="00A90531" w:rsidP="001622BF">
      <w:pPr>
        <w:jc w:val="center"/>
        <w:rPr>
          <w:lang w:val="lv-LV"/>
        </w:rPr>
        <w:sectPr w:rsidR="00A90531" w:rsidRPr="008965AA" w:rsidSect="00A90531">
          <w:headerReference w:type="first" r:id="rId8"/>
          <w:type w:val="continuous"/>
          <w:pgSz w:w="11910" w:h="16840"/>
          <w:pgMar w:top="4451" w:right="851" w:bottom="1134" w:left="1701" w:header="720" w:footer="720" w:gutter="0"/>
          <w:cols w:space="720"/>
          <w:titlePg/>
          <w:docGrid w:linePitch="272"/>
        </w:sectPr>
      </w:pPr>
    </w:p>
    <w:p w14:paraId="703A6DCD" w14:textId="77777777" w:rsidR="00752769" w:rsidRDefault="00752769" w:rsidP="00B56508">
      <w:pPr>
        <w:spacing w:line="360" w:lineRule="auto"/>
        <w:jc w:val="both"/>
        <w:rPr>
          <w:rFonts w:cs="Times New Roman"/>
          <w:sz w:val="24"/>
          <w:szCs w:val="24"/>
          <w:lang w:val="lv-LV"/>
        </w:rPr>
      </w:pPr>
    </w:p>
    <w:p w14:paraId="67841BDE" w14:textId="2E724128" w:rsidR="00B56508" w:rsidRPr="008965AA" w:rsidRDefault="00B56508" w:rsidP="00B56508">
      <w:pPr>
        <w:spacing w:line="360" w:lineRule="auto"/>
        <w:jc w:val="both"/>
        <w:rPr>
          <w:rFonts w:cs="Times New Roman"/>
          <w:sz w:val="24"/>
          <w:szCs w:val="24"/>
          <w:lang w:val="lv-LV"/>
        </w:rPr>
      </w:pPr>
      <w:r w:rsidRPr="008965AA">
        <w:rPr>
          <w:rFonts w:cs="Times New Roman"/>
          <w:sz w:val="24"/>
          <w:szCs w:val="24"/>
          <w:lang w:val="lv-LV"/>
        </w:rPr>
        <w:t>Rīgā, 2022.gada 16.maijā Nr.7/6-3</w:t>
      </w:r>
    </w:p>
    <w:p w14:paraId="5D929398" w14:textId="77777777" w:rsidR="00B56508" w:rsidRPr="008965AA" w:rsidRDefault="00B56508" w:rsidP="00B56508">
      <w:pPr>
        <w:spacing w:line="360" w:lineRule="auto"/>
        <w:jc w:val="center"/>
        <w:rPr>
          <w:rFonts w:cs="Times New Roman"/>
          <w:b/>
          <w:bCs/>
          <w:sz w:val="24"/>
          <w:szCs w:val="24"/>
          <w:lang w:val="lv-LV"/>
        </w:rPr>
      </w:pPr>
      <w:bookmarkStart w:id="0" w:name="_Hlk103346560"/>
    </w:p>
    <w:bookmarkEnd w:id="0"/>
    <w:p w14:paraId="7EBB8A4F" w14:textId="0FD50A60" w:rsidR="008965AA" w:rsidRDefault="008965AA" w:rsidP="008965AA">
      <w:pPr>
        <w:spacing w:line="360" w:lineRule="auto"/>
        <w:jc w:val="center"/>
        <w:rPr>
          <w:rFonts w:cs="Times New Roman"/>
          <w:b/>
          <w:bCs/>
          <w:sz w:val="24"/>
          <w:szCs w:val="24"/>
          <w:lang w:val="lv-LV"/>
        </w:rPr>
      </w:pPr>
      <w:r w:rsidRPr="008965AA">
        <w:rPr>
          <w:rFonts w:cs="Times New Roman"/>
          <w:b/>
          <w:bCs/>
          <w:sz w:val="24"/>
          <w:szCs w:val="24"/>
          <w:lang w:val="lv-LV"/>
        </w:rPr>
        <w:t>Atzinums par 2022. gada 21. aprīlī saņemto iesniegumu</w:t>
      </w:r>
    </w:p>
    <w:p w14:paraId="7AFBC23D" w14:textId="77777777" w:rsidR="00295B5C" w:rsidRPr="008965AA" w:rsidRDefault="00295B5C" w:rsidP="008965AA">
      <w:pPr>
        <w:spacing w:line="360" w:lineRule="auto"/>
        <w:jc w:val="center"/>
        <w:rPr>
          <w:rFonts w:cs="Times New Roman"/>
          <w:b/>
          <w:bCs/>
          <w:sz w:val="24"/>
          <w:szCs w:val="24"/>
          <w:lang w:val="lv-LV"/>
        </w:rPr>
      </w:pPr>
    </w:p>
    <w:p w14:paraId="7BB5EB09" w14:textId="1C38651D" w:rsidR="008965AA" w:rsidRPr="008965AA" w:rsidRDefault="008965AA" w:rsidP="008965AA">
      <w:pPr>
        <w:spacing w:line="360" w:lineRule="auto"/>
        <w:jc w:val="both"/>
        <w:rPr>
          <w:rFonts w:eastAsia="Calibri" w:cs="Times New Roman"/>
          <w:i/>
          <w:sz w:val="24"/>
          <w:szCs w:val="24"/>
          <w:lang w:val="lv-LV"/>
        </w:rPr>
      </w:pPr>
      <w:r w:rsidRPr="008965AA">
        <w:rPr>
          <w:rFonts w:cs="Times New Roman"/>
          <w:sz w:val="24"/>
          <w:szCs w:val="24"/>
          <w:lang w:val="lv-LV"/>
        </w:rPr>
        <w:t xml:space="preserve">2022. gada 21. aprīlī sabiedrisko mediju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Anda Rožukalne saņēma </w:t>
      </w:r>
      <w:r w:rsidR="00335C4E">
        <w:rPr>
          <w:rFonts w:cs="Times New Roman"/>
          <w:sz w:val="24"/>
          <w:szCs w:val="24"/>
          <w:lang w:val="lv-LV"/>
        </w:rPr>
        <w:t>Iesniedzēja</w:t>
      </w:r>
      <w:r w:rsidRPr="008965AA">
        <w:rPr>
          <w:rFonts w:cs="Times New Roman"/>
          <w:sz w:val="24"/>
          <w:szCs w:val="24"/>
          <w:lang w:val="lv-LV"/>
        </w:rPr>
        <w:t xml:space="preserve"> vēstuli </w:t>
      </w:r>
      <w:proofErr w:type="spellStart"/>
      <w:r w:rsidRPr="008965AA">
        <w:rPr>
          <w:rFonts w:eastAsia="Times New Roman" w:cs="Times New Roman"/>
          <w:sz w:val="24"/>
          <w:szCs w:val="24"/>
          <w:lang w:val="lv-LV"/>
        </w:rPr>
        <w:t>Nr.</w:t>
      </w:r>
      <w:r w:rsidR="00335C4E">
        <w:rPr>
          <w:rFonts w:eastAsia="Times New Roman" w:cs="Times New Roman"/>
          <w:sz w:val="24"/>
          <w:szCs w:val="24"/>
          <w:lang w:val="lv-LV"/>
        </w:rPr>
        <w:t>X</w:t>
      </w:r>
      <w:proofErr w:type="spellEnd"/>
      <w:r w:rsidRPr="008965AA">
        <w:rPr>
          <w:rFonts w:eastAsia="Times New Roman" w:cs="Times New Roman"/>
          <w:sz w:val="24"/>
          <w:szCs w:val="24"/>
          <w:lang w:val="lv-LV"/>
        </w:rPr>
        <w:t xml:space="preserve"> “</w:t>
      </w:r>
      <w:r w:rsidRPr="008965AA">
        <w:rPr>
          <w:rFonts w:eastAsia="Calibri" w:cs="Times New Roman"/>
          <w:i/>
          <w:sz w:val="24"/>
          <w:szCs w:val="24"/>
          <w:lang w:val="lv-LV"/>
        </w:rPr>
        <w:t>Par atzinum</w:t>
      </w:r>
      <w:r w:rsidR="00CC6B79">
        <w:rPr>
          <w:rFonts w:eastAsia="Calibri" w:cs="Times New Roman"/>
          <w:i/>
          <w:sz w:val="24"/>
          <w:szCs w:val="24"/>
          <w:lang w:val="lv-LV"/>
        </w:rPr>
        <w:t>a</w:t>
      </w:r>
      <w:r w:rsidRPr="008965AA">
        <w:rPr>
          <w:rFonts w:eastAsia="Calibri" w:cs="Times New Roman"/>
          <w:i/>
          <w:sz w:val="24"/>
          <w:szCs w:val="24"/>
          <w:lang w:val="lv-LV"/>
        </w:rPr>
        <w:t xml:space="preserve"> sniegšanu </w:t>
      </w:r>
      <w:r w:rsidR="00335C4E">
        <w:rPr>
          <w:rFonts w:eastAsia="Calibri" w:cs="Times New Roman"/>
          <w:i/>
          <w:sz w:val="24"/>
          <w:szCs w:val="24"/>
          <w:lang w:val="lv-LV"/>
        </w:rPr>
        <w:t>XXX</w:t>
      </w:r>
      <w:r w:rsidRPr="008965AA">
        <w:rPr>
          <w:rFonts w:eastAsia="Calibri" w:cs="Times New Roman"/>
          <w:i/>
          <w:sz w:val="24"/>
          <w:szCs w:val="24"/>
          <w:lang w:val="lv-LV"/>
        </w:rPr>
        <w:t xml:space="preserve">”. </w:t>
      </w:r>
    </w:p>
    <w:p w14:paraId="0D06BFAB" w14:textId="4ABB8AE3" w:rsidR="008965AA" w:rsidRPr="008965AA" w:rsidRDefault="00335C4E" w:rsidP="008965AA">
      <w:pPr>
        <w:spacing w:line="360" w:lineRule="auto"/>
        <w:jc w:val="both"/>
        <w:rPr>
          <w:rFonts w:cs="Times New Roman"/>
          <w:sz w:val="24"/>
          <w:szCs w:val="24"/>
          <w:lang w:val="lv-LV"/>
        </w:rPr>
      </w:pPr>
      <w:r>
        <w:rPr>
          <w:rFonts w:cs="Times New Roman"/>
          <w:sz w:val="24"/>
          <w:szCs w:val="24"/>
          <w:lang w:val="lv-LV"/>
        </w:rPr>
        <w:t>Iesniedzējs</w:t>
      </w:r>
      <w:r w:rsidR="008965AA" w:rsidRPr="008965AA">
        <w:rPr>
          <w:rFonts w:eastAsia="Calibri" w:cs="Times New Roman"/>
          <w:sz w:val="24"/>
          <w:szCs w:val="24"/>
          <w:lang w:val="lv-LV"/>
        </w:rPr>
        <w:t xml:space="preserve"> lūdz sabiedrisko mediju </w:t>
      </w:r>
      <w:proofErr w:type="spellStart"/>
      <w:r w:rsidR="008965AA" w:rsidRPr="008965AA">
        <w:rPr>
          <w:rFonts w:eastAsia="Calibri" w:cs="Times New Roman"/>
          <w:sz w:val="24"/>
          <w:szCs w:val="24"/>
          <w:lang w:val="lv-LV"/>
        </w:rPr>
        <w:t>ombudu</w:t>
      </w:r>
      <w:proofErr w:type="spellEnd"/>
      <w:r w:rsidR="008965AA" w:rsidRPr="008965AA">
        <w:rPr>
          <w:rFonts w:eastAsia="Calibri" w:cs="Times New Roman"/>
          <w:sz w:val="24"/>
          <w:szCs w:val="24"/>
          <w:lang w:val="lv-LV"/>
        </w:rPr>
        <w:t xml:space="preserve"> izvērtēt VSIA “Latvijas Televīzija” programmā “LTV7” 2022. gada 29. marta pārraidītā raidījuma “TČK” (“</w:t>
      </w:r>
      <w:proofErr w:type="spellStart"/>
      <w:r w:rsidR="008965AA" w:rsidRPr="008965AA">
        <w:rPr>
          <w:rFonts w:eastAsia="Calibri" w:cs="Times New Roman"/>
          <w:sz w:val="24"/>
          <w:szCs w:val="24"/>
          <w:lang w:val="lv-LV"/>
        </w:rPr>
        <w:t>Točno</w:t>
      </w:r>
      <w:proofErr w:type="spellEnd"/>
      <w:r w:rsidR="008965AA" w:rsidRPr="008965AA">
        <w:rPr>
          <w:rFonts w:eastAsia="Calibri" w:cs="Times New Roman"/>
          <w:sz w:val="24"/>
          <w:szCs w:val="24"/>
          <w:lang w:val="lv-LV"/>
        </w:rPr>
        <w:t xml:space="preserve">, </w:t>
      </w:r>
      <w:proofErr w:type="spellStart"/>
      <w:r w:rsidR="008965AA" w:rsidRPr="008965AA">
        <w:rPr>
          <w:rFonts w:eastAsia="Calibri" w:cs="Times New Roman"/>
          <w:sz w:val="24"/>
          <w:szCs w:val="24"/>
          <w:lang w:val="lv-LV"/>
        </w:rPr>
        <w:t>čotko</w:t>
      </w:r>
      <w:proofErr w:type="spellEnd"/>
      <w:r w:rsidR="008965AA" w:rsidRPr="008965AA">
        <w:rPr>
          <w:rFonts w:eastAsia="Calibri" w:cs="Times New Roman"/>
          <w:sz w:val="24"/>
          <w:szCs w:val="24"/>
          <w:lang w:val="lv-LV"/>
        </w:rPr>
        <w:t xml:space="preserve">, </w:t>
      </w:r>
      <w:proofErr w:type="spellStart"/>
      <w:r w:rsidR="008965AA" w:rsidRPr="008965AA">
        <w:rPr>
          <w:rFonts w:eastAsia="Calibri" w:cs="Times New Roman"/>
          <w:sz w:val="24"/>
          <w:szCs w:val="24"/>
          <w:lang w:val="lv-LV"/>
        </w:rPr>
        <w:t>korotko</w:t>
      </w:r>
      <w:proofErr w:type="spellEnd"/>
      <w:r w:rsidR="008965AA" w:rsidRPr="008965AA">
        <w:rPr>
          <w:rFonts w:eastAsia="Calibri" w:cs="Times New Roman"/>
          <w:sz w:val="24"/>
          <w:szCs w:val="24"/>
          <w:lang w:val="lv-LV"/>
        </w:rPr>
        <w:t>”) ierakstu un sniegt savu atzinumu par Raidījumu, iekļaujot tajā arī atbildes uz vairākiem jautājumiem.</w:t>
      </w:r>
    </w:p>
    <w:p w14:paraId="56F3BF4A" w14:textId="4736DB32"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Izvērtējot 21. aprīlī saņemto </w:t>
      </w:r>
      <w:r w:rsidR="00335C4E">
        <w:rPr>
          <w:rFonts w:cs="Times New Roman"/>
          <w:sz w:val="24"/>
          <w:szCs w:val="24"/>
          <w:lang w:val="lv-LV"/>
        </w:rPr>
        <w:t>Iesniedzēja</w:t>
      </w:r>
      <w:r w:rsidRPr="008965AA">
        <w:rPr>
          <w:rFonts w:cs="Times New Roman"/>
          <w:sz w:val="24"/>
          <w:szCs w:val="24"/>
          <w:lang w:val="lv-LV"/>
        </w:rPr>
        <w:t xml:space="preserve"> vēstuli, vēlāko saraksti ar </w:t>
      </w:r>
      <w:r w:rsidR="001B4598">
        <w:rPr>
          <w:rFonts w:cs="Times New Roman"/>
          <w:sz w:val="24"/>
          <w:szCs w:val="24"/>
          <w:lang w:val="lv-LV"/>
        </w:rPr>
        <w:t>Iesniedzēju</w:t>
      </w:r>
      <w:r w:rsidR="00335C4E">
        <w:rPr>
          <w:rFonts w:cs="Times New Roman"/>
          <w:sz w:val="24"/>
          <w:szCs w:val="24"/>
          <w:lang w:val="lv-LV"/>
        </w:rPr>
        <w:t>,</w:t>
      </w:r>
      <w:r w:rsidRPr="008965AA">
        <w:rPr>
          <w:rFonts w:cs="Times New Roman"/>
          <w:sz w:val="24"/>
          <w:szCs w:val="24"/>
          <w:lang w:val="lv-LV"/>
        </w:rPr>
        <w:t xml:space="preserve"> LTV7 </w:t>
      </w:r>
      <w:r w:rsidRPr="008965AA">
        <w:rPr>
          <w:rFonts w:eastAsia="Calibri" w:cs="Times New Roman"/>
          <w:sz w:val="24"/>
          <w:szCs w:val="24"/>
          <w:lang w:val="lv-LV"/>
        </w:rPr>
        <w:t xml:space="preserve">2022. gada 29. marta </w:t>
      </w:r>
      <w:r w:rsidRPr="008965AA">
        <w:rPr>
          <w:rFonts w:cs="Times New Roman"/>
          <w:sz w:val="24"/>
          <w:szCs w:val="24"/>
          <w:lang w:val="lv-LV"/>
        </w:rPr>
        <w:t xml:space="preserve">raidījuma </w:t>
      </w:r>
      <w:r w:rsidRPr="008965AA">
        <w:rPr>
          <w:rFonts w:eastAsia="Calibri" w:cs="Times New Roman"/>
          <w:sz w:val="24"/>
          <w:szCs w:val="24"/>
          <w:lang w:val="lv-LV"/>
        </w:rPr>
        <w:t>“TČK” (“</w:t>
      </w:r>
      <w:proofErr w:type="spellStart"/>
      <w:r w:rsidRPr="008965AA">
        <w:rPr>
          <w:rFonts w:eastAsia="Calibri" w:cs="Times New Roman"/>
          <w:sz w:val="24"/>
          <w:szCs w:val="24"/>
          <w:lang w:val="lv-LV"/>
        </w:rPr>
        <w:t>Točno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čotko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korotko</w:t>
      </w:r>
      <w:proofErr w:type="spellEnd"/>
      <w:r w:rsidRPr="008965AA">
        <w:rPr>
          <w:rFonts w:eastAsia="Calibri" w:cs="Times New Roman"/>
          <w:sz w:val="24"/>
          <w:szCs w:val="24"/>
          <w:lang w:val="lv-LV"/>
        </w:rPr>
        <w:t xml:space="preserve">”) </w:t>
      </w:r>
      <w:r w:rsidRPr="008965AA">
        <w:rPr>
          <w:rFonts w:cs="Times New Roman"/>
          <w:sz w:val="24"/>
          <w:szCs w:val="24"/>
          <w:lang w:val="lv-LV"/>
        </w:rPr>
        <w:t xml:space="preserve">saturu, komunikāciju ar Ukrainas vēstniecību, Ukrainas mediju pētnieci un vairākus dokumentus, </w:t>
      </w:r>
      <w:r w:rsidR="00335C4E">
        <w:rPr>
          <w:rFonts w:cs="Times New Roman"/>
          <w:sz w:val="24"/>
          <w:szCs w:val="24"/>
          <w:lang w:val="lv-LV"/>
        </w:rPr>
        <w:t>sabiedrisko</w:t>
      </w:r>
      <w:r w:rsidRPr="008965AA">
        <w:rPr>
          <w:rFonts w:cs="Times New Roman"/>
          <w:sz w:val="24"/>
          <w:szCs w:val="24"/>
          <w:lang w:val="lv-LV"/>
        </w:rPr>
        <w:t xml:space="preserve"> elektronisko plašsaziņas 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Anda Rožukalne</w:t>
      </w:r>
    </w:p>
    <w:p w14:paraId="5FFE4E40" w14:textId="0C933C40" w:rsidR="008965AA" w:rsidRDefault="008965AA" w:rsidP="008965AA">
      <w:pPr>
        <w:spacing w:line="360" w:lineRule="auto"/>
        <w:jc w:val="center"/>
        <w:rPr>
          <w:rFonts w:cs="Times New Roman"/>
          <w:b/>
          <w:bCs/>
          <w:sz w:val="24"/>
          <w:szCs w:val="24"/>
          <w:lang w:val="lv-LV"/>
        </w:rPr>
      </w:pPr>
      <w:r w:rsidRPr="008965AA">
        <w:rPr>
          <w:rFonts w:cs="Times New Roman"/>
          <w:b/>
          <w:bCs/>
          <w:sz w:val="24"/>
          <w:szCs w:val="24"/>
          <w:lang w:val="lv-LV"/>
        </w:rPr>
        <w:t>konstatē:</w:t>
      </w:r>
    </w:p>
    <w:p w14:paraId="077B1096" w14:textId="77777777" w:rsidR="00752769" w:rsidRPr="008965AA" w:rsidRDefault="00752769" w:rsidP="008965AA">
      <w:pPr>
        <w:spacing w:line="360" w:lineRule="auto"/>
        <w:jc w:val="center"/>
        <w:rPr>
          <w:rFonts w:cs="Times New Roman"/>
          <w:b/>
          <w:bCs/>
          <w:sz w:val="24"/>
          <w:szCs w:val="24"/>
          <w:lang w:val="lv-LV"/>
        </w:rPr>
      </w:pPr>
    </w:p>
    <w:p w14:paraId="3A0CDB52" w14:textId="7CA0B14F" w:rsidR="008965AA" w:rsidRP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 xml:space="preserve">[1] </w:t>
      </w:r>
      <w:r w:rsidR="00335C4E">
        <w:rPr>
          <w:rFonts w:eastAsia="Calibri" w:cs="Times New Roman"/>
          <w:sz w:val="24"/>
          <w:szCs w:val="24"/>
          <w:lang w:val="lv-LV"/>
        </w:rPr>
        <w:t xml:space="preserve">Iesniedzēja </w:t>
      </w:r>
      <w:r w:rsidRPr="008965AA">
        <w:rPr>
          <w:rFonts w:eastAsia="Calibri" w:cs="Times New Roman"/>
          <w:sz w:val="24"/>
          <w:szCs w:val="24"/>
          <w:lang w:val="lv-LV"/>
        </w:rPr>
        <w:t xml:space="preserve">vēstulē izklāstīts, </w:t>
      </w:r>
      <w:r w:rsidRPr="00B6344F">
        <w:rPr>
          <w:rFonts w:eastAsia="Calibri" w:cs="Times New Roman"/>
          <w:sz w:val="24"/>
          <w:szCs w:val="24"/>
          <w:lang w:val="lv-LV"/>
        </w:rPr>
        <w:t xml:space="preserve">ka </w:t>
      </w:r>
      <w:r w:rsidR="00830FDE" w:rsidRPr="00B6344F">
        <w:rPr>
          <w:rFonts w:eastAsia="Calibri" w:cs="Times New Roman"/>
          <w:sz w:val="24"/>
          <w:szCs w:val="24"/>
          <w:lang w:val="lv-LV"/>
        </w:rPr>
        <w:t>Iesniedzējs</w:t>
      </w:r>
      <w:r w:rsidRPr="00B6344F">
        <w:rPr>
          <w:rFonts w:eastAsia="Calibri" w:cs="Times New Roman"/>
          <w:sz w:val="24"/>
          <w:szCs w:val="24"/>
          <w:lang w:val="lv-LV"/>
        </w:rPr>
        <w:t xml:space="preserve"> </w:t>
      </w:r>
      <w:r w:rsidR="00D94205">
        <w:rPr>
          <w:rFonts w:eastAsia="Calibri" w:cs="Times New Roman"/>
          <w:sz w:val="24"/>
          <w:szCs w:val="24"/>
          <w:lang w:val="lv-LV"/>
        </w:rPr>
        <w:t>[..]</w:t>
      </w:r>
      <w:r w:rsidR="00E64F56">
        <w:rPr>
          <w:rFonts w:eastAsia="Calibri" w:cs="Times New Roman"/>
          <w:sz w:val="24"/>
          <w:szCs w:val="24"/>
          <w:lang w:val="lv-LV"/>
        </w:rPr>
        <w:t xml:space="preserve"> </w:t>
      </w:r>
      <w:r w:rsidRPr="00B6344F">
        <w:rPr>
          <w:rFonts w:eastAsia="Calibri" w:cs="Times New Roman"/>
          <w:sz w:val="24"/>
          <w:szCs w:val="24"/>
          <w:lang w:val="lv-LV"/>
        </w:rPr>
        <w:t xml:space="preserve"> konstatēja, ka 2022. gada 29. martā tika izplatīts raidījums “TČK” (“</w:t>
      </w:r>
      <w:proofErr w:type="spellStart"/>
      <w:r w:rsidRPr="00B6344F">
        <w:rPr>
          <w:rFonts w:eastAsia="Calibri" w:cs="Times New Roman"/>
          <w:sz w:val="24"/>
          <w:szCs w:val="24"/>
          <w:lang w:val="lv-LV"/>
        </w:rPr>
        <w:t>Točno</w:t>
      </w:r>
      <w:proofErr w:type="spellEnd"/>
      <w:r w:rsidRPr="00B6344F">
        <w:rPr>
          <w:rFonts w:eastAsia="Calibri" w:cs="Times New Roman"/>
          <w:sz w:val="24"/>
          <w:szCs w:val="24"/>
          <w:lang w:val="lv-LV"/>
        </w:rPr>
        <w:t xml:space="preserve">, </w:t>
      </w:r>
      <w:proofErr w:type="spellStart"/>
      <w:r w:rsidRPr="00B6344F">
        <w:rPr>
          <w:rFonts w:eastAsia="Calibri" w:cs="Times New Roman"/>
          <w:sz w:val="24"/>
          <w:szCs w:val="24"/>
          <w:lang w:val="lv-LV"/>
        </w:rPr>
        <w:t>čotko</w:t>
      </w:r>
      <w:proofErr w:type="spellEnd"/>
      <w:r w:rsidRPr="00B6344F">
        <w:rPr>
          <w:rFonts w:eastAsia="Calibri" w:cs="Times New Roman"/>
          <w:sz w:val="24"/>
          <w:szCs w:val="24"/>
          <w:lang w:val="lv-LV"/>
        </w:rPr>
        <w:t xml:space="preserve">, </w:t>
      </w:r>
      <w:proofErr w:type="spellStart"/>
      <w:r w:rsidRPr="00B6344F">
        <w:rPr>
          <w:rFonts w:eastAsia="Calibri" w:cs="Times New Roman"/>
          <w:sz w:val="24"/>
          <w:szCs w:val="24"/>
          <w:lang w:val="lv-LV"/>
        </w:rPr>
        <w:t>korotko</w:t>
      </w:r>
      <w:proofErr w:type="spellEnd"/>
      <w:r w:rsidRPr="00B6344F">
        <w:rPr>
          <w:rFonts w:eastAsia="Calibri" w:cs="Times New Roman"/>
          <w:sz w:val="24"/>
          <w:szCs w:val="24"/>
          <w:lang w:val="lv-LV"/>
        </w:rPr>
        <w:t>”</w:t>
      </w:r>
      <w:r w:rsidRPr="008965AA">
        <w:rPr>
          <w:rFonts w:eastAsia="Calibri" w:cs="Times New Roman"/>
          <w:sz w:val="24"/>
          <w:szCs w:val="24"/>
          <w:lang w:val="lv-LV"/>
        </w:rPr>
        <w:t xml:space="preserve">), turpmāk – Raidījums, kurā gan Raidījuma vadītājs, gan Raidījuma viesis vairākkārt Ukrainas armiju dēvēja par </w:t>
      </w:r>
      <w:r w:rsidRPr="008965AA">
        <w:rPr>
          <w:rFonts w:eastAsia="Calibri" w:cs="Times New Roman"/>
          <w:i/>
          <w:iCs/>
          <w:sz w:val="24"/>
          <w:szCs w:val="24"/>
          <w:lang w:val="lv-LV"/>
        </w:rPr>
        <w:t>“grupējumu”</w:t>
      </w:r>
      <w:r w:rsidRPr="008965AA">
        <w:rPr>
          <w:rFonts w:eastAsia="Calibri" w:cs="Times New Roman"/>
          <w:sz w:val="24"/>
          <w:szCs w:val="24"/>
          <w:lang w:val="lv-LV"/>
        </w:rPr>
        <w:t xml:space="preserve">, savukārt karu Ukrainā – par </w:t>
      </w:r>
      <w:r w:rsidRPr="008965AA">
        <w:rPr>
          <w:rFonts w:eastAsia="Calibri" w:cs="Times New Roman"/>
          <w:i/>
          <w:iCs/>
          <w:sz w:val="24"/>
          <w:szCs w:val="24"/>
          <w:lang w:val="lv-LV"/>
        </w:rPr>
        <w:t>“operāciju”</w:t>
      </w:r>
      <w:r w:rsidRPr="008965AA">
        <w:rPr>
          <w:rFonts w:eastAsia="Calibri" w:cs="Times New Roman"/>
          <w:sz w:val="24"/>
          <w:szCs w:val="24"/>
          <w:lang w:val="lv-LV"/>
        </w:rPr>
        <w:t xml:space="preserve">. </w:t>
      </w:r>
      <w:r w:rsidR="00830FDE">
        <w:rPr>
          <w:rFonts w:eastAsia="Calibri" w:cs="Times New Roman"/>
          <w:sz w:val="24"/>
          <w:szCs w:val="24"/>
          <w:lang w:val="lv-LV"/>
        </w:rPr>
        <w:t>Iesniedzējs</w:t>
      </w:r>
      <w:r w:rsidRPr="008965AA">
        <w:rPr>
          <w:rFonts w:eastAsia="Calibri" w:cs="Times New Roman"/>
          <w:sz w:val="24"/>
          <w:szCs w:val="24"/>
          <w:lang w:val="lv-LV"/>
        </w:rPr>
        <w:t xml:space="preserve"> norāda, ka ir konstatē</w:t>
      </w:r>
      <w:r w:rsidR="00830FDE">
        <w:rPr>
          <w:rFonts w:eastAsia="Calibri" w:cs="Times New Roman"/>
          <w:sz w:val="24"/>
          <w:szCs w:val="24"/>
          <w:lang w:val="lv-LV"/>
        </w:rPr>
        <w:t>jis</w:t>
      </w:r>
      <w:r w:rsidRPr="008965AA">
        <w:rPr>
          <w:rFonts w:eastAsia="Calibri" w:cs="Times New Roman"/>
          <w:sz w:val="24"/>
          <w:szCs w:val="24"/>
          <w:lang w:val="lv-LV"/>
        </w:rPr>
        <w:t xml:space="preserve">, ka Raidījuma </w:t>
      </w:r>
      <w:proofErr w:type="spellStart"/>
      <w:r w:rsidRPr="008965AA">
        <w:rPr>
          <w:rFonts w:eastAsia="Calibri" w:cs="Times New Roman"/>
          <w:sz w:val="24"/>
          <w:szCs w:val="24"/>
          <w:lang w:val="lv-LV"/>
        </w:rPr>
        <w:t>naratīvs</w:t>
      </w:r>
      <w:proofErr w:type="spellEnd"/>
      <w:r w:rsidRPr="008965AA">
        <w:rPr>
          <w:rFonts w:eastAsia="Calibri" w:cs="Times New Roman"/>
          <w:sz w:val="24"/>
          <w:szCs w:val="24"/>
          <w:lang w:val="lv-LV"/>
        </w:rPr>
        <w:t xml:space="preserve"> kara Ukrainā kontekstā lielākoties iezīmēja Krievijas Federāciju kā spēcīgāku un tādu, ar kuru Ukrainai ir jārēķinās. Tāpat Raidījumā tika izplatīta informācija par to, ka gadījumā, ja Ukraina šajā karā neuzvarēs, tad tai būs daudz kur jāpiekāpjas Krievijai gan attiecībā uz teritorijām, gan drošības garantijām, kā arī, iespējams, attiecībā uz krievu valodu. </w:t>
      </w:r>
    </w:p>
    <w:p w14:paraId="1A46AC1D" w14:textId="44BB9F29" w:rsidR="008965AA" w:rsidRPr="008965AA" w:rsidRDefault="00830FDE" w:rsidP="008965AA">
      <w:pPr>
        <w:spacing w:line="360" w:lineRule="auto"/>
        <w:jc w:val="both"/>
        <w:rPr>
          <w:rFonts w:eastAsia="Calibri" w:cs="Times New Roman"/>
          <w:sz w:val="24"/>
          <w:szCs w:val="24"/>
          <w:lang w:val="lv-LV"/>
        </w:rPr>
      </w:pPr>
      <w:r>
        <w:rPr>
          <w:rFonts w:cs="Times New Roman"/>
          <w:sz w:val="24"/>
          <w:szCs w:val="24"/>
          <w:lang w:val="lv-LV"/>
        </w:rPr>
        <w:t xml:space="preserve">Iesniedzēja </w:t>
      </w:r>
      <w:r w:rsidR="008965AA" w:rsidRPr="008965AA">
        <w:rPr>
          <w:rFonts w:cs="Times New Roman"/>
          <w:sz w:val="24"/>
          <w:szCs w:val="24"/>
          <w:lang w:val="lv-LV"/>
        </w:rPr>
        <w:t>vēstulē minētā informācija papildināta ar šādu skaidrojumu: “</w:t>
      </w:r>
      <w:r w:rsidR="008965AA" w:rsidRPr="008965AA">
        <w:rPr>
          <w:rFonts w:eastAsia="Calibri" w:cs="Times New Roman"/>
          <w:sz w:val="24"/>
          <w:szCs w:val="24"/>
          <w:lang w:val="lv-LV"/>
        </w:rPr>
        <w:t xml:space="preserve">Atbilstoši Elektronisko plašsaziņas līdzekļu likuma 24.panta “Programmu veidošanas vispārīgie nosacījumi” ceturtajai </w:t>
      </w:r>
      <w:r w:rsidR="008965AA" w:rsidRPr="008965AA">
        <w:rPr>
          <w:rFonts w:eastAsia="Calibri" w:cs="Times New Roman"/>
          <w:sz w:val="24"/>
          <w:szCs w:val="24"/>
          <w:lang w:val="lv-LV"/>
        </w:rPr>
        <w:lastRenderedPageBreak/>
        <w:t>daļai: “</w:t>
      </w:r>
      <w:r w:rsidR="008965AA" w:rsidRPr="008965AA">
        <w:rPr>
          <w:rFonts w:eastAsia="Calibri" w:cs="Times New Roman"/>
          <w:i/>
          <w:iCs/>
          <w:sz w:val="24"/>
          <w:szCs w:val="24"/>
          <w:lang w:val="lv-LV"/>
        </w:rPr>
        <w:t xml:space="preserve">Elektroniskie plašsaziņas līdzekļi nodrošina, lai </w:t>
      </w:r>
      <w:r w:rsidR="008965AA" w:rsidRPr="008965AA">
        <w:rPr>
          <w:rFonts w:eastAsia="Calibri" w:cs="Times New Roman"/>
          <w:i/>
          <w:iCs/>
          <w:sz w:val="24"/>
          <w:szCs w:val="24"/>
          <w:u w:val="single"/>
          <w:lang w:val="lv-LV"/>
        </w:rPr>
        <w:t>fakti un notikumi raidījumos tiktu atspoguļoti godīgi, objektīvi, ar pienācīgu precizitāti un neitralitāti,</w:t>
      </w:r>
      <w:r w:rsidR="008965AA" w:rsidRPr="008965AA">
        <w:rPr>
          <w:rFonts w:eastAsia="Calibri" w:cs="Times New Roman"/>
          <w:i/>
          <w:iCs/>
          <w:sz w:val="24"/>
          <w:szCs w:val="24"/>
          <w:lang w:val="lv-LV"/>
        </w:rPr>
        <w:t xml:space="preserve"> veicinot viedokļu apmaiņu, un atbilstu vispārpieņemtajiem žurnālistikas un ētikas principiem. Komentārus un viedokļus atdala no ziņām un nosauc viedokļa vai komentāra autoru. Informatīvi dokumentālajos un ziņu raidījumos fakti tiek atspoguļoti tā, lai apzināti nemaldinātu auditoriju</w:t>
      </w:r>
      <w:r w:rsidR="008965AA" w:rsidRPr="008965AA">
        <w:rPr>
          <w:rFonts w:eastAsia="Calibri" w:cs="Times New Roman"/>
          <w:i/>
          <w:sz w:val="24"/>
          <w:szCs w:val="24"/>
          <w:lang w:val="lv-LV"/>
        </w:rPr>
        <w:t>.”</w:t>
      </w:r>
      <w:r w:rsidR="008965AA" w:rsidRPr="008965AA">
        <w:rPr>
          <w:rFonts w:eastAsia="Calibri" w:cs="Times New Roman"/>
          <w:iCs/>
          <w:sz w:val="24"/>
          <w:szCs w:val="24"/>
          <w:lang w:val="lv-LV"/>
        </w:rPr>
        <w:t>.</w:t>
      </w:r>
      <w:r w:rsidR="008965AA" w:rsidRPr="008965AA">
        <w:rPr>
          <w:rFonts w:eastAsia="Calibri" w:cs="Times New Roman"/>
          <w:sz w:val="24"/>
          <w:szCs w:val="24"/>
          <w:lang w:val="lv-LV"/>
        </w:rPr>
        <w:t xml:space="preserve"> Minētās normas mērķis ir panākt, lai elektronisko plašsaziņas līdzekļu programmās un pakalpojumos fakti, tostarp vēstures fakti un notikumi, tiktu atspoguļoti objektīvi, tā, lai raidījuma auditorijai rastos pēc iespējas atbilstošs priekšstats par notikušo. Pienākums atspoguļot faktus un notikumus objektīvi, veicinot viedokļu apmaiņu atbilstoši vispārpieņemtajiem žurnālistikas un ētikas principiem, ietver pienākumu atspoguļojot dažādu uzskatu viedokļus, ievērot viedokļu daudzveidību, nepārraidīt vienpusīgu informāciju, nošķirot faktus no to interpretācijas. Īpaši svarīgs šis noteikums ir attiecībā uz sabiedrisko elektronisko plašsaziņas līdzekļu programmās un pakalpojumos izplatīto saturu, jo sabiedrisko elektronisko plašsaziņas līdzekļu pienākums ir nodrošināt auditorijai tādu informāciju, kura ir uzticama un kura nemaldina auditoriju, lai auditorija, īpaši krīzes apstākļos, varētu šai informācijai uzticēties un veidot savu viedokli par notikumiem Latvijā un pasaulē. </w:t>
      </w:r>
    </w:p>
    <w:p w14:paraId="2445876A" w14:textId="5801E3E8" w:rsidR="008965AA" w:rsidRPr="008965AA" w:rsidRDefault="00830FDE" w:rsidP="008965AA">
      <w:pPr>
        <w:spacing w:line="360" w:lineRule="auto"/>
        <w:jc w:val="both"/>
        <w:rPr>
          <w:rFonts w:eastAsia="Calibri" w:cs="Times New Roman"/>
          <w:sz w:val="24"/>
          <w:szCs w:val="24"/>
          <w:lang w:val="lv-LV"/>
        </w:rPr>
      </w:pPr>
      <w:r w:rsidRPr="00B6344F">
        <w:rPr>
          <w:rFonts w:eastAsia="Calibri" w:cs="Times New Roman"/>
          <w:sz w:val="24"/>
          <w:szCs w:val="24"/>
          <w:lang w:val="lv-LV"/>
        </w:rPr>
        <w:t>Iesniedzējs</w:t>
      </w:r>
      <w:r w:rsidR="008965AA" w:rsidRPr="00B6344F">
        <w:rPr>
          <w:rFonts w:eastAsia="Calibri" w:cs="Times New Roman"/>
          <w:sz w:val="24"/>
          <w:szCs w:val="24"/>
          <w:lang w:val="lv-LV"/>
        </w:rPr>
        <w:t xml:space="preserve"> vēstulē </w:t>
      </w:r>
      <w:r w:rsidR="00D94205">
        <w:rPr>
          <w:rFonts w:eastAsia="Calibri" w:cs="Times New Roman"/>
          <w:sz w:val="24"/>
          <w:szCs w:val="24"/>
          <w:lang w:val="lv-LV"/>
        </w:rPr>
        <w:t xml:space="preserve">[..] </w:t>
      </w:r>
      <w:r w:rsidR="008965AA" w:rsidRPr="008965AA">
        <w:rPr>
          <w:rFonts w:eastAsia="Calibri" w:cs="Times New Roman"/>
          <w:sz w:val="24"/>
          <w:szCs w:val="24"/>
          <w:lang w:val="lv-LV"/>
        </w:rPr>
        <w:t xml:space="preserve"> lūdz sniegt </w:t>
      </w:r>
      <w:proofErr w:type="spellStart"/>
      <w:r w:rsidR="008965AA" w:rsidRPr="008965AA">
        <w:rPr>
          <w:rFonts w:eastAsia="Calibri" w:cs="Times New Roman"/>
          <w:sz w:val="24"/>
          <w:szCs w:val="24"/>
          <w:lang w:val="lv-LV"/>
        </w:rPr>
        <w:t>ombuda</w:t>
      </w:r>
      <w:proofErr w:type="spellEnd"/>
      <w:r w:rsidR="008965AA" w:rsidRPr="008965AA">
        <w:rPr>
          <w:rFonts w:eastAsia="Calibri" w:cs="Times New Roman"/>
          <w:sz w:val="24"/>
          <w:szCs w:val="24"/>
          <w:lang w:val="lv-LV"/>
        </w:rPr>
        <w:t xml:space="preserve"> atzinumu par Raidījumu, iekļaujot tajā arī atbildes uz šādiem jautājumiem:</w:t>
      </w:r>
    </w:p>
    <w:p w14:paraId="1A68ADCD" w14:textId="77777777" w:rsidR="008965AA" w:rsidRPr="008965AA" w:rsidRDefault="008965AA" w:rsidP="008965AA">
      <w:pPr>
        <w:spacing w:line="360" w:lineRule="auto"/>
        <w:ind w:firstLine="567"/>
        <w:jc w:val="both"/>
        <w:rPr>
          <w:rFonts w:eastAsia="Calibri" w:cs="Times New Roman"/>
          <w:sz w:val="24"/>
          <w:szCs w:val="24"/>
          <w:lang w:val="lv-LV"/>
        </w:rPr>
      </w:pPr>
    </w:p>
    <w:p w14:paraId="3CE03F1B" w14:textId="77777777" w:rsidR="008965AA" w:rsidRPr="008965AA" w:rsidRDefault="008965AA" w:rsidP="008965AA">
      <w:pPr>
        <w:numPr>
          <w:ilvl w:val="0"/>
          <w:numId w:val="1"/>
        </w:numPr>
        <w:spacing w:line="360" w:lineRule="auto"/>
        <w:jc w:val="both"/>
        <w:rPr>
          <w:rFonts w:eastAsia="Calibri" w:cs="Times New Roman"/>
          <w:sz w:val="24"/>
          <w:szCs w:val="24"/>
          <w:lang w:val="lv-LV"/>
        </w:rPr>
      </w:pPr>
      <w:bookmarkStart w:id="1" w:name="_Hlk61599710"/>
      <w:r w:rsidRPr="008965AA">
        <w:rPr>
          <w:rFonts w:eastAsia="Calibri" w:cs="Times New Roman"/>
          <w:sz w:val="24"/>
          <w:szCs w:val="24"/>
          <w:lang w:val="lv-LV"/>
        </w:rPr>
        <w:t xml:space="preserve">Vai elektroniskā plašsaziņas līdzekļa programmā </w:t>
      </w:r>
      <w:bookmarkStart w:id="2" w:name="_Hlk100058552"/>
      <w:r w:rsidRPr="008965AA">
        <w:rPr>
          <w:rFonts w:eastAsia="Calibri" w:cs="Times New Roman"/>
          <w:sz w:val="24"/>
          <w:szCs w:val="24"/>
          <w:lang w:val="lv-LV"/>
        </w:rPr>
        <w:t>2022. gada 29. martā izplatītajā raidījumā “TČK” (“</w:t>
      </w:r>
      <w:proofErr w:type="spellStart"/>
      <w:r w:rsidRPr="008965AA">
        <w:rPr>
          <w:rFonts w:eastAsia="Calibri" w:cs="Times New Roman"/>
          <w:sz w:val="24"/>
          <w:szCs w:val="24"/>
          <w:lang w:val="lv-LV"/>
        </w:rPr>
        <w:t>Točno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čotko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korotko</w:t>
      </w:r>
      <w:proofErr w:type="spellEnd"/>
      <w:r w:rsidRPr="008965AA">
        <w:rPr>
          <w:rFonts w:eastAsia="Calibri" w:cs="Times New Roman"/>
          <w:sz w:val="24"/>
          <w:szCs w:val="24"/>
          <w:lang w:val="lv-LV"/>
        </w:rPr>
        <w:t>”)</w:t>
      </w:r>
      <w:bookmarkEnd w:id="2"/>
      <w:r w:rsidRPr="008965AA">
        <w:rPr>
          <w:rFonts w:eastAsia="Calibri" w:cs="Times New Roman"/>
          <w:sz w:val="24"/>
          <w:szCs w:val="24"/>
          <w:lang w:val="lv-LV"/>
        </w:rPr>
        <w:t xml:space="preserve">, ņemot vērā notiekošo karadarbību Ukrainā un raidījuma viesa Leonīda </w:t>
      </w:r>
      <w:proofErr w:type="spellStart"/>
      <w:r w:rsidRPr="008965AA">
        <w:rPr>
          <w:rFonts w:eastAsia="Calibri" w:cs="Times New Roman"/>
          <w:sz w:val="24"/>
          <w:szCs w:val="24"/>
          <w:lang w:val="lv-LV"/>
        </w:rPr>
        <w:t>Ragozina</w:t>
      </w:r>
      <w:proofErr w:type="spellEnd"/>
      <w:r w:rsidRPr="008965AA">
        <w:rPr>
          <w:rFonts w:eastAsia="Calibri" w:cs="Times New Roman"/>
          <w:sz w:val="24"/>
          <w:szCs w:val="24"/>
          <w:lang w:val="lv-LV"/>
        </w:rPr>
        <w:t xml:space="preserve"> pēdējo gadu izteikumus un paziņojumus attiecībā uz Ukrainu un ukraiņu tautu, informācija tika sniegta </w:t>
      </w:r>
      <w:bookmarkEnd w:id="1"/>
      <w:r w:rsidRPr="008965AA">
        <w:rPr>
          <w:rFonts w:eastAsia="Calibri" w:cs="Times New Roman"/>
          <w:sz w:val="24"/>
          <w:szCs w:val="24"/>
          <w:lang w:val="lv-LV"/>
        </w:rPr>
        <w:t>ar pienācīgu precizitāti un neitralitāti?</w:t>
      </w:r>
    </w:p>
    <w:p w14:paraId="01E1BA0A" w14:textId="77777777" w:rsidR="008965AA" w:rsidRPr="008965AA" w:rsidRDefault="008965AA" w:rsidP="008965AA">
      <w:pPr>
        <w:numPr>
          <w:ilvl w:val="0"/>
          <w:numId w:val="1"/>
        </w:numPr>
        <w:spacing w:line="360" w:lineRule="auto"/>
        <w:jc w:val="both"/>
        <w:rPr>
          <w:rFonts w:eastAsia="Calibri" w:cs="Times New Roman"/>
          <w:sz w:val="24"/>
          <w:szCs w:val="24"/>
          <w:lang w:val="lv-LV"/>
        </w:rPr>
      </w:pPr>
      <w:r w:rsidRPr="008965AA">
        <w:rPr>
          <w:rFonts w:eastAsia="Calibri" w:cs="Times New Roman"/>
          <w:sz w:val="24"/>
          <w:szCs w:val="24"/>
          <w:lang w:val="lv-LV"/>
        </w:rPr>
        <w:t>Vai elektroniskā plašsaziņas līdzekļa programmā 2022. gada 29. martā izplatītā raidījuma “TČK” (“</w:t>
      </w:r>
      <w:proofErr w:type="spellStart"/>
      <w:r w:rsidRPr="008965AA">
        <w:rPr>
          <w:rFonts w:eastAsia="Calibri" w:cs="Times New Roman"/>
          <w:sz w:val="24"/>
          <w:szCs w:val="24"/>
          <w:lang w:val="lv-LV"/>
        </w:rPr>
        <w:t>Točno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čotko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korotko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naratīvs</w:t>
      </w:r>
      <w:proofErr w:type="spellEnd"/>
      <w:r w:rsidRPr="008965AA">
        <w:rPr>
          <w:rFonts w:eastAsia="Calibri" w:cs="Times New Roman"/>
          <w:sz w:val="24"/>
          <w:szCs w:val="24"/>
          <w:lang w:val="lv-LV"/>
        </w:rPr>
        <w:t xml:space="preserve">, vērtējot raidījumu kopumā, ir uzskatāms par tādu, kas izceļ Krievijas Federācijas spējas un spēku? </w:t>
      </w:r>
    </w:p>
    <w:p w14:paraId="4BAAD332" w14:textId="77777777" w:rsidR="008965AA" w:rsidRPr="008965AA" w:rsidRDefault="008965AA" w:rsidP="008965AA">
      <w:pPr>
        <w:numPr>
          <w:ilvl w:val="0"/>
          <w:numId w:val="1"/>
        </w:numPr>
        <w:spacing w:line="360" w:lineRule="auto"/>
        <w:jc w:val="both"/>
        <w:rPr>
          <w:rFonts w:eastAsia="Calibri" w:cs="Times New Roman"/>
          <w:sz w:val="24"/>
          <w:szCs w:val="24"/>
          <w:lang w:val="lv-LV"/>
        </w:rPr>
      </w:pPr>
      <w:r w:rsidRPr="008965AA">
        <w:rPr>
          <w:rFonts w:eastAsia="Calibri" w:cs="Times New Roman"/>
          <w:sz w:val="24"/>
          <w:szCs w:val="24"/>
          <w:lang w:val="lv-LV"/>
        </w:rPr>
        <w:t>Kā Latvijas sabiedriskā medija darbības kontekstā vērtējams fakts, ka sabiedriskajā medijā neatkarīgās Ukrainas armija tiek dēvēta par “grupējumu” vai pat daudzskaitlī – par “grupējumiem”?</w:t>
      </w:r>
    </w:p>
    <w:p w14:paraId="7374FC88" w14:textId="77777777" w:rsidR="008965AA" w:rsidRPr="008965AA" w:rsidRDefault="008965AA" w:rsidP="008965AA">
      <w:pPr>
        <w:numPr>
          <w:ilvl w:val="0"/>
          <w:numId w:val="1"/>
        </w:numPr>
        <w:spacing w:line="360" w:lineRule="auto"/>
        <w:jc w:val="both"/>
        <w:rPr>
          <w:rFonts w:eastAsia="Calibri" w:cs="Times New Roman"/>
          <w:sz w:val="24"/>
          <w:szCs w:val="24"/>
          <w:lang w:val="lv-LV"/>
        </w:rPr>
      </w:pPr>
      <w:r w:rsidRPr="008965AA">
        <w:rPr>
          <w:rFonts w:eastAsia="Calibri" w:cs="Times New Roman"/>
          <w:sz w:val="24"/>
          <w:szCs w:val="24"/>
          <w:lang w:val="lv-LV"/>
        </w:rPr>
        <w:t>Vai</w:t>
      </w:r>
      <w:r w:rsidRPr="008965AA">
        <w:rPr>
          <w:rFonts w:cs="Times New Roman"/>
          <w:sz w:val="24"/>
          <w:szCs w:val="24"/>
          <w:lang w:val="lv-LV"/>
        </w:rPr>
        <w:t xml:space="preserve"> 2022. gada 29. martā izplatītais raidījums “TČK” (“</w:t>
      </w:r>
      <w:proofErr w:type="spellStart"/>
      <w:r w:rsidRPr="008965AA">
        <w:rPr>
          <w:rFonts w:cs="Times New Roman"/>
          <w:sz w:val="24"/>
          <w:szCs w:val="24"/>
          <w:lang w:val="lv-LV"/>
        </w:rPr>
        <w:t>Točno</w:t>
      </w:r>
      <w:proofErr w:type="spellEnd"/>
      <w:r w:rsidRPr="008965AA">
        <w:rPr>
          <w:rFonts w:cs="Times New Roman"/>
          <w:sz w:val="24"/>
          <w:szCs w:val="24"/>
          <w:lang w:val="lv-LV"/>
        </w:rPr>
        <w:t xml:space="preserve">, </w:t>
      </w:r>
      <w:proofErr w:type="spellStart"/>
      <w:r w:rsidRPr="008965AA">
        <w:rPr>
          <w:rFonts w:cs="Times New Roman"/>
          <w:sz w:val="24"/>
          <w:szCs w:val="24"/>
          <w:lang w:val="lv-LV"/>
        </w:rPr>
        <w:t>čotko</w:t>
      </w:r>
      <w:proofErr w:type="spellEnd"/>
      <w:r w:rsidRPr="008965AA">
        <w:rPr>
          <w:rFonts w:cs="Times New Roman"/>
          <w:sz w:val="24"/>
          <w:szCs w:val="24"/>
          <w:lang w:val="lv-LV"/>
        </w:rPr>
        <w:t xml:space="preserve">, </w:t>
      </w:r>
      <w:proofErr w:type="spellStart"/>
      <w:r w:rsidRPr="008965AA">
        <w:rPr>
          <w:rFonts w:cs="Times New Roman"/>
          <w:sz w:val="24"/>
          <w:szCs w:val="24"/>
          <w:lang w:val="lv-LV"/>
        </w:rPr>
        <w:t>korotko</w:t>
      </w:r>
      <w:proofErr w:type="spellEnd"/>
      <w:r w:rsidRPr="008965AA">
        <w:rPr>
          <w:rFonts w:cs="Times New Roman"/>
          <w:sz w:val="24"/>
          <w:szCs w:val="24"/>
          <w:lang w:val="lv-LV"/>
        </w:rPr>
        <w:t xml:space="preserve">”) un tajā paustā informācija kopumā vērtējama kā atbilstoša sabiedriskā elektroniskā plašsaziņas līdzekļa darbības mērķiem un uzdevumiem? </w:t>
      </w:r>
    </w:p>
    <w:p w14:paraId="6A08D64E" w14:textId="77777777" w:rsidR="008965AA" w:rsidRPr="008965AA" w:rsidRDefault="008965AA" w:rsidP="008965AA">
      <w:pPr>
        <w:spacing w:line="360" w:lineRule="auto"/>
        <w:rPr>
          <w:rFonts w:cs="Times New Roman"/>
          <w:sz w:val="24"/>
          <w:szCs w:val="24"/>
          <w:lang w:val="lv-LV"/>
        </w:rPr>
      </w:pPr>
    </w:p>
    <w:p w14:paraId="70125390" w14:textId="7ED3C7E6" w:rsidR="008965AA" w:rsidRDefault="008965AA" w:rsidP="008965AA">
      <w:pPr>
        <w:shd w:val="clear" w:color="auto" w:fill="FFFFFF"/>
        <w:adjustRightInd w:val="0"/>
        <w:spacing w:line="360" w:lineRule="auto"/>
        <w:ind w:right="19"/>
        <w:jc w:val="both"/>
        <w:rPr>
          <w:rFonts w:cs="Times New Roman"/>
          <w:color w:val="000000" w:themeColor="text1"/>
          <w:sz w:val="24"/>
          <w:szCs w:val="24"/>
          <w:shd w:val="clear" w:color="auto" w:fill="FFFFFF"/>
          <w:lang w:val="lv-LV"/>
        </w:rPr>
      </w:pPr>
      <w:r w:rsidRPr="008965AA">
        <w:rPr>
          <w:rFonts w:cs="Times New Roman"/>
          <w:sz w:val="24"/>
          <w:szCs w:val="24"/>
          <w:lang w:val="lv-LV"/>
        </w:rPr>
        <w:lastRenderedPageBreak/>
        <w:t xml:space="preserve">[2] </w:t>
      </w:r>
      <w:r w:rsidR="00830FDE">
        <w:rPr>
          <w:rFonts w:cs="Times New Roman"/>
          <w:sz w:val="24"/>
          <w:szCs w:val="24"/>
          <w:lang w:val="lv-LV"/>
        </w:rPr>
        <w:t>Iesniedzēja</w:t>
      </w:r>
      <w:r w:rsidRPr="008965AA">
        <w:rPr>
          <w:rFonts w:cs="Times New Roman"/>
          <w:sz w:val="24"/>
          <w:szCs w:val="24"/>
          <w:lang w:val="lv-LV"/>
        </w:rPr>
        <w:t xml:space="preserve"> vēstulē trūkst nepieciešamās detalizācijas par potenciālo LTV profesionālās darbības vai ētikas pārkāpumu, kas ļautu sagatavot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darbības regulējumam atbilstošu atzinumu, tāpēc 2022. gada 25. aprīlī </w:t>
      </w:r>
      <w:r w:rsidR="00830FDE">
        <w:rPr>
          <w:rFonts w:cs="Times New Roman"/>
          <w:sz w:val="24"/>
          <w:szCs w:val="24"/>
          <w:lang w:val="lv-LV"/>
        </w:rPr>
        <w:t>Iesniedzējam</w:t>
      </w:r>
      <w:r w:rsidRPr="008965AA">
        <w:rPr>
          <w:rFonts w:cs="Times New Roman"/>
          <w:sz w:val="24"/>
          <w:szCs w:val="24"/>
          <w:lang w:val="lv-LV"/>
        </w:rPr>
        <w:t xml:space="preserve"> tika nosūtīta vēstule ar lūgumu, saskaņā ar </w:t>
      </w:r>
      <w:r w:rsidRPr="008965AA">
        <w:rPr>
          <w:rFonts w:cs="Times New Roman"/>
          <w:color w:val="000000" w:themeColor="text1"/>
          <w:sz w:val="24"/>
          <w:szCs w:val="24"/>
          <w:lang w:val="lv-LV"/>
        </w:rPr>
        <w:t xml:space="preserve">Kārtību, kādā tiek izskatīti sabiedrisko elektronisko plašsaziņas līdzekļu </w:t>
      </w:r>
      <w:proofErr w:type="spellStart"/>
      <w:r w:rsidRPr="008965AA">
        <w:rPr>
          <w:rFonts w:cs="Times New Roman"/>
          <w:color w:val="000000" w:themeColor="text1"/>
          <w:sz w:val="24"/>
          <w:szCs w:val="24"/>
          <w:lang w:val="lv-LV"/>
        </w:rPr>
        <w:t>ombudam</w:t>
      </w:r>
      <w:proofErr w:type="spellEnd"/>
      <w:r w:rsidRPr="008965AA">
        <w:rPr>
          <w:rFonts w:cs="Times New Roman"/>
          <w:color w:val="000000" w:themeColor="text1"/>
          <w:sz w:val="24"/>
          <w:szCs w:val="24"/>
          <w:lang w:val="lv-LV"/>
        </w:rPr>
        <w:t xml:space="preserve"> iesniegtie iesniegumi (turpmāk – Kārtība, </w:t>
      </w:r>
      <w:r w:rsidRPr="008965AA">
        <w:rPr>
          <w:rFonts w:cs="Times New Roman"/>
          <w:color w:val="000000"/>
          <w:spacing w:val="-13"/>
          <w:sz w:val="24"/>
          <w:szCs w:val="24"/>
          <w:lang w:val="lv-LV"/>
        </w:rPr>
        <w:t>apstiprināta</w:t>
      </w:r>
      <w:r w:rsidRPr="008965AA">
        <w:rPr>
          <w:rFonts w:cs="Times New Roman"/>
          <w:color w:val="000000"/>
          <w:sz w:val="24"/>
          <w:szCs w:val="24"/>
          <w:lang w:val="lv-LV"/>
        </w:rPr>
        <w:t xml:space="preserve"> ar Sabiedrisko elektronisko plašsaziņas līdzekļu padomes 2022. gada 17. marta lēmumu Nr.15/1-1) 3.5. punktu norādīt</w:t>
      </w:r>
      <w:r w:rsidRPr="008965AA">
        <w:rPr>
          <w:rFonts w:cs="Times New Roman"/>
          <w:color w:val="000000" w:themeColor="text1"/>
          <w:sz w:val="24"/>
          <w:szCs w:val="24"/>
          <w:shd w:val="clear" w:color="auto" w:fill="FFFFFF"/>
          <w:lang w:val="lv-LV"/>
        </w:rPr>
        <w:t>, kurš no LTV Rīcības un ētikas kodeksa punktiem ir pārkāpts.</w:t>
      </w:r>
    </w:p>
    <w:p w14:paraId="5978CBE1" w14:textId="77777777" w:rsidR="00752769" w:rsidRPr="008965AA" w:rsidRDefault="00752769" w:rsidP="008965AA">
      <w:pPr>
        <w:shd w:val="clear" w:color="auto" w:fill="FFFFFF"/>
        <w:adjustRightInd w:val="0"/>
        <w:spacing w:line="360" w:lineRule="auto"/>
        <w:ind w:right="19"/>
        <w:jc w:val="both"/>
        <w:rPr>
          <w:rFonts w:cs="Times New Roman"/>
          <w:color w:val="000000" w:themeColor="text1"/>
          <w:sz w:val="24"/>
          <w:szCs w:val="24"/>
          <w:shd w:val="clear" w:color="auto" w:fill="FFFFFF"/>
          <w:lang w:val="lv-LV"/>
        </w:rPr>
      </w:pPr>
    </w:p>
    <w:p w14:paraId="0A1CA45E" w14:textId="2BF41AAD" w:rsidR="008965AA" w:rsidRPr="008965AA" w:rsidRDefault="008965AA" w:rsidP="008965AA">
      <w:pPr>
        <w:spacing w:line="360" w:lineRule="auto"/>
        <w:jc w:val="both"/>
        <w:rPr>
          <w:rFonts w:cs="Times New Roman"/>
          <w:sz w:val="24"/>
          <w:szCs w:val="24"/>
          <w:shd w:val="clear" w:color="auto" w:fill="FFFFFF"/>
          <w:lang w:val="lv-LV"/>
        </w:rPr>
      </w:pPr>
      <w:r w:rsidRPr="008965AA">
        <w:rPr>
          <w:rFonts w:cs="Times New Roman"/>
          <w:color w:val="000000" w:themeColor="text1"/>
          <w:sz w:val="24"/>
          <w:szCs w:val="24"/>
          <w:shd w:val="clear" w:color="auto" w:fill="FFFFFF"/>
          <w:lang w:val="lv-LV"/>
        </w:rPr>
        <w:t>[3] 27. aprīlī saņemt</w:t>
      </w:r>
      <w:r w:rsidR="00830FDE">
        <w:rPr>
          <w:rFonts w:cs="Times New Roman"/>
          <w:color w:val="000000" w:themeColor="text1"/>
          <w:sz w:val="24"/>
          <w:szCs w:val="24"/>
          <w:shd w:val="clear" w:color="auto" w:fill="FFFFFF"/>
          <w:lang w:val="lv-LV"/>
        </w:rPr>
        <w:t>a Iesniedzēja</w:t>
      </w:r>
      <w:r w:rsidRPr="008965AA">
        <w:rPr>
          <w:rFonts w:cs="Times New Roman"/>
          <w:color w:val="000000" w:themeColor="text1"/>
          <w:sz w:val="24"/>
          <w:szCs w:val="24"/>
          <w:shd w:val="clear" w:color="auto" w:fill="FFFFFF"/>
          <w:lang w:val="lv-LV"/>
        </w:rPr>
        <w:t xml:space="preserve"> vēstule </w:t>
      </w:r>
      <w:bookmarkStart w:id="3" w:name="_Hlk102402123"/>
      <w:proofErr w:type="spellStart"/>
      <w:r w:rsidRPr="008965AA">
        <w:rPr>
          <w:rFonts w:cs="Times New Roman"/>
          <w:sz w:val="24"/>
          <w:szCs w:val="24"/>
          <w:lang w:val="lv-LV"/>
        </w:rPr>
        <w:t>Nr.</w:t>
      </w:r>
      <w:bookmarkEnd w:id="3"/>
      <w:r w:rsidR="00830FDE">
        <w:rPr>
          <w:rFonts w:cs="Times New Roman"/>
          <w:sz w:val="24"/>
          <w:szCs w:val="24"/>
          <w:lang w:val="lv-LV"/>
        </w:rPr>
        <w:t>X</w:t>
      </w:r>
      <w:proofErr w:type="spellEnd"/>
      <w:r w:rsidRPr="008965AA">
        <w:rPr>
          <w:rFonts w:cs="Times New Roman"/>
          <w:sz w:val="24"/>
          <w:szCs w:val="24"/>
          <w:lang w:val="lv-LV"/>
        </w:rPr>
        <w:t xml:space="preserve">, kurā, atbildot uz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25. aprīļa vēstuli, </w:t>
      </w:r>
      <w:r w:rsidR="00830FDE">
        <w:rPr>
          <w:rFonts w:cs="Times New Roman"/>
          <w:sz w:val="24"/>
          <w:szCs w:val="24"/>
          <w:shd w:val="clear" w:color="auto" w:fill="FFFFFF"/>
          <w:lang w:val="lv-LV"/>
        </w:rPr>
        <w:t xml:space="preserve">Iesniedzējs </w:t>
      </w:r>
      <w:r w:rsidRPr="008965AA">
        <w:rPr>
          <w:rFonts w:cs="Times New Roman"/>
          <w:sz w:val="24"/>
          <w:szCs w:val="24"/>
          <w:shd w:val="clear" w:color="auto" w:fill="FFFFFF"/>
          <w:lang w:val="lv-LV"/>
        </w:rPr>
        <w:t>norāda,</w:t>
      </w:r>
      <w:r w:rsidR="00D94205">
        <w:rPr>
          <w:rFonts w:cs="Times New Roman"/>
          <w:sz w:val="24"/>
          <w:szCs w:val="24"/>
          <w:shd w:val="clear" w:color="auto" w:fill="FFFFFF"/>
          <w:lang w:val="lv-LV"/>
        </w:rPr>
        <w:t xml:space="preserve"> </w:t>
      </w:r>
      <w:r w:rsidRPr="008965AA">
        <w:rPr>
          <w:rFonts w:cs="Times New Roman"/>
          <w:sz w:val="24"/>
          <w:szCs w:val="24"/>
          <w:shd w:val="clear" w:color="auto" w:fill="FFFFFF"/>
          <w:lang w:val="lv-LV"/>
        </w:rPr>
        <w:t xml:space="preserve">ka atzinumu </w:t>
      </w:r>
      <w:r w:rsidR="00D94205">
        <w:rPr>
          <w:rFonts w:cs="Times New Roman"/>
          <w:sz w:val="24"/>
          <w:szCs w:val="24"/>
          <w:shd w:val="clear" w:color="auto" w:fill="FFFFFF"/>
          <w:lang w:val="lv-LV"/>
        </w:rPr>
        <w:t>[..]</w:t>
      </w:r>
      <w:r w:rsidRPr="008965AA">
        <w:rPr>
          <w:rFonts w:cs="Times New Roman"/>
          <w:sz w:val="24"/>
          <w:szCs w:val="24"/>
          <w:shd w:val="clear" w:color="auto" w:fill="FFFFFF"/>
          <w:lang w:val="lv-LV"/>
        </w:rPr>
        <w:t xml:space="preserve"> lūdza sniegt kā ekspertam, pamatojoties uz </w:t>
      </w:r>
      <w:proofErr w:type="spellStart"/>
      <w:r w:rsidRPr="008965AA">
        <w:rPr>
          <w:rFonts w:cs="Times New Roman"/>
          <w:sz w:val="24"/>
          <w:szCs w:val="24"/>
          <w:shd w:val="clear" w:color="auto" w:fill="FFFFFF"/>
          <w:lang w:val="lv-LV"/>
        </w:rPr>
        <w:t>Ombuda</w:t>
      </w:r>
      <w:proofErr w:type="spellEnd"/>
      <w:r w:rsidRPr="008965AA">
        <w:rPr>
          <w:rFonts w:cs="Times New Roman"/>
          <w:sz w:val="24"/>
          <w:szCs w:val="24"/>
          <w:shd w:val="clear" w:color="auto" w:fill="FFFFFF"/>
          <w:lang w:val="lv-LV"/>
        </w:rPr>
        <w:t xml:space="preserve"> kompetenci sabiedrisko elektronisko plašsaziņas līdzekļu jomā. </w:t>
      </w:r>
      <w:r w:rsidR="00D94205">
        <w:rPr>
          <w:rFonts w:cs="Times New Roman"/>
          <w:sz w:val="24"/>
          <w:szCs w:val="24"/>
          <w:shd w:val="clear" w:color="auto" w:fill="FFFFFF"/>
          <w:lang w:val="lv-LV"/>
        </w:rPr>
        <w:t>[..]</w:t>
      </w:r>
      <w:r w:rsidRPr="00B6344F">
        <w:rPr>
          <w:rFonts w:cs="Times New Roman"/>
          <w:sz w:val="24"/>
          <w:szCs w:val="24"/>
          <w:shd w:val="clear" w:color="auto" w:fill="FFFFFF"/>
          <w:lang w:val="lv-LV"/>
        </w:rPr>
        <w:t xml:space="preserve"> Savukārt</w:t>
      </w:r>
      <w:r w:rsidRPr="008965AA">
        <w:rPr>
          <w:rFonts w:cs="Times New Roman"/>
          <w:sz w:val="24"/>
          <w:szCs w:val="24"/>
          <w:shd w:val="clear" w:color="auto" w:fill="FFFFFF"/>
          <w:lang w:val="lv-LV"/>
        </w:rPr>
        <w:t xml:space="preserve"> Sabiedrisko elektronisko plašsaziņas līdzekļu un to pārvaldības likums noteic, ka “</w:t>
      </w:r>
      <w:r w:rsidRPr="008965AA">
        <w:rPr>
          <w:rFonts w:cs="Times New Roman"/>
          <w:i/>
          <w:iCs/>
          <w:sz w:val="24"/>
          <w:szCs w:val="24"/>
          <w:shd w:val="clear" w:color="auto" w:fill="FFFFFF"/>
          <w:lang w:val="lv-LV"/>
        </w:rPr>
        <w:t xml:space="preserve">Sabiedrisko elektronisko plašsaziņas līdzekļu </w:t>
      </w:r>
      <w:proofErr w:type="spellStart"/>
      <w:r w:rsidRPr="008965AA">
        <w:rPr>
          <w:rFonts w:cs="Times New Roman"/>
          <w:i/>
          <w:iCs/>
          <w:sz w:val="24"/>
          <w:szCs w:val="24"/>
          <w:shd w:val="clear" w:color="auto" w:fill="FFFFFF"/>
          <w:lang w:val="lv-LV"/>
        </w:rPr>
        <w:t>ombuds</w:t>
      </w:r>
      <w:proofErr w:type="spellEnd"/>
      <w:r w:rsidRPr="008965AA">
        <w:rPr>
          <w:rFonts w:cs="Times New Roman"/>
          <w:i/>
          <w:iCs/>
          <w:sz w:val="24"/>
          <w:szCs w:val="24"/>
          <w:shd w:val="clear" w:color="auto" w:fill="FFFFFF"/>
          <w:lang w:val="lv-LV"/>
        </w:rPr>
        <w:t xml:space="preserve"> pārrauga sabiedrisko elektronisko plašsaziņas līdzekļu sniegto pakalpojumu atbilstību šā likuma </w:t>
      </w:r>
      <w:hyperlink r:id="rId9" w:anchor="p1" w:history="1">
        <w:r w:rsidRPr="008965AA">
          <w:rPr>
            <w:rStyle w:val="Hyperlink"/>
            <w:rFonts w:cs="Times New Roman"/>
            <w:i/>
            <w:iCs/>
            <w:sz w:val="24"/>
            <w:szCs w:val="24"/>
            <w:shd w:val="clear" w:color="auto" w:fill="FFFFFF"/>
            <w:lang w:val="lv-LV"/>
          </w:rPr>
          <w:t>1.pantā</w:t>
        </w:r>
      </w:hyperlink>
      <w:r w:rsidRPr="008965AA">
        <w:rPr>
          <w:rFonts w:cs="Times New Roman"/>
          <w:i/>
          <w:iCs/>
          <w:sz w:val="24"/>
          <w:szCs w:val="24"/>
          <w:shd w:val="clear" w:color="auto" w:fill="FFFFFF"/>
          <w:lang w:val="lv-LV"/>
        </w:rPr>
        <w:t> noteiktajam mērķim un  </w:t>
      </w:r>
      <w:hyperlink r:id="rId10" w:anchor="p3" w:history="1">
        <w:r w:rsidRPr="008965AA">
          <w:rPr>
            <w:rStyle w:val="Hyperlink"/>
            <w:rFonts w:cs="Times New Roman"/>
            <w:i/>
            <w:iCs/>
            <w:sz w:val="24"/>
            <w:szCs w:val="24"/>
            <w:shd w:val="clear" w:color="auto" w:fill="FFFFFF"/>
            <w:lang w:val="lv-LV"/>
          </w:rPr>
          <w:t>3.pantā</w:t>
        </w:r>
      </w:hyperlink>
      <w:r w:rsidRPr="008965AA">
        <w:rPr>
          <w:rFonts w:cs="Times New Roman"/>
          <w:i/>
          <w:iCs/>
          <w:sz w:val="24"/>
          <w:szCs w:val="24"/>
          <w:shd w:val="clear" w:color="auto" w:fill="FFFFFF"/>
          <w:lang w:val="lv-LV"/>
        </w:rPr>
        <w:t> noteiktajiem sabiedrisko elektronisko plašsaziņas līdzekļu darbības pamatprincipiem, sabiedrisko elektronisko plašsaziņas līdzekļu ētikas kodeksiem un redakcionālajām vadlīnijām un pēc savas iniciatīvas vai uz personu iesniegumu pamata sniedz atzinumus par sabiedrisko elektronisko plašsaziņas līdzekļu programmu un pakalpojumu atbilstību minētajiem dokumentiem, kā arī pilda citas šajā likumā noteiktās funkcijas</w:t>
      </w:r>
      <w:r w:rsidRPr="008965AA">
        <w:rPr>
          <w:rFonts w:cs="Times New Roman"/>
          <w:sz w:val="24"/>
          <w:szCs w:val="24"/>
          <w:shd w:val="clear" w:color="auto" w:fill="FFFFFF"/>
          <w:lang w:val="lv-LV"/>
        </w:rPr>
        <w:t xml:space="preserve">.” </w:t>
      </w:r>
    </w:p>
    <w:p w14:paraId="07DA50BE" w14:textId="7DE79408" w:rsidR="008965AA" w:rsidRPr="008965AA" w:rsidRDefault="008965AA" w:rsidP="008965AA">
      <w:pPr>
        <w:spacing w:line="360" w:lineRule="auto"/>
        <w:jc w:val="both"/>
        <w:rPr>
          <w:rFonts w:cs="Times New Roman"/>
          <w:color w:val="000000" w:themeColor="text1"/>
          <w:sz w:val="24"/>
          <w:szCs w:val="24"/>
          <w:shd w:val="clear" w:color="auto" w:fill="FFFFFF"/>
          <w:lang w:val="lv-LV"/>
        </w:rPr>
      </w:pPr>
      <w:r w:rsidRPr="008965AA">
        <w:rPr>
          <w:rFonts w:cs="Times New Roman"/>
          <w:sz w:val="24"/>
          <w:szCs w:val="24"/>
          <w:shd w:val="clear" w:color="auto" w:fill="FFFFFF"/>
          <w:lang w:val="lv-LV"/>
        </w:rPr>
        <w:t xml:space="preserve">Atbildot uz </w:t>
      </w:r>
      <w:proofErr w:type="spellStart"/>
      <w:r w:rsidRPr="008965AA">
        <w:rPr>
          <w:rFonts w:cs="Times New Roman"/>
          <w:sz w:val="24"/>
          <w:szCs w:val="24"/>
          <w:shd w:val="clear" w:color="auto" w:fill="FFFFFF"/>
          <w:lang w:val="lv-LV"/>
        </w:rPr>
        <w:t>ombuda</w:t>
      </w:r>
      <w:proofErr w:type="spellEnd"/>
      <w:r w:rsidRPr="008965AA">
        <w:rPr>
          <w:rFonts w:cs="Times New Roman"/>
          <w:sz w:val="24"/>
          <w:szCs w:val="24"/>
          <w:shd w:val="clear" w:color="auto" w:fill="FFFFFF"/>
          <w:lang w:val="lv-LV"/>
        </w:rPr>
        <w:t xml:space="preserve"> lūgumu precizēt LTV Rīcības un ētikas kodeksa pārkāpumus, </w:t>
      </w:r>
      <w:r w:rsidR="00830FDE">
        <w:rPr>
          <w:rFonts w:cs="Times New Roman"/>
          <w:sz w:val="24"/>
          <w:szCs w:val="24"/>
          <w:shd w:val="clear" w:color="auto" w:fill="FFFFFF"/>
          <w:lang w:val="lv-LV"/>
        </w:rPr>
        <w:t xml:space="preserve">Iesniedzēja </w:t>
      </w:r>
      <w:r w:rsidRPr="008965AA">
        <w:rPr>
          <w:rFonts w:cs="Times New Roman"/>
          <w:sz w:val="24"/>
          <w:szCs w:val="24"/>
          <w:shd w:val="clear" w:color="auto" w:fill="FFFFFF"/>
          <w:lang w:val="lv-LV"/>
        </w:rPr>
        <w:t xml:space="preserve">vēstulē </w:t>
      </w:r>
      <w:proofErr w:type="spellStart"/>
      <w:r w:rsidRPr="008965AA">
        <w:rPr>
          <w:rFonts w:cs="Times New Roman"/>
          <w:sz w:val="24"/>
          <w:szCs w:val="24"/>
          <w:lang w:val="lv-LV"/>
        </w:rPr>
        <w:t>Nr.</w:t>
      </w:r>
      <w:r w:rsidR="00830FDE">
        <w:rPr>
          <w:rFonts w:cs="Times New Roman"/>
          <w:sz w:val="24"/>
          <w:szCs w:val="24"/>
          <w:lang w:val="lv-LV"/>
        </w:rPr>
        <w:t>X</w:t>
      </w:r>
      <w:proofErr w:type="spellEnd"/>
      <w:r w:rsidR="00830FDE">
        <w:rPr>
          <w:rFonts w:cs="Times New Roman"/>
          <w:sz w:val="24"/>
          <w:szCs w:val="24"/>
          <w:lang w:val="lv-LV"/>
        </w:rPr>
        <w:t xml:space="preserve"> </w:t>
      </w:r>
      <w:r w:rsidRPr="008965AA">
        <w:rPr>
          <w:rFonts w:cs="Times New Roman"/>
          <w:sz w:val="24"/>
          <w:szCs w:val="24"/>
          <w:lang w:val="lv-LV"/>
        </w:rPr>
        <w:t>skaidrots sekojošais: “</w:t>
      </w:r>
      <w:r w:rsidRPr="008965AA">
        <w:rPr>
          <w:rFonts w:cs="Times New Roman"/>
          <w:sz w:val="24"/>
          <w:szCs w:val="24"/>
          <w:shd w:val="clear" w:color="auto" w:fill="FFFFFF"/>
          <w:lang w:val="lv-LV"/>
        </w:rPr>
        <w:t xml:space="preserve">Ņemot vērā minēto, </w:t>
      </w:r>
      <w:r w:rsidR="00830FDE">
        <w:rPr>
          <w:rFonts w:cs="Times New Roman"/>
          <w:sz w:val="24"/>
          <w:szCs w:val="24"/>
          <w:shd w:val="clear" w:color="auto" w:fill="FFFFFF"/>
          <w:lang w:val="lv-LV"/>
        </w:rPr>
        <w:t>Iesniedzējs</w:t>
      </w:r>
      <w:r w:rsidRPr="008965AA">
        <w:rPr>
          <w:rFonts w:cs="Times New Roman"/>
          <w:sz w:val="24"/>
          <w:szCs w:val="24"/>
          <w:shd w:val="clear" w:color="auto" w:fill="FFFFFF"/>
          <w:lang w:val="lv-LV"/>
        </w:rPr>
        <w:t xml:space="preserve"> nenorāda konkrētus </w:t>
      </w:r>
      <w:r w:rsidRPr="008965AA">
        <w:rPr>
          <w:rFonts w:eastAsia="Calibri" w:cs="Times New Roman"/>
          <w:sz w:val="24"/>
          <w:szCs w:val="24"/>
          <w:lang w:val="lv-LV"/>
        </w:rPr>
        <w:t xml:space="preserve">VSIA “Latvijas Televīzija” </w:t>
      </w:r>
      <w:r w:rsidRPr="008965AA">
        <w:rPr>
          <w:rFonts w:cs="Times New Roman"/>
          <w:color w:val="000000" w:themeColor="text1"/>
          <w:sz w:val="24"/>
          <w:szCs w:val="24"/>
          <w:shd w:val="clear" w:color="auto" w:fill="FFFFFF"/>
          <w:lang w:val="lv-LV"/>
        </w:rPr>
        <w:t>Rīcības un ētikas kodeksa punktus, kas varētu būt pārkāpt</w:t>
      </w:r>
      <w:r w:rsidR="00D94205">
        <w:rPr>
          <w:rFonts w:cs="Times New Roman"/>
          <w:color w:val="000000" w:themeColor="text1"/>
          <w:sz w:val="24"/>
          <w:szCs w:val="24"/>
          <w:shd w:val="clear" w:color="auto" w:fill="FFFFFF"/>
          <w:lang w:val="lv-LV"/>
        </w:rPr>
        <w:t>i</w:t>
      </w:r>
      <w:r w:rsidRPr="008965AA">
        <w:rPr>
          <w:rFonts w:cs="Times New Roman"/>
          <w:color w:val="000000" w:themeColor="text1"/>
          <w:sz w:val="24"/>
          <w:szCs w:val="24"/>
          <w:shd w:val="clear" w:color="auto" w:fill="FFFFFF"/>
          <w:lang w:val="lv-LV"/>
        </w:rPr>
        <w:t xml:space="preserve"> </w:t>
      </w:r>
      <w:r w:rsidR="00D94205">
        <w:rPr>
          <w:rFonts w:cs="Times New Roman"/>
          <w:color w:val="000000" w:themeColor="text1"/>
          <w:sz w:val="24"/>
          <w:szCs w:val="24"/>
          <w:shd w:val="clear" w:color="auto" w:fill="FFFFFF"/>
          <w:lang w:val="lv-LV"/>
        </w:rPr>
        <w:t>[..]</w:t>
      </w:r>
      <w:r w:rsidRPr="008965AA">
        <w:rPr>
          <w:rFonts w:cs="Times New Roman"/>
          <w:color w:val="000000" w:themeColor="text1"/>
          <w:sz w:val="24"/>
          <w:szCs w:val="24"/>
          <w:shd w:val="clear" w:color="auto" w:fill="FFFFFF"/>
          <w:lang w:val="lv-LV"/>
        </w:rPr>
        <w:t>”. Vēstulē vēlreiz lūgts atbildēt uz iepriekš uzdotajiem jautājumiem.</w:t>
      </w:r>
    </w:p>
    <w:p w14:paraId="5D582B0A" w14:textId="06F06E43" w:rsidR="008965AA" w:rsidRPr="00B6344F" w:rsidRDefault="008965AA" w:rsidP="008965AA">
      <w:pPr>
        <w:spacing w:line="360" w:lineRule="auto"/>
        <w:jc w:val="both"/>
        <w:rPr>
          <w:rFonts w:cs="Times New Roman"/>
          <w:sz w:val="24"/>
          <w:szCs w:val="24"/>
          <w:lang w:val="lv-LV"/>
        </w:rPr>
      </w:pPr>
      <w:r w:rsidRPr="008965AA">
        <w:rPr>
          <w:rFonts w:cs="Times New Roman"/>
          <w:color w:val="000000" w:themeColor="text1"/>
          <w:sz w:val="24"/>
          <w:szCs w:val="24"/>
          <w:shd w:val="clear" w:color="auto" w:fill="FFFFFF"/>
          <w:lang w:val="lv-LV"/>
        </w:rPr>
        <w:t xml:space="preserve">[4] 2022. gada 2. maijā </w:t>
      </w:r>
      <w:r w:rsidR="00F87B51">
        <w:rPr>
          <w:rFonts w:cs="Times New Roman"/>
          <w:color w:val="000000" w:themeColor="text1"/>
          <w:sz w:val="24"/>
          <w:szCs w:val="24"/>
          <w:shd w:val="clear" w:color="auto" w:fill="FFFFFF"/>
          <w:lang w:val="lv-LV"/>
        </w:rPr>
        <w:t>Iesniedzējam</w:t>
      </w:r>
      <w:r w:rsidRPr="008965AA">
        <w:rPr>
          <w:rFonts w:cs="Times New Roman"/>
          <w:color w:val="000000" w:themeColor="text1"/>
          <w:sz w:val="24"/>
          <w:szCs w:val="24"/>
          <w:shd w:val="clear" w:color="auto" w:fill="FFFFFF"/>
          <w:lang w:val="lv-LV"/>
        </w:rPr>
        <w:t xml:space="preserve"> nosūtīta </w:t>
      </w:r>
      <w:proofErr w:type="spellStart"/>
      <w:r w:rsidRPr="008965AA">
        <w:rPr>
          <w:rFonts w:cs="Times New Roman"/>
          <w:color w:val="000000" w:themeColor="text1"/>
          <w:sz w:val="24"/>
          <w:szCs w:val="24"/>
          <w:shd w:val="clear" w:color="auto" w:fill="FFFFFF"/>
          <w:lang w:val="lv-LV"/>
        </w:rPr>
        <w:t>ombuda</w:t>
      </w:r>
      <w:proofErr w:type="spellEnd"/>
      <w:r w:rsidRPr="008965AA">
        <w:rPr>
          <w:rFonts w:cs="Times New Roman"/>
          <w:color w:val="000000" w:themeColor="text1"/>
          <w:sz w:val="24"/>
          <w:szCs w:val="24"/>
          <w:shd w:val="clear" w:color="auto" w:fill="FFFFFF"/>
          <w:lang w:val="lv-LV"/>
        </w:rPr>
        <w:t xml:space="preserve"> atbildes vēstule </w:t>
      </w:r>
      <w:proofErr w:type="spellStart"/>
      <w:r w:rsidRPr="008965AA">
        <w:rPr>
          <w:rFonts w:cs="Times New Roman"/>
          <w:sz w:val="24"/>
          <w:szCs w:val="24"/>
          <w:lang w:val="lv-LV"/>
        </w:rPr>
        <w:t>Nr.</w:t>
      </w:r>
      <w:r w:rsidR="00F87B51">
        <w:rPr>
          <w:rFonts w:cs="Times New Roman"/>
          <w:sz w:val="24"/>
          <w:szCs w:val="24"/>
          <w:lang w:val="lv-LV"/>
        </w:rPr>
        <w:t>X</w:t>
      </w:r>
      <w:proofErr w:type="spellEnd"/>
      <w:r w:rsidRPr="008965AA">
        <w:rPr>
          <w:rFonts w:cs="Times New Roman"/>
          <w:color w:val="000000" w:themeColor="text1"/>
          <w:sz w:val="24"/>
          <w:szCs w:val="24"/>
          <w:shd w:val="clear" w:color="auto" w:fill="FFFFFF"/>
          <w:lang w:val="lv-LV"/>
        </w:rPr>
        <w:t xml:space="preserve"> uz 21. aprīļa un 27. aprīļa vēstulēm, kurā skaidrots sekojošais: “</w:t>
      </w:r>
      <w:r w:rsidRPr="008965AA">
        <w:rPr>
          <w:rFonts w:cs="Times New Roman"/>
          <w:sz w:val="24"/>
          <w:szCs w:val="24"/>
          <w:lang w:val="lv-LV"/>
        </w:rPr>
        <w:t xml:space="preserve">Izskatot abās vēstulēs izteiktos lūgumus, esmu konstatējusi, ka tie ir pretrunīgi. Ņemot vērā to, ka Jūs savās vēstulēs lūdzat </w:t>
      </w:r>
      <w:proofErr w:type="spellStart"/>
      <w:r w:rsidRPr="008965AA">
        <w:rPr>
          <w:rFonts w:cs="Times New Roman"/>
          <w:sz w:val="24"/>
          <w:szCs w:val="24"/>
          <w:lang w:val="lv-LV"/>
        </w:rPr>
        <w:t>ombudu</w:t>
      </w:r>
      <w:proofErr w:type="spellEnd"/>
      <w:r w:rsidRPr="008965AA">
        <w:rPr>
          <w:rFonts w:cs="Times New Roman"/>
          <w:sz w:val="24"/>
          <w:szCs w:val="24"/>
          <w:lang w:val="lv-LV"/>
        </w:rPr>
        <w:t xml:space="preserve"> izvērtēt raidījuma ierakstu un sniegt atzinumu, un sniegt eksperta </w:t>
      </w:r>
      <w:r w:rsidRPr="00B6344F">
        <w:rPr>
          <w:rFonts w:cs="Times New Roman"/>
          <w:sz w:val="24"/>
          <w:szCs w:val="24"/>
          <w:lang w:val="lv-LV"/>
        </w:rPr>
        <w:t xml:space="preserve">atzinumu </w:t>
      </w:r>
      <w:r w:rsidR="00D94205">
        <w:rPr>
          <w:rFonts w:cs="Times New Roman"/>
          <w:sz w:val="24"/>
          <w:szCs w:val="24"/>
          <w:lang w:val="lv-LV"/>
        </w:rPr>
        <w:t>[..]</w:t>
      </w:r>
      <w:r w:rsidRPr="00B6344F">
        <w:rPr>
          <w:rFonts w:cs="Times New Roman"/>
          <w:sz w:val="24"/>
          <w:szCs w:val="24"/>
          <w:lang w:val="lv-LV"/>
        </w:rPr>
        <w:t>.</w:t>
      </w:r>
    </w:p>
    <w:p w14:paraId="1A780A4F" w14:textId="04393ABF" w:rsid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Vēršu Jūsu uzmanību, ka Sabiedrisko elektronisko plašsaziņas līdzekļu un to pārvaldības likuma 19.pantā norādītas funkcijas, kādas pilda Sabiedrisko elektronisko plašsaziņas 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un viena no funkcijām ir  pēc savas iniciatīvas vai uz personu iesniegumu pamata sniegt atzinumus, kas saistīti ar sabiedrisko elektronisko plašsaziņas līdzekļu programmu un iepriekš sniegto pakalpojumu atbilstību </w:t>
      </w:r>
      <w:r w:rsidRPr="008965AA">
        <w:rPr>
          <w:rFonts w:cs="Times New Roman"/>
          <w:sz w:val="24"/>
          <w:szCs w:val="24"/>
          <w:u w:val="single"/>
          <w:lang w:val="lv-LV"/>
        </w:rPr>
        <w:t xml:space="preserve">sabiedrisko elektronisko plašsaziņas līdzekļu ētikas kodeksiem un redakcionālajām vadlīnijām. </w:t>
      </w:r>
      <w:r w:rsidRPr="008965AA">
        <w:rPr>
          <w:rFonts w:cs="Times New Roman"/>
          <w:sz w:val="24"/>
          <w:szCs w:val="24"/>
          <w:lang w:val="lv-LV"/>
        </w:rPr>
        <w:t xml:space="preserve">Līdz ar to, ja vēlaties saņemt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atzinumu, lūdzu, saskaņā ar Kārtību, kādā tiek izskatīti sabiedrisko elektronisko plašsaziņas līdzekļu </w:t>
      </w:r>
      <w:proofErr w:type="spellStart"/>
      <w:r w:rsidRPr="008965AA">
        <w:rPr>
          <w:rFonts w:cs="Times New Roman"/>
          <w:sz w:val="24"/>
          <w:szCs w:val="24"/>
          <w:lang w:val="lv-LV"/>
        </w:rPr>
        <w:t>ombudam</w:t>
      </w:r>
      <w:proofErr w:type="spellEnd"/>
      <w:r w:rsidRPr="008965AA">
        <w:rPr>
          <w:rFonts w:cs="Times New Roman"/>
          <w:sz w:val="24"/>
          <w:szCs w:val="24"/>
          <w:lang w:val="lv-LV"/>
        </w:rPr>
        <w:t xml:space="preserve"> iesniegtie </w:t>
      </w:r>
      <w:r w:rsidRPr="008965AA">
        <w:rPr>
          <w:rFonts w:cs="Times New Roman"/>
          <w:sz w:val="24"/>
          <w:szCs w:val="24"/>
          <w:lang w:val="lv-LV"/>
        </w:rPr>
        <w:lastRenderedPageBreak/>
        <w:t xml:space="preserve">iesniegumi (apstiprināta ar Sabiedrisko elektronisko plašsaziņas līdzekļu padomes 2022.gada 17.marta lēmumu Nr.15/1-1) 3.5. punktu norādīt, </w:t>
      </w:r>
      <w:r w:rsidRPr="008965AA">
        <w:rPr>
          <w:rFonts w:cs="Times New Roman"/>
          <w:sz w:val="24"/>
          <w:szCs w:val="24"/>
          <w:u w:val="single"/>
          <w:lang w:val="lv-LV"/>
        </w:rPr>
        <w:t>kurš no LTV Rīcības un ētikas kodeksa punktiem ir pārkāpts.</w:t>
      </w:r>
      <w:r w:rsidRPr="008965AA">
        <w:rPr>
          <w:rFonts w:cs="Times New Roman"/>
          <w:sz w:val="24"/>
          <w:szCs w:val="24"/>
          <w:lang w:val="lv-LV"/>
        </w:rPr>
        <w:t xml:space="preserve"> </w:t>
      </w:r>
      <w:r w:rsidR="00D94205">
        <w:rPr>
          <w:rFonts w:cs="Times New Roman"/>
          <w:sz w:val="24"/>
          <w:szCs w:val="24"/>
          <w:lang w:val="lv-LV"/>
        </w:rPr>
        <w:t>[..]</w:t>
      </w:r>
      <w:r w:rsidR="00AA0A95">
        <w:rPr>
          <w:rFonts w:cs="Times New Roman"/>
          <w:sz w:val="24"/>
          <w:szCs w:val="24"/>
          <w:lang w:val="lv-LV"/>
        </w:rPr>
        <w:t>.</w:t>
      </w:r>
      <w:r w:rsidRPr="008965AA">
        <w:rPr>
          <w:rFonts w:cs="Times New Roman"/>
          <w:sz w:val="24"/>
          <w:szCs w:val="24"/>
          <w:lang w:val="lv-LV"/>
        </w:rPr>
        <w:t xml:space="preserve"> Šī atzinuma tapšanas laikā </w:t>
      </w:r>
      <w:r w:rsidR="00F87B51">
        <w:rPr>
          <w:rFonts w:cs="Times New Roman"/>
          <w:sz w:val="24"/>
          <w:szCs w:val="24"/>
          <w:lang w:val="lv-LV"/>
        </w:rPr>
        <w:t>Iesniedzēja</w:t>
      </w:r>
      <w:r w:rsidRPr="008965AA">
        <w:rPr>
          <w:rFonts w:cs="Times New Roman"/>
          <w:sz w:val="24"/>
          <w:szCs w:val="24"/>
          <w:lang w:val="lv-LV"/>
        </w:rPr>
        <w:t xml:space="preserve"> atbilde uz šo vēstuli nav saņemta.</w:t>
      </w:r>
    </w:p>
    <w:p w14:paraId="46B1B64B" w14:textId="77777777" w:rsidR="00752769" w:rsidRPr="008965AA" w:rsidRDefault="00752769" w:rsidP="008965AA">
      <w:pPr>
        <w:spacing w:line="360" w:lineRule="auto"/>
        <w:jc w:val="both"/>
        <w:rPr>
          <w:rFonts w:cs="Times New Roman"/>
          <w:sz w:val="24"/>
          <w:szCs w:val="24"/>
          <w:lang w:val="lv-LV"/>
        </w:rPr>
      </w:pPr>
    </w:p>
    <w:p w14:paraId="0A302CDA" w14:textId="5C69769C"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Ņemot vērā saraksti ar </w:t>
      </w:r>
      <w:r w:rsidR="00F87B51">
        <w:rPr>
          <w:rFonts w:cs="Times New Roman"/>
          <w:sz w:val="24"/>
          <w:szCs w:val="24"/>
          <w:lang w:val="lv-LV"/>
        </w:rPr>
        <w:t>Iesniedzēju</w:t>
      </w:r>
      <w:r w:rsidRPr="008965AA">
        <w:rPr>
          <w:rFonts w:cs="Times New Roman"/>
          <w:sz w:val="24"/>
          <w:szCs w:val="24"/>
          <w:lang w:val="lv-LV"/>
        </w:rPr>
        <w:t xml:space="preserve"> un </w:t>
      </w:r>
      <w:r w:rsidR="00F87B51">
        <w:rPr>
          <w:rFonts w:cs="Times New Roman"/>
          <w:sz w:val="24"/>
          <w:szCs w:val="24"/>
          <w:lang w:val="lv-LV"/>
        </w:rPr>
        <w:t>Iesniedzēja</w:t>
      </w:r>
      <w:r w:rsidRPr="008965AA">
        <w:rPr>
          <w:rFonts w:cs="Times New Roman"/>
          <w:sz w:val="24"/>
          <w:szCs w:val="24"/>
          <w:lang w:val="lv-LV"/>
        </w:rPr>
        <w:t xml:space="preserve"> atbildes uz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jautājumiem, sabiedrisko  elektronisko plašsaziņas 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Anda Rožukalne</w:t>
      </w:r>
    </w:p>
    <w:p w14:paraId="75356ADA" w14:textId="2AAB28E0" w:rsidR="008965AA" w:rsidRDefault="008965AA" w:rsidP="008965AA">
      <w:pPr>
        <w:spacing w:line="360" w:lineRule="auto"/>
        <w:jc w:val="center"/>
        <w:rPr>
          <w:rFonts w:cs="Times New Roman"/>
          <w:b/>
          <w:bCs/>
          <w:sz w:val="24"/>
          <w:szCs w:val="24"/>
          <w:lang w:val="lv-LV"/>
        </w:rPr>
      </w:pPr>
      <w:r w:rsidRPr="008965AA">
        <w:rPr>
          <w:rFonts w:cs="Times New Roman"/>
          <w:b/>
          <w:bCs/>
          <w:sz w:val="24"/>
          <w:szCs w:val="24"/>
          <w:lang w:val="lv-LV"/>
        </w:rPr>
        <w:t>vērš uzmanību:</w:t>
      </w:r>
    </w:p>
    <w:p w14:paraId="034BD3C0" w14:textId="77777777" w:rsidR="00752769" w:rsidRPr="008965AA" w:rsidRDefault="00752769" w:rsidP="008965AA">
      <w:pPr>
        <w:spacing w:line="360" w:lineRule="auto"/>
        <w:jc w:val="center"/>
        <w:rPr>
          <w:rFonts w:cs="Times New Roman"/>
          <w:b/>
          <w:bCs/>
          <w:sz w:val="24"/>
          <w:szCs w:val="24"/>
          <w:lang w:val="lv-LV"/>
        </w:rPr>
      </w:pPr>
    </w:p>
    <w:p w14:paraId="1D512E39" w14:textId="4CAA39C4"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w:t>
      </w:r>
      <w:r w:rsidR="008636DB">
        <w:rPr>
          <w:rFonts w:cs="Times New Roman"/>
          <w:sz w:val="24"/>
          <w:szCs w:val="24"/>
          <w:lang w:val="lv-LV"/>
        </w:rPr>
        <w:t>5</w:t>
      </w:r>
      <w:r w:rsidRPr="008965AA">
        <w:rPr>
          <w:rFonts w:cs="Times New Roman"/>
          <w:sz w:val="24"/>
          <w:szCs w:val="24"/>
          <w:lang w:val="lv-LV"/>
        </w:rPr>
        <w:t xml:space="preserve">] </w:t>
      </w:r>
      <w:r w:rsidR="00B66080">
        <w:rPr>
          <w:rFonts w:cs="Times New Roman"/>
          <w:sz w:val="24"/>
          <w:szCs w:val="24"/>
          <w:lang w:val="lv-LV"/>
        </w:rPr>
        <w:t>S</w:t>
      </w:r>
      <w:r w:rsidRPr="008965AA">
        <w:rPr>
          <w:rFonts w:cs="Times New Roman"/>
          <w:sz w:val="24"/>
          <w:szCs w:val="24"/>
          <w:lang w:val="lv-LV"/>
        </w:rPr>
        <w:t xml:space="preserve">abiedrisko mediju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darbības neatkarība garantēta Sabiedrisko elektronisko plašsaziņas līdzekļu un to pārvaldības likuma 20.pantā,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atzinumus sniedz normatīvo aktu definētajās kompetences robežās un izmantojot sabiedrisko mediju Rīcības un ētikas kodeksu normas, kas attiecas uz profesionālo ētiku un tās ievērošanu redakcionālajos lēmumos un profesionālajās procedūrās, kas veiktas sabiedrisko mediju satura veidošanas procesā. Nedz normatīvie akti, nedz LTV Rīcības un ētikas kodekss nedod </w:t>
      </w:r>
      <w:proofErr w:type="spellStart"/>
      <w:r w:rsidRPr="008965AA">
        <w:rPr>
          <w:rFonts w:cs="Times New Roman"/>
          <w:sz w:val="24"/>
          <w:szCs w:val="24"/>
          <w:lang w:val="lv-LV"/>
        </w:rPr>
        <w:t>ombudam</w:t>
      </w:r>
      <w:proofErr w:type="spellEnd"/>
      <w:r w:rsidRPr="008965AA">
        <w:rPr>
          <w:rFonts w:cs="Times New Roman"/>
          <w:sz w:val="24"/>
          <w:szCs w:val="24"/>
          <w:lang w:val="lv-LV"/>
        </w:rPr>
        <w:t xml:space="preserve"> tiesības sniegt iesniegumā minēto apstākļu juridisko </w:t>
      </w:r>
      <w:proofErr w:type="spellStart"/>
      <w:r w:rsidRPr="008965AA">
        <w:rPr>
          <w:rFonts w:cs="Times New Roman"/>
          <w:sz w:val="24"/>
          <w:szCs w:val="24"/>
          <w:lang w:val="lv-LV"/>
        </w:rPr>
        <w:t>izvērtējumu</w:t>
      </w:r>
      <w:proofErr w:type="spellEnd"/>
      <w:r w:rsidRPr="008965AA">
        <w:rPr>
          <w:rFonts w:cs="Times New Roman"/>
          <w:sz w:val="24"/>
          <w:szCs w:val="24"/>
          <w:lang w:val="lv-LV"/>
        </w:rPr>
        <w:t xml:space="preserve">,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nevērtē Iesniedzēja uzskatus vai iesniegumā pausto viedokli.</w:t>
      </w:r>
    </w:p>
    <w:p w14:paraId="633BCC7F" w14:textId="77777777" w:rsidR="008965AA" w:rsidRPr="008965AA" w:rsidRDefault="008965AA" w:rsidP="008965AA">
      <w:pPr>
        <w:spacing w:line="360" w:lineRule="auto"/>
        <w:jc w:val="both"/>
        <w:rPr>
          <w:rFonts w:cs="Times New Roman"/>
          <w:sz w:val="24"/>
          <w:szCs w:val="24"/>
          <w:lang w:val="lv-LV"/>
        </w:rPr>
      </w:pPr>
    </w:p>
    <w:p w14:paraId="0821149C" w14:textId="77777777"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Izvērtējot konstatēto, sabiedrisko elektronisko plašsaziņas 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Anda Rožukalne</w:t>
      </w:r>
    </w:p>
    <w:p w14:paraId="78204A6F" w14:textId="77777777" w:rsidR="008965AA" w:rsidRPr="008965AA" w:rsidRDefault="008965AA" w:rsidP="008965AA">
      <w:pPr>
        <w:spacing w:line="360" w:lineRule="auto"/>
        <w:jc w:val="center"/>
        <w:rPr>
          <w:rFonts w:cs="Times New Roman"/>
          <w:sz w:val="24"/>
          <w:szCs w:val="24"/>
          <w:lang w:val="lv-LV"/>
        </w:rPr>
      </w:pPr>
      <w:r w:rsidRPr="008965AA">
        <w:rPr>
          <w:rFonts w:cs="Times New Roman"/>
          <w:b/>
          <w:bCs/>
          <w:sz w:val="24"/>
          <w:szCs w:val="24"/>
          <w:lang w:val="lv-LV"/>
        </w:rPr>
        <w:t>secina:</w:t>
      </w:r>
    </w:p>
    <w:p w14:paraId="09D47326" w14:textId="77777777" w:rsidR="008965AA" w:rsidRPr="008965AA" w:rsidRDefault="008965AA" w:rsidP="008965AA">
      <w:pPr>
        <w:spacing w:line="360" w:lineRule="auto"/>
        <w:jc w:val="both"/>
        <w:rPr>
          <w:rFonts w:cs="Times New Roman"/>
          <w:sz w:val="24"/>
          <w:szCs w:val="24"/>
          <w:lang w:val="lv-LV"/>
        </w:rPr>
      </w:pPr>
    </w:p>
    <w:p w14:paraId="36521ECB" w14:textId="2628BF22"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w:t>
      </w:r>
      <w:r w:rsidR="008636DB">
        <w:rPr>
          <w:rFonts w:cs="Times New Roman"/>
          <w:sz w:val="24"/>
          <w:szCs w:val="24"/>
          <w:lang w:val="lv-LV"/>
        </w:rPr>
        <w:t>6</w:t>
      </w:r>
      <w:r w:rsidRPr="008965AA">
        <w:rPr>
          <w:rFonts w:cs="Times New Roman"/>
          <w:sz w:val="24"/>
          <w:szCs w:val="24"/>
          <w:lang w:val="lv-LV"/>
        </w:rPr>
        <w:t xml:space="preserve">] </w:t>
      </w:r>
      <w:r w:rsidR="00F87B51">
        <w:rPr>
          <w:rFonts w:cs="Times New Roman"/>
          <w:sz w:val="24"/>
          <w:szCs w:val="24"/>
          <w:lang w:val="lv-LV"/>
        </w:rPr>
        <w:t xml:space="preserve">Iesniedzēja </w:t>
      </w:r>
      <w:r w:rsidRPr="008965AA">
        <w:rPr>
          <w:rFonts w:cs="Times New Roman"/>
          <w:sz w:val="24"/>
          <w:szCs w:val="24"/>
          <w:lang w:val="lv-LV"/>
        </w:rPr>
        <w:t xml:space="preserve">vēstulēs </w:t>
      </w:r>
      <w:proofErr w:type="spellStart"/>
      <w:r w:rsidRPr="008965AA">
        <w:rPr>
          <w:rFonts w:cs="Times New Roman"/>
          <w:sz w:val="24"/>
          <w:szCs w:val="24"/>
          <w:lang w:val="lv-LV"/>
        </w:rPr>
        <w:t>Nr.</w:t>
      </w:r>
      <w:r w:rsidR="00F87B51">
        <w:rPr>
          <w:rFonts w:cs="Times New Roman"/>
          <w:sz w:val="24"/>
          <w:szCs w:val="24"/>
          <w:lang w:val="lv-LV"/>
        </w:rPr>
        <w:t>X</w:t>
      </w:r>
      <w:proofErr w:type="spellEnd"/>
      <w:r w:rsidR="00F87B51">
        <w:rPr>
          <w:rFonts w:cs="Times New Roman"/>
          <w:sz w:val="24"/>
          <w:szCs w:val="24"/>
          <w:lang w:val="lv-LV"/>
        </w:rPr>
        <w:t xml:space="preserve"> </w:t>
      </w:r>
      <w:r w:rsidRPr="008965AA">
        <w:rPr>
          <w:rFonts w:cs="Times New Roman"/>
          <w:sz w:val="24"/>
          <w:szCs w:val="24"/>
          <w:lang w:val="lv-LV"/>
        </w:rPr>
        <w:t xml:space="preserve">un </w:t>
      </w:r>
      <w:proofErr w:type="spellStart"/>
      <w:r w:rsidRPr="008965AA">
        <w:rPr>
          <w:rFonts w:cs="Times New Roman"/>
          <w:sz w:val="24"/>
          <w:szCs w:val="24"/>
          <w:lang w:val="lv-LV"/>
        </w:rPr>
        <w:t>Nr.</w:t>
      </w:r>
      <w:r w:rsidR="00F87B51">
        <w:rPr>
          <w:rFonts w:cs="Times New Roman"/>
          <w:sz w:val="24"/>
          <w:szCs w:val="24"/>
          <w:lang w:val="lv-LV"/>
        </w:rPr>
        <w:t>X</w:t>
      </w:r>
      <w:proofErr w:type="spellEnd"/>
      <w:r w:rsidR="00F87B51">
        <w:rPr>
          <w:rFonts w:cs="Times New Roman"/>
          <w:sz w:val="24"/>
          <w:szCs w:val="24"/>
          <w:lang w:val="lv-LV"/>
        </w:rPr>
        <w:t xml:space="preserve"> </w:t>
      </w:r>
      <w:r w:rsidRPr="008965AA">
        <w:rPr>
          <w:rFonts w:cs="Times New Roman"/>
          <w:sz w:val="24"/>
          <w:szCs w:val="24"/>
          <w:lang w:val="lv-LV"/>
        </w:rPr>
        <w:t xml:space="preserve">uzdoti četri jautājumi par LTV7 2022. gada 29. marta raidījumu “TČK”, lūdzot sniegt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atzinumu, bet nav precizēts, kuri LTV Rīcības un ētikas kodeksa punkti varētu būt pārkāpti. Minētajās vēstulēs ir sniegta pretrunīga informācija par lūguma saturu un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funkcijām. </w:t>
      </w:r>
      <w:r w:rsidR="007C5DBB">
        <w:rPr>
          <w:rFonts w:cs="Times New Roman"/>
          <w:sz w:val="24"/>
          <w:szCs w:val="24"/>
          <w:lang w:val="lv-LV"/>
        </w:rPr>
        <w:t>Iesniedzējs</w:t>
      </w:r>
      <w:r w:rsidRPr="008965AA">
        <w:rPr>
          <w:rFonts w:cs="Times New Roman"/>
          <w:sz w:val="24"/>
          <w:szCs w:val="24"/>
          <w:lang w:val="lv-LV"/>
        </w:rPr>
        <w:t xml:space="preserve"> vēstulē </w:t>
      </w:r>
      <w:proofErr w:type="spellStart"/>
      <w:r w:rsidRPr="008965AA">
        <w:rPr>
          <w:rFonts w:cs="Times New Roman"/>
          <w:sz w:val="24"/>
          <w:szCs w:val="24"/>
          <w:lang w:val="lv-LV"/>
        </w:rPr>
        <w:t>Nr.</w:t>
      </w:r>
      <w:r w:rsidR="00AE0E27">
        <w:rPr>
          <w:rFonts w:cs="Times New Roman"/>
          <w:sz w:val="24"/>
          <w:szCs w:val="24"/>
          <w:lang w:val="lv-LV"/>
        </w:rPr>
        <w:t>X</w:t>
      </w:r>
      <w:proofErr w:type="spellEnd"/>
      <w:r w:rsidRPr="008965AA">
        <w:rPr>
          <w:rFonts w:cs="Times New Roman"/>
          <w:sz w:val="24"/>
          <w:szCs w:val="24"/>
          <w:lang w:val="lv-LV"/>
        </w:rPr>
        <w:t xml:space="preserve"> lūgts sniegt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atzinumu (tā sniegšanas vispārīgo kārtību nosaka Sabiedrisko elektronisko plašsaziņas līdzekļu un to pārvaldības likuma 19.pants), savukārt </w:t>
      </w:r>
      <w:r w:rsidR="00AE0E27">
        <w:rPr>
          <w:rFonts w:cs="Times New Roman"/>
          <w:sz w:val="24"/>
          <w:szCs w:val="24"/>
          <w:lang w:val="lv-LV"/>
        </w:rPr>
        <w:t>Iesniedzēja</w:t>
      </w:r>
      <w:r w:rsidRPr="008965AA">
        <w:rPr>
          <w:rFonts w:cs="Times New Roman"/>
          <w:sz w:val="24"/>
          <w:szCs w:val="24"/>
          <w:lang w:val="lv-LV"/>
        </w:rPr>
        <w:t xml:space="preserve"> vēstulē </w:t>
      </w:r>
      <w:proofErr w:type="spellStart"/>
      <w:r w:rsidRPr="008965AA">
        <w:rPr>
          <w:rFonts w:cs="Times New Roman"/>
          <w:sz w:val="24"/>
          <w:szCs w:val="24"/>
          <w:lang w:val="lv-LV"/>
        </w:rPr>
        <w:t>Nr.</w:t>
      </w:r>
      <w:r w:rsidR="00AE0E27">
        <w:rPr>
          <w:rFonts w:cs="Times New Roman"/>
          <w:sz w:val="24"/>
          <w:szCs w:val="24"/>
          <w:lang w:val="lv-LV"/>
        </w:rPr>
        <w:t>X</w:t>
      </w:r>
      <w:proofErr w:type="spellEnd"/>
      <w:r w:rsidRPr="008965AA">
        <w:rPr>
          <w:rFonts w:cs="Times New Roman"/>
          <w:sz w:val="24"/>
          <w:szCs w:val="24"/>
          <w:lang w:val="lv-LV"/>
        </w:rPr>
        <w:t xml:space="preserve"> lūgts sniegt eksperta atzinumu </w:t>
      </w:r>
      <w:r w:rsidR="00D94205">
        <w:rPr>
          <w:rFonts w:cs="Times New Roman"/>
          <w:sz w:val="24"/>
          <w:szCs w:val="24"/>
          <w:lang w:val="lv-LV"/>
        </w:rPr>
        <w:t>[..]</w:t>
      </w:r>
      <w:r w:rsidR="002D623E">
        <w:rPr>
          <w:rFonts w:cs="Times New Roman"/>
          <w:sz w:val="24"/>
          <w:szCs w:val="24"/>
          <w:lang w:val="lv-LV"/>
        </w:rPr>
        <w:t xml:space="preserve"> </w:t>
      </w:r>
      <w:r w:rsidRPr="00B6344F">
        <w:rPr>
          <w:rFonts w:cs="Times New Roman"/>
          <w:sz w:val="24"/>
          <w:szCs w:val="24"/>
          <w:lang w:val="lv-LV"/>
        </w:rPr>
        <w:t xml:space="preserve">Sabiedrisko elektronisko plašsaziņas līdzekļu un to pārvaldības likuma 18.panta 1.daļu. </w:t>
      </w:r>
      <w:r w:rsidR="00041979" w:rsidRPr="00B6344F">
        <w:rPr>
          <w:rFonts w:cs="Times New Roman"/>
          <w:sz w:val="24"/>
          <w:szCs w:val="24"/>
          <w:lang w:val="lv-LV"/>
        </w:rPr>
        <w:t>Iesniedzējs</w:t>
      </w:r>
      <w:r w:rsidRPr="008965AA">
        <w:rPr>
          <w:rFonts w:cs="Times New Roman"/>
          <w:sz w:val="24"/>
          <w:szCs w:val="24"/>
          <w:lang w:val="lv-LV"/>
        </w:rPr>
        <w:t xml:space="preserve"> norāda, ka ņemot vērā minēto, tā nenorāda konkrētus VSIA “Latvijas Televīzija” Rīcības un ētikas kodeksa punktus, kas varētu būt pārkāpti</w:t>
      </w:r>
      <w:r w:rsidR="00AA756C">
        <w:rPr>
          <w:rFonts w:cs="Times New Roman"/>
          <w:sz w:val="24"/>
          <w:szCs w:val="24"/>
          <w:lang w:val="lv-LV"/>
        </w:rPr>
        <w:t xml:space="preserve"> [..]</w:t>
      </w:r>
      <w:r w:rsidR="00AA0A95">
        <w:rPr>
          <w:rFonts w:cs="Times New Roman"/>
          <w:sz w:val="24"/>
          <w:szCs w:val="24"/>
          <w:lang w:val="lv-LV"/>
        </w:rPr>
        <w:t>.</w:t>
      </w:r>
    </w:p>
    <w:p w14:paraId="07742F1C" w14:textId="21D2D559"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w:t>
      </w:r>
      <w:r w:rsidR="008636DB">
        <w:rPr>
          <w:rFonts w:cs="Times New Roman"/>
          <w:sz w:val="24"/>
          <w:szCs w:val="24"/>
          <w:lang w:val="lv-LV"/>
        </w:rPr>
        <w:t>7</w:t>
      </w:r>
      <w:r w:rsidRPr="008965AA">
        <w:rPr>
          <w:rFonts w:cs="Times New Roman"/>
          <w:sz w:val="24"/>
          <w:szCs w:val="24"/>
          <w:lang w:val="lv-LV"/>
        </w:rPr>
        <w:t xml:space="preserve">] Oficiālajā sarakstē </w:t>
      </w:r>
      <w:r w:rsidR="00041979">
        <w:rPr>
          <w:rFonts w:cs="Times New Roman"/>
          <w:sz w:val="24"/>
          <w:szCs w:val="24"/>
          <w:lang w:val="lv-LV"/>
        </w:rPr>
        <w:t>Iesniedzējs</w:t>
      </w:r>
      <w:r w:rsidRPr="008965AA">
        <w:rPr>
          <w:rFonts w:cs="Times New Roman"/>
          <w:sz w:val="24"/>
          <w:szCs w:val="24"/>
          <w:lang w:val="lv-LV"/>
        </w:rPr>
        <w:t xml:space="preserve"> tika aicināts precizēt lūgumu sniegt atzinumu atbilstoši Kārtībai, tomēr  tas netika izdarīts. Tāpēc atzinums veidots atbilstoši Iesniedzēja vēstulēs norādītajai informācijai un ievērojot elektronisko plašsaziņas līdzekļu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Sabiedrisko elektronisko plašsaziņas līdzekļu un to pārvaldības likumā (turpmāk – SEPLL) noteiktās </w:t>
      </w:r>
      <w:r w:rsidRPr="008965AA">
        <w:rPr>
          <w:rFonts w:cs="Times New Roman"/>
          <w:sz w:val="24"/>
          <w:szCs w:val="24"/>
          <w:lang w:val="lv-LV"/>
        </w:rPr>
        <w:lastRenderedPageBreak/>
        <w:t>funkcijas un kompetenci</w:t>
      </w:r>
      <w:r w:rsidR="008636DB">
        <w:rPr>
          <w:rFonts w:cs="Times New Roman"/>
          <w:sz w:val="24"/>
          <w:szCs w:val="24"/>
          <w:lang w:val="lv-LV"/>
        </w:rPr>
        <w:t>, k</w:t>
      </w:r>
      <w:r w:rsidRPr="008965AA">
        <w:rPr>
          <w:rFonts w:cs="Times New Roman"/>
          <w:sz w:val="24"/>
          <w:szCs w:val="24"/>
          <w:lang w:val="lv-LV"/>
        </w:rPr>
        <w:t xml:space="preserve">ā arī ņemot vērā apstākli, ka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nevērtē sabiedrisko elektronisko plašsaziņas līdzekļu darbības atbilstību Elektronisko plašsaziņas līdzekļu likuma noteiktajiem programmu veidošanas vispārīgiem noteikumiem</w:t>
      </w:r>
      <w:r w:rsidR="002D623E">
        <w:rPr>
          <w:rFonts w:cs="Times New Roman"/>
          <w:sz w:val="24"/>
          <w:szCs w:val="24"/>
          <w:lang w:val="lv-LV"/>
        </w:rPr>
        <w:t xml:space="preserve"> [..]</w:t>
      </w:r>
      <w:r w:rsidRPr="002D623E">
        <w:rPr>
          <w:rFonts w:cs="Times New Roman"/>
          <w:sz w:val="24"/>
          <w:szCs w:val="24"/>
          <w:lang w:val="lv-LV"/>
        </w:rPr>
        <w:t>.</w:t>
      </w:r>
      <w:r w:rsidRPr="008965AA">
        <w:rPr>
          <w:rFonts w:cs="Times New Roman"/>
          <w:sz w:val="24"/>
          <w:szCs w:val="24"/>
          <w:lang w:val="lv-LV"/>
        </w:rPr>
        <w:t xml:space="preserve"> </w:t>
      </w:r>
      <w:r w:rsidRPr="006924A3">
        <w:rPr>
          <w:rFonts w:cs="Times New Roman"/>
          <w:sz w:val="24"/>
          <w:szCs w:val="24"/>
          <w:lang w:val="lv-LV"/>
        </w:rPr>
        <w:t xml:space="preserve">Tāpat, </w:t>
      </w:r>
      <w:proofErr w:type="spellStart"/>
      <w:r w:rsidRPr="006924A3">
        <w:rPr>
          <w:rFonts w:cs="Times New Roman"/>
          <w:sz w:val="24"/>
          <w:szCs w:val="24"/>
          <w:lang w:val="lv-LV"/>
        </w:rPr>
        <w:t>Ombuds</w:t>
      </w:r>
      <w:proofErr w:type="spellEnd"/>
      <w:r w:rsidRPr="006924A3">
        <w:rPr>
          <w:rFonts w:cs="Times New Roman"/>
          <w:sz w:val="24"/>
          <w:szCs w:val="24"/>
          <w:lang w:val="lv-LV"/>
        </w:rPr>
        <w:t xml:space="preserve"> nesniedz eksperta atzinumu </w:t>
      </w:r>
      <w:r w:rsidR="002D623E">
        <w:rPr>
          <w:rFonts w:cs="Times New Roman"/>
          <w:sz w:val="24"/>
          <w:szCs w:val="24"/>
          <w:lang w:val="lv-LV"/>
        </w:rPr>
        <w:t>[..]</w:t>
      </w:r>
      <w:r w:rsidRPr="006924A3">
        <w:rPr>
          <w:rFonts w:cs="Times New Roman"/>
          <w:sz w:val="24"/>
          <w:szCs w:val="24"/>
          <w:lang w:val="lv-LV"/>
        </w:rPr>
        <w:t xml:space="preserve">, jo tas neatbilst </w:t>
      </w:r>
      <w:proofErr w:type="spellStart"/>
      <w:r w:rsidRPr="006924A3">
        <w:rPr>
          <w:rFonts w:cs="Times New Roman"/>
          <w:sz w:val="24"/>
          <w:szCs w:val="24"/>
          <w:lang w:val="lv-LV"/>
        </w:rPr>
        <w:t>Ombuda</w:t>
      </w:r>
      <w:proofErr w:type="spellEnd"/>
      <w:r w:rsidRPr="006924A3">
        <w:rPr>
          <w:rFonts w:cs="Times New Roman"/>
          <w:sz w:val="24"/>
          <w:szCs w:val="24"/>
          <w:lang w:val="lv-LV"/>
        </w:rPr>
        <w:t xml:space="preserve"> SEPLL noteiktajām funkcijām un kompetencei. </w:t>
      </w:r>
      <w:r w:rsidR="002D623E">
        <w:rPr>
          <w:rFonts w:cs="Times New Roman"/>
          <w:sz w:val="24"/>
          <w:szCs w:val="24"/>
          <w:lang w:val="lv-LV"/>
        </w:rPr>
        <w:t>[..]</w:t>
      </w:r>
      <w:r w:rsidRPr="008965AA">
        <w:rPr>
          <w:rFonts w:cs="Times New Roman"/>
          <w:sz w:val="24"/>
          <w:szCs w:val="24"/>
          <w:lang w:val="lv-LV"/>
        </w:rPr>
        <w:t>.</w:t>
      </w:r>
    </w:p>
    <w:p w14:paraId="0F400517" w14:textId="54A04E00"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w:t>
      </w:r>
      <w:r w:rsidR="008636DB">
        <w:rPr>
          <w:rFonts w:cs="Times New Roman"/>
          <w:sz w:val="24"/>
          <w:szCs w:val="24"/>
          <w:lang w:val="lv-LV"/>
        </w:rPr>
        <w:t>8</w:t>
      </w:r>
      <w:r w:rsidRPr="008965AA">
        <w:rPr>
          <w:rFonts w:cs="Times New Roman"/>
          <w:sz w:val="24"/>
          <w:szCs w:val="24"/>
          <w:lang w:val="lv-LV"/>
        </w:rPr>
        <w:t xml:space="preserve">] Tomēr, neraugoties uz to, ka </w:t>
      </w:r>
      <w:r w:rsidR="00041979">
        <w:rPr>
          <w:rFonts w:cs="Times New Roman"/>
          <w:sz w:val="24"/>
          <w:szCs w:val="24"/>
          <w:lang w:val="lv-LV"/>
        </w:rPr>
        <w:t>Iesniedzējs</w:t>
      </w:r>
      <w:r w:rsidRPr="008965AA">
        <w:rPr>
          <w:rFonts w:cs="Times New Roman"/>
          <w:sz w:val="24"/>
          <w:szCs w:val="24"/>
          <w:lang w:val="lv-LV"/>
        </w:rPr>
        <w:t xml:space="preserve"> vēstulēs nav atsau</w:t>
      </w:r>
      <w:r w:rsidR="00041979">
        <w:rPr>
          <w:rFonts w:cs="Times New Roman"/>
          <w:sz w:val="24"/>
          <w:szCs w:val="24"/>
          <w:lang w:val="lv-LV"/>
        </w:rPr>
        <w:t>cies</w:t>
      </w:r>
      <w:r w:rsidRPr="008965AA">
        <w:rPr>
          <w:rFonts w:cs="Times New Roman"/>
          <w:sz w:val="24"/>
          <w:szCs w:val="24"/>
          <w:lang w:val="lv-LV"/>
        </w:rPr>
        <w:t xml:space="preserve"> uz Rīcības un ētikas kodeksa noteiktajiem punktiem atbilstoši Kārtībai,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secina, ka</w:t>
      </w:r>
      <w:r w:rsidR="00513BF3">
        <w:rPr>
          <w:rFonts w:cs="Times New Roman"/>
          <w:sz w:val="24"/>
          <w:szCs w:val="24"/>
          <w:lang w:val="lv-LV"/>
        </w:rPr>
        <w:t xml:space="preserve"> </w:t>
      </w:r>
      <w:r w:rsidR="00041979">
        <w:rPr>
          <w:rFonts w:cs="Times New Roman"/>
          <w:sz w:val="24"/>
          <w:szCs w:val="24"/>
          <w:lang w:val="lv-LV"/>
        </w:rPr>
        <w:t>Iesniedzēja</w:t>
      </w:r>
      <w:r w:rsidRPr="008965AA">
        <w:rPr>
          <w:rFonts w:cs="Times New Roman"/>
          <w:sz w:val="24"/>
          <w:szCs w:val="24"/>
          <w:lang w:val="lv-LV"/>
        </w:rPr>
        <w:t xml:space="preserve"> vēstulēs minētie jautājumi </w:t>
      </w:r>
      <w:r w:rsidR="00513BF3">
        <w:rPr>
          <w:rFonts w:cs="Times New Roman"/>
          <w:sz w:val="24"/>
          <w:szCs w:val="24"/>
          <w:lang w:val="lv-LV"/>
        </w:rPr>
        <w:t>par</w:t>
      </w:r>
      <w:r w:rsidRPr="008965AA">
        <w:rPr>
          <w:rFonts w:cs="Times New Roman"/>
          <w:sz w:val="24"/>
          <w:szCs w:val="24"/>
          <w:lang w:val="lv-LV"/>
        </w:rPr>
        <w:t xml:space="preserve"> LTV saturu būtu vērtējami </w:t>
      </w:r>
      <w:proofErr w:type="spellStart"/>
      <w:r w:rsidRPr="008965AA">
        <w:rPr>
          <w:rFonts w:cs="Times New Roman"/>
          <w:sz w:val="24"/>
          <w:szCs w:val="24"/>
          <w:lang w:val="lv-LV"/>
        </w:rPr>
        <w:t>ombuda</w:t>
      </w:r>
      <w:proofErr w:type="spellEnd"/>
      <w:r w:rsidRPr="008965AA">
        <w:rPr>
          <w:rFonts w:cs="Times New Roman"/>
          <w:sz w:val="24"/>
          <w:szCs w:val="24"/>
          <w:lang w:val="lv-LV"/>
        </w:rPr>
        <w:t xml:space="preserve"> kompetences ietvaros, jo attiecas uz SEPLL noteiktajiem sabiedrisko elektronisko plašsaziņas līdzekļu darbības pamatprincipiem un ir saistīti ar raidījumā izmantoto informācijas avotu sniegto informāciju par pretrunīgi vērtētiem un laika gaitā savu darbību, statusu mainījušiem un citos aspektus transformāciju piedzīvojušiem jautājumiem (piemēram, AZOV pulks). Plašāka informācija par AZOV</w:t>
      </w:r>
      <w:r w:rsidR="008636DB">
        <w:rPr>
          <w:rFonts w:cs="Times New Roman"/>
          <w:sz w:val="24"/>
          <w:szCs w:val="24"/>
          <w:lang w:val="lv-LV"/>
        </w:rPr>
        <w:t>,</w:t>
      </w:r>
      <w:r w:rsidRPr="008965AA">
        <w:rPr>
          <w:rFonts w:cs="Times New Roman"/>
          <w:sz w:val="24"/>
          <w:szCs w:val="24"/>
          <w:lang w:val="lv-LV"/>
        </w:rPr>
        <w:t xml:space="preserve"> rodama šeit:</w:t>
      </w:r>
    </w:p>
    <w:p w14:paraId="260FF483" w14:textId="0133BC9E" w:rsidR="008965AA" w:rsidRPr="008965AA" w:rsidRDefault="008965AA" w:rsidP="008965AA">
      <w:pPr>
        <w:widowControl/>
        <w:numPr>
          <w:ilvl w:val="0"/>
          <w:numId w:val="2"/>
        </w:numPr>
        <w:autoSpaceDE/>
        <w:autoSpaceDN/>
        <w:spacing w:before="100" w:beforeAutospacing="1" w:after="100" w:afterAutospacing="1" w:line="360" w:lineRule="auto"/>
        <w:rPr>
          <w:rFonts w:eastAsia="Times New Roman" w:cs="Times New Roman"/>
          <w:color w:val="000000"/>
          <w:sz w:val="24"/>
          <w:szCs w:val="24"/>
          <w:lang w:val="lv-LV"/>
        </w:rPr>
      </w:pPr>
      <w:r w:rsidRPr="008636DB">
        <w:rPr>
          <w:rFonts w:eastAsia="Times New Roman" w:cs="Times New Roman"/>
          <w:sz w:val="24"/>
          <w:szCs w:val="24"/>
          <w:lang w:val="lv-LV"/>
        </w:rPr>
        <w:t>https://euromaidanpress.com/2022/04/02/how-the-west-enabled-genocide-in-mariupol-with-its-misguided-azov-obsession/?fbclid=IwAR2U9JNautjFHOcONXoJ4zdNqHlmPkd8mL7zZ5DypUwGrOYFK_ZbCSdK6LQ</w:t>
      </w:r>
    </w:p>
    <w:p w14:paraId="4D23FF0F" w14:textId="4315F5CF" w:rsidR="008965AA" w:rsidRPr="008965AA" w:rsidRDefault="008965AA" w:rsidP="008965AA">
      <w:pPr>
        <w:widowControl/>
        <w:numPr>
          <w:ilvl w:val="0"/>
          <w:numId w:val="2"/>
        </w:numPr>
        <w:autoSpaceDE/>
        <w:autoSpaceDN/>
        <w:spacing w:before="100" w:beforeAutospacing="1" w:after="100" w:afterAutospacing="1" w:line="360" w:lineRule="auto"/>
        <w:rPr>
          <w:rFonts w:eastAsia="Times New Roman" w:cs="Times New Roman"/>
          <w:color w:val="000000"/>
          <w:sz w:val="24"/>
          <w:szCs w:val="24"/>
          <w:lang w:val="lv-LV"/>
        </w:rPr>
      </w:pPr>
      <w:r w:rsidRPr="008636DB">
        <w:rPr>
          <w:rFonts w:eastAsia="Times New Roman" w:cs="Times New Roman"/>
          <w:sz w:val="24"/>
          <w:szCs w:val="24"/>
          <w:lang w:val="lv-LV"/>
        </w:rPr>
        <w:t>https://euromaidanpress.com/2022/04/07/what-is-azov-regiment-honest-answers-to-the-most-common-questions/?fbclid=IwAR3yvT5CoM2AJPPQoZnEGOdw98h2cAbm5kF6DAo6K0seX9gwSRu8C-Eg1w0</w:t>
      </w:r>
    </w:p>
    <w:p w14:paraId="78FCC880" w14:textId="0F070CF9" w:rsidR="008965AA" w:rsidRDefault="008965AA" w:rsidP="008965AA">
      <w:pPr>
        <w:spacing w:line="360" w:lineRule="auto"/>
        <w:jc w:val="both"/>
        <w:rPr>
          <w:rFonts w:cs="Times New Roman"/>
          <w:sz w:val="24"/>
          <w:szCs w:val="24"/>
          <w:lang w:val="lv-LV"/>
        </w:rPr>
      </w:pPr>
      <w:r w:rsidRPr="008965AA">
        <w:rPr>
          <w:rFonts w:cs="Times New Roman"/>
          <w:sz w:val="24"/>
          <w:szCs w:val="24"/>
          <w:lang w:val="lv-LV"/>
        </w:rPr>
        <w:t>Atbildes no Ukrainas vēstniecības netika saņemtas, bet saņemtas Ukrainas mediju pētnieces atbildes.</w:t>
      </w:r>
    </w:p>
    <w:p w14:paraId="1C8963FC" w14:textId="77777777" w:rsidR="00752769" w:rsidRPr="008965AA" w:rsidRDefault="00752769" w:rsidP="008965AA">
      <w:pPr>
        <w:spacing w:line="360" w:lineRule="auto"/>
        <w:jc w:val="both"/>
        <w:rPr>
          <w:rFonts w:cs="Times New Roman"/>
          <w:sz w:val="24"/>
          <w:szCs w:val="24"/>
          <w:lang w:val="lv-LV"/>
        </w:rPr>
      </w:pPr>
    </w:p>
    <w:p w14:paraId="14A4BF7A" w14:textId="72896FDE"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w:t>
      </w:r>
      <w:r w:rsidR="008636DB">
        <w:rPr>
          <w:rFonts w:cs="Times New Roman"/>
          <w:sz w:val="24"/>
          <w:szCs w:val="24"/>
          <w:lang w:val="lv-LV"/>
        </w:rPr>
        <w:t>9</w:t>
      </w:r>
      <w:r w:rsidRPr="008965AA">
        <w:rPr>
          <w:rFonts w:cs="Times New Roman"/>
          <w:sz w:val="24"/>
          <w:szCs w:val="24"/>
          <w:lang w:val="lv-LV"/>
        </w:rPr>
        <w:t>] Raidījuma saturs vērtējams atbilstoši tā formātam un tematam. Raidījuma 29. martā mērķis bija sniegt auditorijai iespēju iepazīties ar Krievijas žurnālistu viedokļiem un pieredzi ziņojot par aktuālajiem notikumiem nepamatotā un nežēlīgā kara Ukrainā kontekstā, tajā piedalījās trīs žurnālisti, informācijas sniegšanai galvenokārt izmantots faktu un viedokļu intervijas žanrs. Šī raidījuma mērķis nav analizēt uzaicināto informācijas avotu personības, iepriekšējo darbību, agrākos izteikumus.</w:t>
      </w:r>
    </w:p>
    <w:p w14:paraId="0F52713B" w14:textId="5DCD7584" w:rsid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Raidījumā nepārprotami nodalīta tā vadītāja Alekseja </w:t>
      </w:r>
      <w:proofErr w:type="spellStart"/>
      <w:r w:rsidRPr="008965AA">
        <w:rPr>
          <w:rFonts w:cs="Times New Roman"/>
          <w:sz w:val="24"/>
          <w:szCs w:val="24"/>
          <w:lang w:val="lv-LV"/>
        </w:rPr>
        <w:t>Dundas</w:t>
      </w:r>
      <w:proofErr w:type="spellEnd"/>
      <w:r w:rsidRPr="008965AA">
        <w:rPr>
          <w:rFonts w:cs="Times New Roman"/>
          <w:sz w:val="24"/>
          <w:szCs w:val="24"/>
          <w:lang w:val="lv-LV"/>
        </w:rPr>
        <w:t xml:space="preserve"> sniegtā informācija un raidījuma viesu jeb informācija avotu paustie viedokļi, skaidri identificējot informācijas avotus, to saistību ar raidījuma tematu un lomu raidījumā. Raidījuma informācijas avotu paustais nav nekādā veidā sasaistāms ar LTV vai LTV darbinieku pozīciju. Tiešraides diskusijā vadītājam ir ierobežotas </w:t>
      </w:r>
      <w:r w:rsidRPr="008965AA">
        <w:rPr>
          <w:rFonts w:cs="Times New Roman"/>
          <w:sz w:val="24"/>
          <w:szCs w:val="24"/>
          <w:lang w:val="lv-LV"/>
        </w:rPr>
        <w:lastRenderedPageBreak/>
        <w:t xml:space="preserve">iespējas pārbaudīt informācijas avotu teikto. Ievērojot izteiksmes brīvības pamatnosacījumus, profesionālajā žurnālistikā nozīmīgos neitralitātes un objektivitātes principus, raidījuma vadītājs Aleksejs </w:t>
      </w:r>
      <w:proofErr w:type="spellStart"/>
      <w:r w:rsidRPr="008965AA">
        <w:rPr>
          <w:rFonts w:cs="Times New Roman"/>
          <w:sz w:val="24"/>
          <w:szCs w:val="24"/>
          <w:lang w:val="lv-LV"/>
        </w:rPr>
        <w:t>Dunda</w:t>
      </w:r>
      <w:proofErr w:type="spellEnd"/>
      <w:r w:rsidRPr="008965AA">
        <w:rPr>
          <w:rFonts w:cs="Times New Roman"/>
          <w:sz w:val="24"/>
          <w:szCs w:val="24"/>
          <w:lang w:val="lv-LV"/>
        </w:rPr>
        <w:t xml:space="preserve"> neizsaka vērtējumu par raidījuma viesiem vai viņu viedokļiem. Šāda rīcība būtu pamatota, ja kāds no raidījuma viesiem raidījumā nepārprotami pārkāptu likumu, piemēram, izplatītu naida runu, nodarbotos ar aicinājumiem uz vardarbību vai kara kurināšanu. Pretējā gadījumā, </w:t>
      </w:r>
      <w:bookmarkStart w:id="4" w:name="_Hlk103352339"/>
      <w:r w:rsidRPr="008965AA">
        <w:rPr>
          <w:rFonts w:cs="Times New Roman"/>
          <w:sz w:val="24"/>
          <w:szCs w:val="24"/>
          <w:lang w:val="lv-LV"/>
        </w:rPr>
        <w:t>raidījuma informācijas avotu viedokļu ierobežošana vai citāda ietekmēšana varētu tikt uztverta kā cenzūra un izteiksmes brīvības tiesību pārkāpums</w:t>
      </w:r>
      <w:bookmarkEnd w:id="4"/>
      <w:r w:rsidRPr="008965AA">
        <w:rPr>
          <w:rFonts w:cs="Times New Roman"/>
          <w:sz w:val="24"/>
          <w:szCs w:val="24"/>
          <w:lang w:val="lv-LV"/>
        </w:rPr>
        <w:t>.</w:t>
      </w:r>
    </w:p>
    <w:p w14:paraId="2E2220EC" w14:textId="77777777" w:rsidR="00752769" w:rsidRPr="008965AA" w:rsidRDefault="00752769" w:rsidP="008965AA">
      <w:pPr>
        <w:spacing w:line="360" w:lineRule="auto"/>
        <w:jc w:val="both"/>
        <w:rPr>
          <w:rFonts w:cs="Times New Roman"/>
          <w:sz w:val="24"/>
          <w:szCs w:val="24"/>
          <w:lang w:val="lv-LV"/>
        </w:rPr>
      </w:pPr>
    </w:p>
    <w:p w14:paraId="1273A427" w14:textId="65F5867D" w:rsidR="00513BF3" w:rsidRDefault="008965AA" w:rsidP="00513BF3">
      <w:pPr>
        <w:spacing w:line="360" w:lineRule="auto"/>
        <w:jc w:val="both"/>
        <w:rPr>
          <w:rFonts w:eastAsia="Calibri" w:cs="Times New Roman"/>
          <w:sz w:val="24"/>
          <w:szCs w:val="24"/>
          <w:lang w:val="lv-LV"/>
        </w:rPr>
      </w:pPr>
      <w:r w:rsidRPr="008965AA">
        <w:rPr>
          <w:rFonts w:cs="Times New Roman"/>
          <w:sz w:val="24"/>
          <w:szCs w:val="24"/>
          <w:lang w:val="lv-LV"/>
        </w:rPr>
        <w:t>[</w:t>
      </w:r>
      <w:r w:rsidR="008636DB">
        <w:rPr>
          <w:rFonts w:cs="Times New Roman"/>
          <w:sz w:val="24"/>
          <w:szCs w:val="24"/>
          <w:lang w:val="lv-LV"/>
        </w:rPr>
        <w:t>10</w:t>
      </w:r>
      <w:r w:rsidRPr="008965AA">
        <w:rPr>
          <w:rFonts w:cs="Times New Roman"/>
          <w:sz w:val="24"/>
          <w:szCs w:val="24"/>
          <w:lang w:val="lv-LV"/>
        </w:rPr>
        <w:t>] Lai precīzi un pēc būtības atbildētu uz jautājumu “</w:t>
      </w:r>
      <w:r w:rsidRPr="008965AA">
        <w:rPr>
          <w:rFonts w:eastAsia="Calibri" w:cs="Times New Roman"/>
          <w:sz w:val="24"/>
          <w:szCs w:val="24"/>
          <w:lang w:val="lv-LV"/>
        </w:rPr>
        <w:t>Vai elektroniskā plašsaziņas līdzekļa programmā 2022.</w:t>
      </w:r>
      <w:r w:rsidR="006924A3">
        <w:rPr>
          <w:rFonts w:eastAsia="Calibri" w:cs="Times New Roman"/>
          <w:sz w:val="24"/>
          <w:szCs w:val="24"/>
          <w:lang w:val="lv-LV"/>
        </w:rPr>
        <w:t xml:space="preserve"> </w:t>
      </w:r>
      <w:r w:rsidRPr="008965AA">
        <w:rPr>
          <w:rFonts w:eastAsia="Calibri" w:cs="Times New Roman"/>
          <w:sz w:val="24"/>
          <w:szCs w:val="24"/>
          <w:lang w:val="lv-LV"/>
        </w:rPr>
        <w:t>gada 29.</w:t>
      </w:r>
      <w:r w:rsidR="006924A3">
        <w:rPr>
          <w:rFonts w:eastAsia="Calibri" w:cs="Times New Roman"/>
          <w:sz w:val="24"/>
          <w:szCs w:val="24"/>
          <w:lang w:val="lv-LV"/>
        </w:rPr>
        <w:t xml:space="preserve"> </w:t>
      </w:r>
      <w:r w:rsidRPr="008965AA">
        <w:rPr>
          <w:rFonts w:eastAsia="Calibri" w:cs="Times New Roman"/>
          <w:sz w:val="24"/>
          <w:szCs w:val="24"/>
          <w:lang w:val="lv-LV"/>
        </w:rPr>
        <w:t>martā izplatītajā raidījumā “TČK” (“</w:t>
      </w:r>
      <w:proofErr w:type="spellStart"/>
      <w:r w:rsidRPr="008965AA">
        <w:rPr>
          <w:rFonts w:eastAsia="Calibri" w:cs="Times New Roman"/>
          <w:sz w:val="24"/>
          <w:szCs w:val="24"/>
          <w:lang w:val="lv-LV"/>
        </w:rPr>
        <w:t>Točno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čotko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korotko</w:t>
      </w:r>
      <w:proofErr w:type="spellEnd"/>
      <w:r w:rsidRPr="008965AA">
        <w:rPr>
          <w:rFonts w:eastAsia="Calibri" w:cs="Times New Roman"/>
          <w:sz w:val="24"/>
          <w:szCs w:val="24"/>
          <w:lang w:val="lv-LV"/>
        </w:rPr>
        <w:t xml:space="preserve">”), ņemot vērā notiekošo karadarbību Ukrainā un raidījuma viesa Leonīda </w:t>
      </w:r>
      <w:proofErr w:type="spellStart"/>
      <w:r w:rsidRPr="008965AA">
        <w:rPr>
          <w:rFonts w:eastAsia="Calibri" w:cs="Times New Roman"/>
          <w:sz w:val="24"/>
          <w:szCs w:val="24"/>
          <w:lang w:val="lv-LV"/>
        </w:rPr>
        <w:t>Ragozina</w:t>
      </w:r>
      <w:proofErr w:type="spellEnd"/>
      <w:r w:rsidRPr="008965AA">
        <w:rPr>
          <w:rFonts w:eastAsia="Calibri" w:cs="Times New Roman"/>
          <w:sz w:val="24"/>
          <w:szCs w:val="24"/>
          <w:lang w:val="lv-LV"/>
        </w:rPr>
        <w:t xml:space="preserve"> pēdējo gadu izteikumus un paziņojumus attiecībā uz Ukrainu un ukraiņu tautu, informācija tika sniegta ar pienācīgu precizitāti un neitralitāti?”, būtu nepieciešams veikt raidījuma viesa Leonīda </w:t>
      </w:r>
      <w:proofErr w:type="spellStart"/>
      <w:r w:rsidRPr="008965AA">
        <w:rPr>
          <w:rFonts w:eastAsia="Calibri" w:cs="Times New Roman"/>
          <w:sz w:val="24"/>
          <w:szCs w:val="24"/>
          <w:lang w:val="lv-LV"/>
        </w:rPr>
        <w:t>Ragozina</w:t>
      </w:r>
      <w:proofErr w:type="spellEnd"/>
      <w:r w:rsidRPr="008965AA">
        <w:rPr>
          <w:rFonts w:eastAsia="Calibri" w:cs="Times New Roman"/>
          <w:sz w:val="24"/>
          <w:szCs w:val="24"/>
          <w:lang w:val="lv-LV"/>
        </w:rPr>
        <w:t xml:space="preserve"> publisko izteikumu analīzi dažādos publiskās informācijas kanālos un formātos, iepriekš vienojoties par pētījuma dizainu: tā </w:t>
      </w:r>
      <w:proofErr w:type="spellStart"/>
      <w:r w:rsidRPr="008965AA">
        <w:rPr>
          <w:rFonts w:eastAsia="Calibri" w:cs="Times New Roman"/>
          <w:sz w:val="24"/>
          <w:szCs w:val="24"/>
          <w:lang w:val="lv-LV"/>
        </w:rPr>
        <w:t>problēmjautājumiem</w:t>
      </w:r>
      <w:proofErr w:type="spellEnd"/>
      <w:r w:rsidRPr="008965AA">
        <w:rPr>
          <w:rFonts w:eastAsia="Calibri" w:cs="Times New Roman"/>
          <w:sz w:val="24"/>
          <w:szCs w:val="24"/>
          <w:lang w:val="lv-LV"/>
        </w:rPr>
        <w:t>, pētījuma lauku, pētījuma metodēm, kā arī pētniecības instrumentiem. Bez pamatotiem datiem pastāv risks izteikt neatbilstošus, fragmentētus, pieņēmumos balstītus secinājumus.</w:t>
      </w:r>
    </w:p>
    <w:p w14:paraId="5A518777" w14:textId="66D3D154" w:rsidR="008965AA" w:rsidRPr="00957194" w:rsidRDefault="008965AA" w:rsidP="00513BF3">
      <w:pPr>
        <w:spacing w:line="360" w:lineRule="auto"/>
        <w:jc w:val="both"/>
        <w:rPr>
          <w:rStyle w:val="cf11"/>
          <w:rFonts w:ascii="Times New Roman" w:hAnsi="Times New Roman" w:cs="Times New Roman"/>
          <w:i/>
          <w:iCs/>
          <w:sz w:val="24"/>
          <w:szCs w:val="24"/>
          <w:lang w:val="lv-LV"/>
        </w:rPr>
      </w:pPr>
      <w:r w:rsidRPr="006924A3">
        <w:rPr>
          <w:rStyle w:val="cf01"/>
          <w:rFonts w:ascii="Times New Roman" w:hAnsi="Times New Roman" w:cs="Times New Roman"/>
          <w:i w:val="0"/>
          <w:iCs w:val="0"/>
          <w:sz w:val="24"/>
          <w:szCs w:val="24"/>
          <w:lang w:val="lv-LV"/>
        </w:rPr>
        <w:t xml:space="preserve">Ņemot vērā, ka </w:t>
      </w:r>
      <w:r w:rsidR="00041979" w:rsidRPr="006924A3">
        <w:rPr>
          <w:rStyle w:val="cf01"/>
          <w:rFonts w:ascii="Times New Roman" w:hAnsi="Times New Roman" w:cs="Times New Roman"/>
          <w:i w:val="0"/>
          <w:iCs w:val="0"/>
          <w:sz w:val="24"/>
          <w:szCs w:val="24"/>
          <w:lang w:val="lv-LV"/>
        </w:rPr>
        <w:t>Iesniedzēja</w:t>
      </w:r>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uzdotie</w:t>
      </w:r>
      <w:proofErr w:type="spellEnd"/>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jautājumi</w:t>
      </w:r>
      <w:proofErr w:type="spellEnd"/>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ir</w:t>
      </w:r>
      <w:proofErr w:type="spellEnd"/>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definēti</w:t>
      </w:r>
      <w:proofErr w:type="spellEnd"/>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pārāk</w:t>
      </w:r>
      <w:proofErr w:type="spellEnd"/>
      <w:r w:rsidRPr="00513BF3">
        <w:rPr>
          <w:rStyle w:val="cf01"/>
          <w:rFonts w:ascii="Times New Roman" w:hAnsi="Times New Roman" w:cs="Times New Roman"/>
          <w:i w:val="0"/>
          <w:iCs w:val="0"/>
          <w:sz w:val="24"/>
          <w:szCs w:val="24"/>
        </w:rPr>
        <w:t xml:space="preserve"> </w:t>
      </w:r>
      <w:proofErr w:type="spellStart"/>
      <w:r w:rsidRPr="00513BF3">
        <w:rPr>
          <w:rStyle w:val="cf01"/>
          <w:rFonts w:ascii="Times New Roman" w:hAnsi="Times New Roman" w:cs="Times New Roman"/>
          <w:i w:val="0"/>
          <w:iCs w:val="0"/>
          <w:sz w:val="24"/>
          <w:szCs w:val="24"/>
        </w:rPr>
        <w:t>plaši</w:t>
      </w:r>
      <w:proofErr w:type="spellEnd"/>
      <w:r w:rsidRPr="00513BF3">
        <w:rPr>
          <w:rStyle w:val="cf01"/>
          <w:rFonts w:ascii="Times New Roman" w:hAnsi="Times New Roman" w:cs="Times New Roman"/>
          <w:i w:val="0"/>
          <w:iCs w:val="0"/>
          <w:sz w:val="24"/>
          <w:szCs w:val="24"/>
        </w:rPr>
        <w:t xml:space="preserve">, </w:t>
      </w:r>
      <w:r w:rsidRPr="00957194">
        <w:rPr>
          <w:rStyle w:val="cf01"/>
          <w:rFonts w:ascii="Times New Roman" w:hAnsi="Times New Roman" w:cs="Times New Roman"/>
          <w:i w:val="0"/>
          <w:iCs w:val="0"/>
          <w:sz w:val="24"/>
          <w:szCs w:val="24"/>
          <w:lang w:val="lv-LV"/>
        </w:rPr>
        <w:t xml:space="preserve">jo ietver, vai nu radījumā uzaicināto informācijas avotu izteikumu analīzi (tajā skaitā ārpus LTV raidījumiem) par vairāku gadu periodu, vai </w:t>
      </w:r>
      <w:proofErr w:type="spellStart"/>
      <w:r w:rsidRPr="00957194">
        <w:rPr>
          <w:rStyle w:val="cf01"/>
          <w:rFonts w:ascii="Times New Roman" w:hAnsi="Times New Roman" w:cs="Times New Roman"/>
          <w:i w:val="0"/>
          <w:iCs w:val="0"/>
          <w:sz w:val="24"/>
          <w:szCs w:val="24"/>
          <w:lang w:val="lv-LV"/>
        </w:rPr>
        <w:t>naratīva</w:t>
      </w:r>
      <w:proofErr w:type="spellEnd"/>
      <w:r w:rsidRPr="00957194">
        <w:rPr>
          <w:rStyle w:val="cf01"/>
          <w:rFonts w:ascii="Times New Roman" w:hAnsi="Times New Roman" w:cs="Times New Roman"/>
          <w:i w:val="0"/>
          <w:iCs w:val="0"/>
          <w:sz w:val="24"/>
          <w:szCs w:val="24"/>
          <w:lang w:val="lv-LV"/>
        </w:rPr>
        <w:t xml:space="preserve"> analīzi, kas ir pārāk </w:t>
      </w:r>
      <w:proofErr w:type="spellStart"/>
      <w:r w:rsidRPr="00957194">
        <w:rPr>
          <w:rStyle w:val="cf01"/>
          <w:rFonts w:ascii="Times New Roman" w:hAnsi="Times New Roman" w:cs="Times New Roman"/>
          <w:i w:val="0"/>
          <w:iCs w:val="0"/>
          <w:sz w:val="24"/>
          <w:szCs w:val="24"/>
          <w:lang w:val="lv-LV"/>
        </w:rPr>
        <w:t>resursietilpīgs</w:t>
      </w:r>
      <w:proofErr w:type="spellEnd"/>
      <w:r w:rsidRPr="00957194">
        <w:rPr>
          <w:rStyle w:val="cf01"/>
          <w:rFonts w:ascii="Times New Roman" w:hAnsi="Times New Roman" w:cs="Times New Roman"/>
          <w:i w:val="0"/>
          <w:iCs w:val="0"/>
          <w:sz w:val="24"/>
          <w:szCs w:val="24"/>
          <w:lang w:val="lv-LV"/>
        </w:rPr>
        <w:t xml:space="preserve"> darbs viena atzinuma ietvaros, kā arī ņemot vērā to, ka </w:t>
      </w:r>
      <w:r w:rsidR="00957194">
        <w:rPr>
          <w:rStyle w:val="cf01"/>
          <w:rFonts w:ascii="Times New Roman" w:hAnsi="Times New Roman" w:cs="Times New Roman"/>
          <w:i w:val="0"/>
          <w:iCs w:val="0"/>
          <w:sz w:val="24"/>
          <w:szCs w:val="24"/>
          <w:lang w:val="lv-LV"/>
        </w:rPr>
        <w:t>Iesniedzējs</w:t>
      </w:r>
      <w:r w:rsidRPr="00957194">
        <w:rPr>
          <w:rStyle w:val="cf01"/>
          <w:rFonts w:ascii="Times New Roman" w:hAnsi="Times New Roman" w:cs="Times New Roman"/>
          <w:i w:val="0"/>
          <w:iCs w:val="0"/>
          <w:sz w:val="24"/>
          <w:szCs w:val="24"/>
          <w:lang w:val="lv-LV"/>
        </w:rPr>
        <w:t xml:space="preserve"> nav atsau</w:t>
      </w:r>
      <w:r w:rsidR="00957194">
        <w:rPr>
          <w:rStyle w:val="cf01"/>
          <w:rFonts w:ascii="Times New Roman" w:hAnsi="Times New Roman" w:cs="Times New Roman"/>
          <w:i w:val="0"/>
          <w:iCs w:val="0"/>
          <w:sz w:val="24"/>
          <w:szCs w:val="24"/>
          <w:lang w:val="lv-LV"/>
        </w:rPr>
        <w:t xml:space="preserve">cies </w:t>
      </w:r>
      <w:r w:rsidRPr="00957194">
        <w:rPr>
          <w:rStyle w:val="cf01"/>
          <w:rFonts w:ascii="Times New Roman" w:hAnsi="Times New Roman" w:cs="Times New Roman"/>
          <w:i w:val="0"/>
          <w:iCs w:val="0"/>
          <w:sz w:val="24"/>
          <w:szCs w:val="24"/>
          <w:lang w:val="lv-LV"/>
        </w:rPr>
        <w:t xml:space="preserve">uz Rīcības un ētikas kodeksa noteiktajiem punktiem atbilstoši Kārtībai, </w:t>
      </w:r>
      <w:proofErr w:type="spellStart"/>
      <w:r w:rsidRPr="00957194">
        <w:rPr>
          <w:rStyle w:val="cf01"/>
          <w:rFonts w:ascii="Times New Roman" w:hAnsi="Times New Roman" w:cs="Times New Roman"/>
          <w:i w:val="0"/>
          <w:iCs w:val="0"/>
          <w:sz w:val="24"/>
          <w:szCs w:val="24"/>
          <w:lang w:val="lv-LV"/>
        </w:rPr>
        <w:t>Ombuds</w:t>
      </w:r>
      <w:proofErr w:type="spellEnd"/>
      <w:r w:rsidRPr="00957194">
        <w:rPr>
          <w:rStyle w:val="cf01"/>
          <w:rFonts w:ascii="Times New Roman" w:hAnsi="Times New Roman" w:cs="Times New Roman"/>
          <w:i w:val="0"/>
          <w:iCs w:val="0"/>
          <w:sz w:val="24"/>
          <w:szCs w:val="24"/>
          <w:lang w:val="lv-LV"/>
        </w:rPr>
        <w:t xml:space="preserve"> uzskata šādu analīzi par nelietderīgu</w:t>
      </w:r>
      <w:r w:rsidRPr="00957194">
        <w:rPr>
          <w:rStyle w:val="cf11"/>
          <w:rFonts w:ascii="Times New Roman" w:hAnsi="Times New Roman" w:cs="Times New Roman"/>
          <w:i/>
          <w:iCs/>
          <w:sz w:val="24"/>
          <w:szCs w:val="24"/>
          <w:lang w:val="lv-LV"/>
        </w:rPr>
        <w:t>.</w:t>
      </w:r>
    </w:p>
    <w:p w14:paraId="69E665FE" w14:textId="77777777" w:rsidR="00752769" w:rsidRPr="00957194" w:rsidRDefault="00752769" w:rsidP="00513BF3">
      <w:pPr>
        <w:spacing w:line="360" w:lineRule="auto"/>
        <w:jc w:val="both"/>
        <w:rPr>
          <w:rFonts w:eastAsia="Calibri" w:cs="Times New Roman"/>
          <w:sz w:val="24"/>
          <w:szCs w:val="24"/>
          <w:lang w:val="lv-LV"/>
        </w:rPr>
      </w:pPr>
    </w:p>
    <w:p w14:paraId="04C6BC06" w14:textId="67E5FEC9" w:rsid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[1</w:t>
      </w:r>
      <w:r w:rsidR="008636DB">
        <w:rPr>
          <w:rFonts w:eastAsia="Calibri" w:cs="Times New Roman"/>
          <w:sz w:val="24"/>
          <w:szCs w:val="24"/>
          <w:lang w:val="lv-LV"/>
        </w:rPr>
        <w:t>1</w:t>
      </w:r>
      <w:r w:rsidRPr="008965AA">
        <w:rPr>
          <w:rFonts w:eastAsia="Calibri" w:cs="Times New Roman"/>
          <w:sz w:val="24"/>
          <w:szCs w:val="24"/>
          <w:lang w:val="lv-LV"/>
        </w:rPr>
        <w:t>] Lai atbildētu uz jautājumu “Vai elektroniskā plašsaziņas līdzekļa programmā 2022. gada 29. martā izplatītā raidījuma “TČK” (“</w:t>
      </w:r>
      <w:proofErr w:type="spellStart"/>
      <w:r w:rsidRPr="008965AA">
        <w:rPr>
          <w:rFonts w:eastAsia="Calibri" w:cs="Times New Roman"/>
          <w:sz w:val="24"/>
          <w:szCs w:val="24"/>
          <w:lang w:val="lv-LV"/>
        </w:rPr>
        <w:t>Točno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čotko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korotko</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naratīvs</w:t>
      </w:r>
      <w:proofErr w:type="spellEnd"/>
      <w:r w:rsidRPr="008965AA">
        <w:rPr>
          <w:rFonts w:eastAsia="Calibri" w:cs="Times New Roman"/>
          <w:sz w:val="24"/>
          <w:szCs w:val="24"/>
          <w:lang w:val="lv-LV"/>
        </w:rPr>
        <w:t xml:space="preserve">, vērtējot raidījumu kopumā, ir uzskatāms par tādu, kas izceļ Krievijas Federācijas spējas un spēku?” nepieciešams veikt </w:t>
      </w:r>
      <w:proofErr w:type="spellStart"/>
      <w:r w:rsidRPr="008965AA">
        <w:rPr>
          <w:rFonts w:eastAsia="Calibri" w:cs="Times New Roman"/>
          <w:sz w:val="24"/>
          <w:szCs w:val="24"/>
          <w:lang w:val="lv-LV"/>
        </w:rPr>
        <w:t>naratīva</w:t>
      </w:r>
      <w:proofErr w:type="spellEnd"/>
      <w:r w:rsidRPr="008965AA">
        <w:rPr>
          <w:rFonts w:eastAsia="Calibri" w:cs="Times New Roman"/>
          <w:sz w:val="24"/>
          <w:szCs w:val="24"/>
          <w:lang w:val="lv-LV"/>
        </w:rPr>
        <w:t xml:space="preserve"> analīzi, kas ir satura pētniecības metode sociālajās zinātnēs, kuras pamatā ir konkrētas teorētiskās pieejas un kas veicama, izmantojot atbilstošus pētniecības instrumentus. </w:t>
      </w:r>
      <w:proofErr w:type="spellStart"/>
      <w:r w:rsidRPr="008965AA">
        <w:rPr>
          <w:rFonts w:eastAsia="Calibri" w:cs="Times New Roman"/>
          <w:sz w:val="24"/>
          <w:szCs w:val="24"/>
          <w:lang w:val="lv-LV"/>
        </w:rPr>
        <w:t>Ombuda</w:t>
      </w:r>
      <w:proofErr w:type="spellEnd"/>
      <w:r w:rsidRPr="008965AA">
        <w:rPr>
          <w:rFonts w:eastAsia="Calibri" w:cs="Times New Roman"/>
          <w:sz w:val="24"/>
          <w:szCs w:val="24"/>
          <w:lang w:val="lv-LV"/>
        </w:rPr>
        <w:t xml:space="preserve"> pienākumos neietilpst šādu pētījumu veikšana.</w:t>
      </w:r>
    </w:p>
    <w:p w14:paraId="7D6C5196" w14:textId="77777777" w:rsidR="00B97899" w:rsidRPr="008965AA" w:rsidRDefault="00B97899" w:rsidP="008965AA">
      <w:pPr>
        <w:spacing w:line="360" w:lineRule="auto"/>
        <w:jc w:val="both"/>
        <w:rPr>
          <w:rFonts w:eastAsia="Calibri" w:cs="Times New Roman"/>
          <w:sz w:val="24"/>
          <w:szCs w:val="24"/>
          <w:lang w:val="lv-LV"/>
        </w:rPr>
      </w:pPr>
    </w:p>
    <w:p w14:paraId="5727D2D9" w14:textId="41FB9E5C" w:rsidR="008965AA" w:rsidRP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[1</w:t>
      </w:r>
      <w:r w:rsidR="008636DB">
        <w:rPr>
          <w:rFonts w:eastAsia="Calibri" w:cs="Times New Roman"/>
          <w:sz w:val="24"/>
          <w:szCs w:val="24"/>
          <w:lang w:val="lv-LV"/>
        </w:rPr>
        <w:t>2</w:t>
      </w:r>
      <w:r w:rsidRPr="008965AA">
        <w:rPr>
          <w:rFonts w:eastAsia="Calibri" w:cs="Times New Roman"/>
          <w:sz w:val="24"/>
          <w:szCs w:val="24"/>
          <w:lang w:val="lv-LV"/>
        </w:rPr>
        <w:t xml:space="preserve">] Jautājums “Kā Latvijas sabiedriskā medija darbības kontekstā vērtējams fakts, ka sabiedriskajā medijā neatkarīgās Ukrainas armija tiek dēvēta par “grupējumu” vai pat daudzskaitlī – par “grupējumiem”?” ir neskaidrs, jo jautājuma mērķis nav formulēts. Lai uz to atbildētu būtu, pirmkārt, jāveic valodas lietojuma analīze, nosakot tās atbilstību, otrkārt, pēc </w:t>
      </w:r>
      <w:r w:rsidRPr="008965AA">
        <w:rPr>
          <w:rFonts w:eastAsia="Calibri" w:cs="Times New Roman"/>
          <w:sz w:val="24"/>
          <w:szCs w:val="24"/>
          <w:lang w:val="lv-LV"/>
        </w:rPr>
        <w:lastRenderedPageBreak/>
        <w:t xml:space="preserve">konkrētiem kritērijiem raidījuma satura kontekstā jāizvērtē viss sabiedriskā medija saturs, jo iesniegumā nav formulēts, kā minētie vārdi attiecas uz sabiedriskā medija darbības kontekstu. </w:t>
      </w:r>
    </w:p>
    <w:p w14:paraId="2DD0B02A" w14:textId="77777777" w:rsidR="008965AA" w:rsidRP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 xml:space="preserve">Vienkāršas meklēšanas rezultātā </w:t>
      </w:r>
      <w:proofErr w:type="spellStart"/>
      <w:r w:rsidRPr="008965AA">
        <w:rPr>
          <w:rFonts w:eastAsia="Calibri" w:cs="Times New Roman"/>
          <w:sz w:val="24"/>
          <w:szCs w:val="24"/>
          <w:lang w:val="lv-LV"/>
        </w:rPr>
        <w:t>ombuds</w:t>
      </w:r>
      <w:proofErr w:type="spellEnd"/>
      <w:r w:rsidRPr="008965AA">
        <w:rPr>
          <w:rFonts w:eastAsia="Calibri" w:cs="Times New Roman"/>
          <w:sz w:val="24"/>
          <w:szCs w:val="24"/>
          <w:lang w:val="lv-LV"/>
        </w:rPr>
        <w:t xml:space="preserve"> konstatēja, ka vārds “grupējums” un “grupējumi” raidījumā izmantots trīs reizes laikā no 5 līdz 7 minūtei, kad tiek apspriestas kaujas situācijas izmaiņas pie </w:t>
      </w:r>
      <w:proofErr w:type="spellStart"/>
      <w:r w:rsidRPr="008965AA">
        <w:rPr>
          <w:rFonts w:eastAsia="Calibri" w:cs="Times New Roman"/>
          <w:sz w:val="24"/>
          <w:szCs w:val="24"/>
          <w:lang w:val="lv-LV"/>
        </w:rPr>
        <w:t>Mariupoles</w:t>
      </w:r>
      <w:proofErr w:type="spellEnd"/>
      <w:r w:rsidRPr="008965AA">
        <w:rPr>
          <w:rFonts w:eastAsia="Calibri" w:cs="Times New Roman"/>
          <w:sz w:val="24"/>
          <w:szCs w:val="24"/>
          <w:lang w:val="lv-LV"/>
        </w:rPr>
        <w:t xml:space="preserve"> un tā saucamās </w:t>
      </w:r>
      <w:proofErr w:type="spellStart"/>
      <w:r w:rsidRPr="008965AA">
        <w:rPr>
          <w:rFonts w:eastAsia="Calibri" w:cs="Times New Roman"/>
          <w:sz w:val="24"/>
          <w:szCs w:val="24"/>
          <w:lang w:val="lv-LV"/>
        </w:rPr>
        <w:t>Luhanskas</w:t>
      </w:r>
      <w:proofErr w:type="spellEnd"/>
      <w:r w:rsidRPr="008965AA">
        <w:rPr>
          <w:rFonts w:eastAsia="Calibri" w:cs="Times New Roman"/>
          <w:sz w:val="24"/>
          <w:szCs w:val="24"/>
          <w:lang w:val="lv-LV"/>
        </w:rPr>
        <w:t xml:space="preserve"> republikas. Ciktāl saprotams sarunas kopējais saturs, ar vārdu “grupējums” visticamāk apzīmēta kāda daļa no karadarbībā iesaistītajiem spēkiem, šo vārdu izmantojot kā sinonīmu vārdam “grupa”, tātad daļa no kāda lielāka kopuma. Vārdam “grupējums” raidījumā ne vizuāli vai </w:t>
      </w:r>
      <w:proofErr w:type="spellStart"/>
      <w:r w:rsidRPr="008965AA">
        <w:rPr>
          <w:rFonts w:eastAsia="Calibri" w:cs="Times New Roman"/>
          <w:sz w:val="24"/>
          <w:szCs w:val="24"/>
          <w:lang w:val="lv-LV"/>
        </w:rPr>
        <w:t>audiāli</w:t>
      </w:r>
      <w:proofErr w:type="spellEnd"/>
      <w:r w:rsidRPr="008965AA">
        <w:rPr>
          <w:rFonts w:eastAsia="Calibri" w:cs="Times New Roman"/>
          <w:sz w:val="24"/>
          <w:szCs w:val="24"/>
          <w:lang w:val="lv-LV"/>
        </w:rPr>
        <w:t xml:space="preserve"> (ar sejas izteiksmēm, žestiem, citu vizuālo materiālu, intonāciju), ne tekstā nav piešķirta emocionāla ekspresija, tas izmantots neitrāli. Pārbaudot vārda “grupējums” lietojumu attiecībā uz Ukrainas pusē karojošajiem spēkiem, tostarp AZOV pulku, konstatēts, ka vārds “grupējums” līdzīgā kontekstā tiek izmantots dažādos profesionālos medijos, to vidū BBC krievu valodas saturā (piemēru skat. šeit: </w:t>
      </w:r>
      <w:hyperlink r:id="rId11" w:history="1">
        <w:r w:rsidRPr="008965AA">
          <w:rPr>
            <w:rStyle w:val="Hyperlink"/>
            <w:rFonts w:eastAsia="Calibri" w:cs="Times New Roman"/>
            <w:sz w:val="24"/>
            <w:szCs w:val="24"/>
            <w:lang w:val="lv-LV"/>
          </w:rPr>
          <w:t>https://www.bbc.com/russian/news-61174410</w:t>
        </w:r>
      </w:hyperlink>
      <w:r w:rsidRPr="008965AA">
        <w:rPr>
          <w:rFonts w:eastAsia="Calibri" w:cs="Times New Roman"/>
          <w:sz w:val="24"/>
          <w:szCs w:val="24"/>
          <w:lang w:val="lv-LV"/>
        </w:rPr>
        <w:t xml:space="preserve">). BBC saturā vārdam arī ir neitrāla nozīme. </w:t>
      </w:r>
    </w:p>
    <w:p w14:paraId="3A031339" w14:textId="77777777" w:rsidR="008965AA" w:rsidRP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Raidījumā un citur militārās vienības tiek apzīmētas ļoti dažādu vārdu palīdzību. Detalizētu informāciju par šī vārda nozīmēm aicinu jautāt krievu valodas speciālistam. Ja Iesniedzējs uzskata, ka raidījumā ir pieļauta kļūda, tas būtu jāapraksta iesniegumā.</w:t>
      </w:r>
    </w:p>
    <w:p w14:paraId="230554FD" w14:textId="77777777" w:rsidR="008965AA" w:rsidRPr="008965AA" w:rsidRDefault="008965AA" w:rsidP="008965AA">
      <w:pPr>
        <w:spacing w:line="360" w:lineRule="auto"/>
        <w:jc w:val="both"/>
        <w:rPr>
          <w:rFonts w:eastAsia="Calibri" w:cs="Times New Roman"/>
          <w:sz w:val="24"/>
          <w:szCs w:val="24"/>
          <w:lang w:val="lv-LV"/>
        </w:rPr>
      </w:pPr>
      <w:r w:rsidRPr="008965AA">
        <w:rPr>
          <w:rFonts w:eastAsia="Calibri" w:cs="Times New Roman"/>
          <w:sz w:val="24"/>
          <w:szCs w:val="24"/>
          <w:lang w:val="lv-LV"/>
        </w:rPr>
        <w:t xml:space="preserve">Gatavojot atbildi uz atklātu vēstuli </w:t>
      </w:r>
      <w:proofErr w:type="spellStart"/>
      <w:r w:rsidRPr="008965AA">
        <w:rPr>
          <w:rFonts w:eastAsia="Calibri" w:cs="Times New Roman"/>
          <w:sz w:val="24"/>
          <w:szCs w:val="24"/>
          <w:lang w:val="lv-LV"/>
        </w:rPr>
        <w:t>ombudam</w:t>
      </w:r>
      <w:proofErr w:type="spellEnd"/>
      <w:r w:rsidRPr="008965AA">
        <w:rPr>
          <w:rFonts w:eastAsia="Calibri" w:cs="Times New Roman"/>
          <w:sz w:val="24"/>
          <w:szCs w:val="24"/>
          <w:lang w:val="lv-LV"/>
        </w:rPr>
        <w:t xml:space="preserve"> (https://www.seplp.lv/lv/dzimumu-lidztiesiba-mediju-diskusijas-kapec-tas-ir-vai-nav-svarigi) un veicot raidījuma “TČK” kvantitatīvo </w:t>
      </w:r>
      <w:proofErr w:type="spellStart"/>
      <w:r w:rsidRPr="008965AA">
        <w:rPr>
          <w:rFonts w:eastAsia="Calibri" w:cs="Times New Roman"/>
          <w:sz w:val="24"/>
          <w:szCs w:val="24"/>
          <w:lang w:val="lv-LV"/>
        </w:rPr>
        <w:t>kontentanalīzi</w:t>
      </w:r>
      <w:proofErr w:type="spellEnd"/>
      <w:r w:rsidRPr="008965AA">
        <w:rPr>
          <w:rFonts w:eastAsia="Calibri" w:cs="Times New Roman"/>
          <w:sz w:val="24"/>
          <w:szCs w:val="24"/>
          <w:lang w:val="lv-LV"/>
        </w:rPr>
        <w:t xml:space="preserve">, </w:t>
      </w:r>
      <w:proofErr w:type="spellStart"/>
      <w:r w:rsidRPr="008965AA">
        <w:rPr>
          <w:rFonts w:eastAsia="Calibri" w:cs="Times New Roman"/>
          <w:sz w:val="24"/>
          <w:szCs w:val="24"/>
          <w:lang w:val="lv-LV"/>
        </w:rPr>
        <w:t>ombuds</w:t>
      </w:r>
      <w:proofErr w:type="spellEnd"/>
      <w:r w:rsidRPr="008965AA">
        <w:rPr>
          <w:rFonts w:eastAsia="Calibri" w:cs="Times New Roman"/>
          <w:sz w:val="24"/>
          <w:szCs w:val="24"/>
          <w:lang w:val="lv-LV"/>
        </w:rPr>
        <w:t xml:space="preserve"> veica informācijas avotu, tematu un citu satura kategoriju analīzi 112 raidījumos laika periodā no 1.11.2022. līdz 20.04.2022. Šajā laikā 36 raidījumi veltīti traģiskajam, netaisnīgajam karam Ukrainā, kā informācijas avotus uzaicinot piedalīties 175 raidījuma dalībniekus. Laika posmā no 24.februāra katrā no “TČK” raidījumiem piedalījušies 6 līdz 12 avoti, sniedzot informāciju, aculiecinieka pieredzi, analizējot dažādus ar karu saistītus tematus. Raidījums piedāvājis daudzveidīgu diskusiju un dažādu sabiedrības grupu pārstāvju viedokļus par karu Ukrainā, visos raidījumos iestājoties par humānām vērtībām.</w:t>
      </w:r>
    </w:p>
    <w:p w14:paraId="1E9A3B3D" w14:textId="77777777" w:rsidR="008965AA" w:rsidRPr="008965AA" w:rsidRDefault="008965AA" w:rsidP="008965AA">
      <w:pPr>
        <w:spacing w:line="360" w:lineRule="auto"/>
        <w:jc w:val="both"/>
        <w:rPr>
          <w:rFonts w:eastAsia="Calibri" w:cs="Times New Roman"/>
          <w:sz w:val="24"/>
          <w:szCs w:val="24"/>
          <w:lang w:val="lv-LV"/>
        </w:rPr>
      </w:pPr>
    </w:p>
    <w:p w14:paraId="1DDF5806" w14:textId="6781CEB6" w:rsidR="008965AA" w:rsidRPr="008965AA" w:rsidRDefault="008965AA" w:rsidP="008965AA">
      <w:pPr>
        <w:spacing w:line="360" w:lineRule="auto"/>
        <w:jc w:val="both"/>
        <w:rPr>
          <w:rFonts w:cs="Times New Roman"/>
          <w:sz w:val="24"/>
          <w:szCs w:val="24"/>
          <w:lang w:val="lv-LV"/>
        </w:rPr>
      </w:pPr>
      <w:r w:rsidRPr="008965AA">
        <w:rPr>
          <w:rFonts w:eastAsia="Calibri" w:cs="Times New Roman"/>
          <w:sz w:val="24"/>
          <w:szCs w:val="24"/>
          <w:lang w:val="lv-LV"/>
        </w:rPr>
        <w:t>[1</w:t>
      </w:r>
      <w:r w:rsidR="00752769">
        <w:rPr>
          <w:rFonts w:eastAsia="Calibri" w:cs="Times New Roman"/>
          <w:sz w:val="24"/>
          <w:szCs w:val="24"/>
          <w:lang w:val="lv-LV"/>
        </w:rPr>
        <w:t>3</w:t>
      </w:r>
      <w:r w:rsidRPr="008965AA">
        <w:rPr>
          <w:rFonts w:eastAsia="Calibri" w:cs="Times New Roman"/>
          <w:sz w:val="24"/>
          <w:szCs w:val="24"/>
          <w:lang w:val="lv-LV"/>
        </w:rPr>
        <w:t>] Jautājums “Vai</w:t>
      </w:r>
      <w:r w:rsidRPr="008965AA">
        <w:rPr>
          <w:rFonts w:cs="Times New Roman"/>
          <w:sz w:val="24"/>
          <w:szCs w:val="24"/>
          <w:lang w:val="lv-LV"/>
        </w:rPr>
        <w:t xml:space="preserve"> 2022.gada 29.martā izplatītais raidījums “TČK” (“</w:t>
      </w:r>
      <w:proofErr w:type="spellStart"/>
      <w:r w:rsidRPr="008965AA">
        <w:rPr>
          <w:rFonts w:cs="Times New Roman"/>
          <w:sz w:val="24"/>
          <w:szCs w:val="24"/>
          <w:lang w:val="lv-LV"/>
        </w:rPr>
        <w:t>Točno</w:t>
      </w:r>
      <w:proofErr w:type="spellEnd"/>
      <w:r w:rsidRPr="008965AA">
        <w:rPr>
          <w:rFonts w:cs="Times New Roman"/>
          <w:sz w:val="24"/>
          <w:szCs w:val="24"/>
          <w:lang w:val="lv-LV"/>
        </w:rPr>
        <w:t xml:space="preserve">, </w:t>
      </w:r>
      <w:proofErr w:type="spellStart"/>
      <w:r w:rsidRPr="008965AA">
        <w:rPr>
          <w:rFonts w:cs="Times New Roman"/>
          <w:sz w:val="24"/>
          <w:szCs w:val="24"/>
          <w:lang w:val="lv-LV"/>
        </w:rPr>
        <w:t>čotko</w:t>
      </w:r>
      <w:proofErr w:type="spellEnd"/>
      <w:r w:rsidRPr="008965AA">
        <w:rPr>
          <w:rFonts w:cs="Times New Roman"/>
          <w:sz w:val="24"/>
          <w:szCs w:val="24"/>
          <w:lang w:val="lv-LV"/>
        </w:rPr>
        <w:t xml:space="preserve">, </w:t>
      </w:r>
      <w:proofErr w:type="spellStart"/>
      <w:r w:rsidRPr="008965AA">
        <w:rPr>
          <w:rFonts w:cs="Times New Roman"/>
          <w:sz w:val="24"/>
          <w:szCs w:val="24"/>
          <w:lang w:val="lv-LV"/>
        </w:rPr>
        <w:t>korotko</w:t>
      </w:r>
      <w:proofErr w:type="spellEnd"/>
      <w:r w:rsidRPr="008965AA">
        <w:rPr>
          <w:rFonts w:cs="Times New Roman"/>
          <w:sz w:val="24"/>
          <w:szCs w:val="24"/>
          <w:lang w:val="lv-LV"/>
        </w:rPr>
        <w:t xml:space="preserve">”) un tajā paustā informācija kopumā vērtējama kā atbilstoša sabiedriskā elektroniskā plašsaziņas līdzekļa darbības mērķiem un uzdevumiem?” varētu būt atbilstošs LTV Rīcības un ētikas kodeksa 2.daļā formulētajiem LTV darbības principiem. To vidū izceļami sekojoši principi:  </w:t>
      </w:r>
    </w:p>
    <w:p w14:paraId="1C408EE3" w14:textId="77777777" w:rsidR="008965AA" w:rsidRPr="008965AA" w:rsidRDefault="008965AA" w:rsidP="008965AA">
      <w:pPr>
        <w:pStyle w:val="ListParagraph"/>
        <w:widowControl/>
        <w:numPr>
          <w:ilvl w:val="1"/>
          <w:numId w:val="3"/>
        </w:numPr>
        <w:autoSpaceDE/>
        <w:autoSpaceDN/>
        <w:spacing w:after="160" w:line="360" w:lineRule="auto"/>
        <w:contextualSpacing/>
        <w:jc w:val="both"/>
        <w:rPr>
          <w:rFonts w:cs="Times New Roman"/>
          <w:sz w:val="24"/>
          <w:szCs w:val="24"/>
          <w:lang w:val="lv-LV"/>
        </w:rPr>
      </w:pPr>
      <w:r w:rsidRPr="008965AA">
        <w:rPr>
          <w:rFonts w:cs="Times New Roman"/>
          <w:sz w:val="24"/>
          <w:szCs w:val="24"/>
          <w:lang w:val="lv-LV"/>
        </w:rPr>
        <w:t>Latvijas Televīzijas misija ir kalpot Latvijas sabiedrības interesēm. Šo principu savā darbā ievēro arī LTV darbinieki, kuri ar savu darbu nodrošina to, ka tiek veicināta sabiedrības viedokļu daudzveidība un attīstība. LTV iestājas par demokrātisku valsti un sabiedrību, augstiem izglītības standartiem, ekonomikas attīstību un kultūras izaugsmi.</w:t>
      </w:r>
    </w:p>
    <w:p w14:paraId="73B6507C" w14:textId="77777777" w:rsidR="008965AA" w:rsidRPr="008965AA" w:rsidRDefault="008965AA" w:rsidP="008965AA">
      <w:pPr>
        <w:pStyle w:val="ListParagraph"/>
        <w:widowControl/>
        <w:numPr>
          <w:ilvl w:val="1"/>
          <w:numId w:val="3"/>
        </w:numPr>
        <w:autoSpaceDE/>
        <w:autoSpaceDN/>
        <w:spacing w:after="160" w:line="360" w:lineRule="auto"/>
        <w:contextualSpacing/>
        <w:jc w:val="both"/>
        <w:rPr>
          <w:rFonts w:cs="Times New Roman"/>
          <w:sz w:val="24"/>
          <w:szCs w:val="24"/>
          <w:lang w:val="lv-LV"/>
        </w:rPr>
      </w:pPr>
      <w:r w:rsidRPr="008965AA">
        <w:rPr>
          <w:rFonts w:cs="Times New Roman"/>
          <w:sz w:val="24"/>
          <w:szCs w:val="24"/>
          <w:lang w:val="lv-LV"/>
        </w:rPr>
        <w:lastRenderedPageBreak/>
        <w:t xml:space="preserve">LTV ir politiski neatkarīga kā organizācijas, tā redakciju un individuālu darbinieku līmenī. </w:t>
      </w:r>
    </w:p>
    <w:p w14:paraId="343AA3D4" w14:textId="77777777" w:rsidR="008965AA" w:rsidRPr="008965AA" w:rsidRDefault="008965AA" w:rsidP="008965AA">
      <w:pPr>
        <w:pStyle w:val="ListParagraph"/>
        <w:widowControl/>
        <w:numPr>
          <w:ilvl w:val="2"/>
          <w:numId w:val="3"/>
        </w:numPr>
        <w:autoSpaceDE/>
        <w:autoSpaceDN/>
        <w:spacing w:after="160" w:line="360" w:lineRule="auto"/>
        <w:ind w:left="1134"/>
        <w:contextualSpacing/>
        <w:jc w:val="both"/>
        <w:rPr>
          <w:rFonts w:cs="Times New Roman"/>
          <w:sz w:val="24"/>
          <w:szCs w:val="24"/>
          <w:lang w:val="lv-LV"/>
        </w:rPr>
      </w:pPr>
      <w:r w:rsidRPr="008965AA">
        <w:rPr>
          <w:rFonts w:cs="Times New Roman"/>
          <w:sz w:val="24"/>
          <w:szCs w:val="24"/>
          <w:u w:val="single"/>
          <w:lang w:val="lv-LV"/>
        </w:rPr>
        <w:t>Atbildība.</w:t>
      </w:r>
      <w:r w:rsidRPr="008965AA">
        <w:rPr>
          <w:rFonts w:cs="Times New Roman"/>
          <w:sz w:val="24"/>
          <w:szCs w:val="24"/>
          <w:lang w:val="lv-LV"/>
        </w:rPr>
        <w:t xml:space="preserve"> LTV darbinieki ar savu darbu godprātīgi kalpo sabiedrībai, jo LTV ir svarīga sabiedrības uzticība, – atbildība ir daļa no LTV ilgtermiņa sadarbības ar iesaistītajām pusēm. LTV kā sabiedriskā medija pienākums ir aizstāvēt sabiedrības intereses – nodrošināt sabiedrībai pilnvērtīgu un kvalitatīvu informāciju par tās dzīvi ietekmējošiem lēmumiem, procesiem un notikumiem, lai tā spētu pieņemt lēmumus, balstoties uz vispusīgu un objektīvu informāciju. LTV finanšu iespēju robežās savās platformās nodrošina satura pieejamību cilvēkiem ar dzirdes vai redzes traucējumiem.</w:t>
      </w:r>
    </w:p>
    <w:p w14:paraId="7F66B033" w14:textId="310C6CF9" w:rsidR="008965AA" w:rsidRPr="00752769" w:rsidRDefault="008965AA" w:rsidP="008965AA">
      <w:pPr>
        <w:pStyle w:val="ListParagraph"/>
        <w:widowControl/>
        <w:numPr>
          <w:ilvl w:val="2"/>
          <w:numId w:val="4"/>
        </w:numPr>
        <w:autoSpaceDE/>
        <w:autoSpaceDN/>
        <w:spacing w:after="160" w:line="360" w:lineRule="auto"/>
        <w:contextualSpacing/>
        <w:jc w:val="both"/>
        <w:rPr>
          <w:rFonts w:cs="Times New Roman"/>
          <w:b/>
          <w:sz w:val="24"/>
          <w:szCs w:val="24"/>
          <w:lang w:val="lv-LV"/>
        </w:rPr>
      </w:pPr>
      <w:r w:rsidRPr="008965AA">
        <w:rPr>
          <w:rFonts w:cs="Times New Roman"/>
          <w:sz w:val="24"/>
          <w:szCs w:val="24"/>
          <w:u w:val="single"/>
          <w:lang w:val="lv-LV"/>
        </w:rPr>
        <w:t>Neatkarība.</w:t>
      </w:r>
      <w:r w:rsidRPr="008965AA">
        <w:rPr>
          <w:rFonts w:cs="Times New Roman"/>
          <w:sz w:val="24"/>
          <w:szCs w:val="24"/>
          <w:lang w:val="lv-LV"/>
        </w:rPr>
        <w:t xml:space="preserve"> LTV rīkojas atklāti, ieklausās citu viedoklī un spēj argumentēti paust savu viedokli. LTV redakcionālos lēmumus neietekmē un nevar ietekmēt ne valsts amatpersonu, ne trešo personu intereses. Vārda un preses brīvība ir demokrātiskas sabiedrības stūrakmens, un neatkarīgs sabiedriskais medijs ir demokrātiskas sabiedrības attīstības garants. LTV ir redakcionāli neatkarīgs medijs, kas aizstāv preses brīvību un nepakļaujas ne komerciālai, ne politiskai, ne kāda cita veida trešās puses ietekmei. </w:t>
      </w:r>
    </w:p>
    <w:p w14:paraId="21828200" w14:textId="77777777" w:rsidR="008965AA" w:rsidRPr="008965AA" w:rsidRDefault="008965AA" w:rsidP="008965AA">
      <w:pPr>
        <w:spacing w:line="360" w:lineRule="auto"/>
        <w:jc w:val="both"/>
        <w:rPr>
          <w:rFonts w:cs="Times New Roman"/>
          <w:sz w:val="24"/>
          <w:szCs w:val="24"/>
          <w:lang w:val="lv-LV"/>
        </w:rPr>
      </w:pPr>
    </w:p>
    <w:p w14:paraId="26C1FC04" w14:textId="717DED04"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Ņemot vērā secināto, </w:t>
      </w:r>
      <w:r w:rsidR="00D7217F">
        <w:rPr>
          <w:rFonts w:cs="Times New Roman"/>
          <w:sz w:val="24"/>
          <w:szCs w:val="24"/>
          <w:lang w:val="lv-LV"/>
        </w:rPr>
        <w:t>sabiedrisko</w:t>
      </w:r>
      <w:r w:rsidRPr="008965AA">
        <w:rPr>
          <w:rFonts w:cs="Times New Roman"/>
          <w:sz w:val="24"/>
          <w:szCs w:val="24"/>
          <w:lang w:val="lv-LV"/>
        </w:rPr>
        <w:t xml:space="preserve"> elektronisko plašsaziņas 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Anda Rožukalne</w:t>
      </w:r>
    </w:p>
    <w:p w14:paraId="7AEDD9E6" w14:textId="77777777" w:rsidR="008965AA" w:rsidRPr="008965AA" w:rsidRDefault="008965AA" w:rsidP="008965AA">
      <w:pPr>
        <w:spacing w:line="360" w:lineRule="auto"/>
        <w:jc w:val="center"/>
        <w:rPr>
          <w:rFonts w:cs="Times New Roman"/>
          <w:b/>
          <w:bCs/>
          <w:sz w:val="24"/>
          <w:szCs w:val="24"/>
          <w:lang w:val="lv-LV"/>
        </w:rPr>
      </w:pPr>
      <w:r w:rsidRPr="008965AA">
        <w:rPr>
          <w:rFonts w:cs="Times New Roman"/>
          <w:b/>
          <w:bCs/>
          <w:sz w:val="24"/>
          <w:szCs w:val="24"/>
          <w:lang w:val="lv-LV"/>
        </w:rPr>
        <w:t>atzīst:</w:t>
      </w:r>
    </w:p>
    <w:p w14:paraId="11CD5274" w14:textId="1735554F"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[14] Iepazīstoties ar Iesniedzēja vēstulē minētā 29.</w:t>
      </w:r>
      <w:r w:rsidR="006924A3">
        <w:rPr>
          <w:rFonts w:cs="Times New Roman"/>
          <w:sz w:val="24"/>
          <w:szCs w:val="24"/>
          <w:lang w:val="lv-LV"/>
        </w:rPr>
        <w:t xml:space="preserve"> </w:t>
      </w:r>
      <w:r w:rsidRPr="008965AA">
        <w:rPr>
          <w:rFonts w:cs="Times New Roman"/>
          <w:sz w:val="24"/>
          <w:szCs w:val="24"/>
          <w:lang w:val="lv-LV"/>
        </w:rPr>
        <w:t xml:space="preserve">marta raidījuma “TČK” saturu, bet neveicot </w:t>
      </w:r>
      <w:proofErr w:type="spellStart"/>
      <w:r w:rsidRPr="008965AA">
        <w:rPr>
          <w:rFonts w:cs="Times New Roman"/>
          <w:sz w:val="24"/>
          <w:szCs w:val="24"/>
          <w:lang w:val="lv-LV"/>
        </w:rPr>
        <w:t>resursietilpīgu</w:t>
      </w:r>
      <w:proofErr w:type="spellEnd"/>
      <w:r w:rsidRPr="008965AA">
        <w:rPr>
          <w:rFonts w:cs="Times New Roman"/>
          <w:sz w:val="24"/>
          <w:szCs w:val="24"/>
          <w:lang w:val="lv-LV"/>
        </w:rPr>
        <w:t xml:space="preserve"> viena raidījuma viesa viedokļa </w:t>
      </w:r>
      <w:proofErr w:type="spellStart"/>
      <w:r w:rsidRPr="008965AA">
        <w:rPr>
          <w:rFonts w:cs="Times New Roman"/>
          <w:sz w:val="24"/>
          <w:szCs w:val="24"/>
          <w:lang w:val="lv-LV"/>
        </w:rPr>
        <w:t>naratīva</w:t>
      </w:r>
      <w:proofErr w:type="spellEnd"/>
      <w:r w:rsidRPr="008965AA">
        <w:rPr>
          <w:rFonts w:cs="Times New Roman"/>
          <w:sz w:val="24"/>
          <w:szCs w:val="24"/>
          <w:lang w:val="lv-LV"/>
        </w:rPr>
        <w:t xml:space="preserve"> analīzi un informācijas avota vairāku gadu laikā pausto publisko izteikumu analīzi, nav konstatēts LTV Rīcības un ētikas kodeksa pārkāpums. </w:t>
      </w:r>
    </w:p>
    <w:p w14:paraId="0CE0F666" w14:textId="77777777"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Analizējot iesniegumā minēto sabiedrisko mediju darbības kontekstā, var izmantot dokumentus, kuros ietverti LTV mērķi un uzdevumi. Raidījuma saturs atbilst LTV sabiedriskajā pasūtījumā definētajam, ka “Sabiedrisko elektronisko plašsaziņas līdzekļu mērķis ir uzrunāt dažādas sabiedrības sociālās grupas, iespēju robežās aptverot visas mērķauditorijas” (Latvijas Televīzija. Sabiedriskais pasūtījums 2022.gadam, 5. lpp.), kā arī “2022. gadā Sabiedriskā pasūtījuma stratēģiskās prioritātes ir turpināt sabiedrisko mediju attīstību, nodrošinot daudzveidīgu augstas kvalitātes saturu, stiprinot savu klātbūtni dažādās digitālajās platformās, cenšoties uzrunāt pēc iespējas plašāku auditoriju, tajā skaitā jauniešus. Būtiska sabiedrisko mediju mērķauditorija ir mazākumtautības, kuru sekmīgai uzrunāšanai jāturpina pilnveidot 2021. gadā darbu sākušās mazākumtautību platformas darbība” (Turpat, 6. lpp.) un “LTV kā sabiedriskā medija uzdevums ir uzrunāt pēc iespējas plašāku Latvijas sabiedrību, tai skaitā Latvijas </w:t>
      </w:r>
      <w:proofErr w:type="spellStart"/>
      <w:r w:rsidRPr="008965AA">
        <w:rPr>
          <w:rFonts w:cs="Times New Roman"/>
          <w:sz w:val="24"/>
          <w:szCs w:val="24"/>
          <w:lang w:val="lv-LV"/>
        </w:rPr>
        <w:t>valstspiederīgos</w:t>
      </w:r>
      <w:proofErr w:type="spellEnd"/>
      <w:r w:rsidRPr="008965AA">
        <w:rPr>
          <w:rFonts w:cs="Times New Roman"/>
          <w:sz w:val="24"/>
          <w:szCs w:val="24"/>
          <w:lang w:val="lv-LV"/>
        </w:rPr>
        <w:t xml:space="preserve"> </w:t>
      </w:r>
      <w:r w:rsidRPr="008965AA">
        <w:rPr>
          <w:rFonts w:cs="Times New Roman"/>
          <w:sz w:val="24"/>
          <w:szCs w:val="24"/>
          <w:lang w:val="lv-LV"/>
        </w:rPr>
        <w:lastRenderedPageBreak/>
        <w:t>iedzīvotājus un Latvijā dzīvojošos ārvalstu iedzīvotājus. Tas liek dažādot ne tikai satura piedāvājumu, bet arī kanālu un satura platformu “portfeli”, kas ir atbilstošs mērķa grupu satura patēriņa vajadzībām, veicina piesaisti un lojalitāti.” (Turpat, 16. lpp.).</w:t>
      </w:r>
    </w:p>
    <w:p w14:paraId="2D595AC2" w14:textId="190E0A15" w:rsidR="008965AA" w:rsidRPr="008965AA" w:rsidRDefault="008965AA" w:rsidP="008965AA">
      <w:pPr>
        <w:spacing w:line="360" w:lineRule="auto"/>
        <w:jc w:val="both"/>
        <w:rPr>
          <w:rFonts w:cs="Times New Roman"/>
          <w:sz w:val="24"/>
          <w:szCs w:val="24"/>
          <w:lang w:val="lv-LV"/>
        </w:rPr>
      </w:pPr>
      <w:r w:rsidRPr="008965AA">
        <w:rPr>
          <w:rFonts w:cs="Times New Roman"/>
          <w:sz w:val="24"/>
          <w:szCs w:val="24"/>
          <w:lang w:val="lv-LV"/>
        </w:rPr>
        <w:t xml:space="preserve">Izvērtējot iesniegumus, </w:t>
      </w:r>
      <w:r w:rsidR="00D7217F">
        <w:rPr>
          <w:rFonts w:cs="Times New Roman"/>
          <w:sz w:val="24"/>
          <w:szCs w:val="24"/>
          <w:lang w:val="lv-LV"/>
        </w:rPr>
        <w:t>[..]</w:t>
      </w:r>
      <w:r w:rsidRPr="008965AA">
        <w:rPr>
          <w:rFonts w:cs="Times New Roman"/>
          <w:sz w:val="24"/>
          <w:szCs w:val="24"/>
          <w:lang w:val="lv-LV"/>
        </w:rPr>
        <w:t>, tiek ņemts vērā risks, kas saistīts ar sabiedrisko mediju redakcionālās neatkarības aizskārumu, un var attiekties uz SLAPP (</w:t>
      </w:r>
      <w:proofErr w:type="spellStart"/>
      <w:r w:rsidRPr="008965AA">
        <w:rPr>
          <w:rFonts w:cs="Times New Roman"/>
          <w:color w:val="000000"/>
          <w:sz w:val="24"/>
          <w:szCs w:val="24"/>
          <w:lang w:val="lv-LV"/>
        </w:rPr>
        <w:t>Strategic</w:t>
      </w:r>
      <w:proofErr w:type="spellEnd"/>
      <w:r w:rsidRPr="008965AA">
        <w:rPr>
          <w:rFonts w:cs="Times New Roman"/>
          <w:color w:val="000000"/>
          <w:sz w:val="24"/>
          <w:szCs w:val="24"/>
          <w:lang w:val="lv-LV"/>
        </w:rPr>
        <w:t xml:space="preserve"> </w:t>
      </w:r>
      <w:proofErr w:type="spellStart"/>
      <w:r w:rsidRPr="008965AA">
        <w:rPr>
          <w:rFonts w:cs="Times New Roman"/>
          <w:color w:val="000000"/>
          <w:sz w:val="24"/>
          <w:szCs w:val="24"/>
          <w:lang w:val="lv-LV"/>
        </w:rPr>
        <w:t>Lawsuit</w:t>
      </w:r>
      <w:proofErr w:type="spellEnd"/>
      <w:r w:rsidRPr="008965AA">
        <w:rPr>
          <w:rFonts w:cs="Times New Roman"/>
          <w:color w:val="000000"/>
          <w:sz w:val="24"/>
          <w:szCs w:val="24"/>
          <w:lang w:val="lv-LV"/>
        </w:rPr>
        <w:t xml:space="preserve"> </w:t>
      </w:r>
      <w:proofErr w:type="spellStart"/>
      <w:r w:rsidRPr="008965AA">
        <w:rPr>
          <w:rFonts w:cs="Times New Roman"/>
          <w:color w:val="000000"/>
          <w:sz w:val="24"/>
          <w:szCs w:val="24"/>
          <w:lang w:val="lv-LV"/>
        </w:rPr>
        <w:t>Against</w:t>
      </w:r>
      <w:proofErr w:type="spellEnd"/>
      <w:r w:rsidRPr="008965AA">
        <w:rPr>
          <w:rFonts w:cs="Times New Roman"/>
          <w:color w:val="000000"/>
          <w:sz w:val="24"/>
          <w:szCs w:val="24"/>
          <w:lang w:val="lv-LV"/>
        </w:rPr>
        <w:t xml:space="preserve"> </w:t>
      </w:r>
      <w:proofErr w:type="spellStart"/>
      <w:r w:rsidRPr="008965AA">
        <w:rPr>
          <w:rFonts w:cs="Times New Roman"/>
          <w:color w:val="000000"/>
          <w:sz w:val="24"/>
          <w:szCs w:val="24"/>
          <w:lang w:val="lv-LV"/>
        </w:rPr>
        <w:t>Public</w:t>
      </w:r>
      <w:proofErr w:type="spellEnd"/>
      <w:r w:rsidRPr="008965AA">
        <w:rPr>
          <w:rFonts w:cs="Times New Roman"/>
          <w:color w:val="000000"/>
          <w:sz w:val="24"/>
          <w:szCs w:val="24"/>
          <w:lang w:val="lv-LV"/>
        </w:rPr>
        <w:t xml:space="preserve"> </w:t>
      </w:r>
      <w:proofErr w:type="spellStart"/>
      <w:r w:rsidRPr="008965AA">
        <w:rPr>
          <w:rFonts w:cs="Times New Roman"/>
          <w:color w:val="000000"/>
          <w:sz w:val="24"/>
          <w:szCs w:val="24"/>
          <w:lang w:val="lv-LV"/>
        </w:rPr>
        <w:t>Participation</w:t>
      </w:r>
      <w:proofErr w:type="spellEnd"/>
      <w:r w:rsidRPr="008965AA">
        <w:rPr>
          <w:rFonts w:cs="Times New Roman"/>
          <w:color w:val="000000"/>
          <w:sz w:val="24"/>
          <w:szCs w:val="24"/>
          <w:lang w:val="lv-LV"/>
        </w:rPr>
        <w:t>)</w:t>
      </w:r>
      <w:r w:rsidRPr="008965AA">
        <w:rPr>
          <w:rFonts w:cs="Times New Roman"/>
          <w:sz w:val="24"/>
          <w:szCs w:val="24"/>
          <w:lang w:val="lv-LV"/>
        </w:rPr>
        <w:t xml:space="preserve"> jeb “stratēģiska tiesvedība pret publisku līdzdalību" gadījumiem, kas kā nozīmīga problēma aktualizēta Eiropas Savienības līmenī, vērtējot mediju situāciju (vairāk informācijas par SLAPP šeit: </w:t>
      </w:r>
      <w:hyperlink r:id="rId12" w:history="1">
        <w:r w:rsidRPr="008965AA">
          <w:rPr>
            <w:rStyle w:val="Hyperlink"/>
            <w:rFonts w:cs="Times New Roman"/>
            <w:sz w:val="24"/>
            <w:szCs w:val="24"/>
            <w:lang w:val="lv-LV"/>
          </w:rPr>
          <w:t>https://ec.europa.eu/info/law/better-regulation/have-your-say/initiatives/13192-EU-action-against-abusive-litigation-SLAPP-targeting-journalists-and-rights-defenders_en</w:t>
        </w:r>
      </w:hyperlink>
      <w:r w:rsidRPr="008965AA">
        <w:rPr>
          <w:rFonts w:cs="Times New Roman"/>
          <w:sz w:val="24"/>
          <w:szCs w:val="24"/>
          <w:lang w:val="lv-LV"/>
        </w:rPr>
        <w:t>). SLAPP lietu identifikācija liecina par resursu bagātu personu (privātu vai publisku) vēršanos pret mediju brīvību, pārmērīgi noslogojot ties</w:t>
      </w:r>
      <w:r w:rsidR="00750CBC">
        <w:rPr>
          <w:rFonts w:cs="Times New Roman"/>
          <w:sz w:val="24"/>
          <w:szCs w:val="24"/>
          <w:lang w:val="lv-LV"/>
        </w:rPr>
        <w:t>u sistēmu</w:t>
      </w:r>
      <w:r w:rsidRPr="008965AA">
        <w:rPr>
          <w:rFonts w:cs="Times New Roman"/>
          <w:sz w:val="24"/>
          <w:szCs w:val="24"/>
          <w:lang w:val="lv-LV"/>
        </w:rPr>
        <w:t>, tā noplicina mediju resursus un veicina pašcenzūru, ierobežojot mediju brīvas darbības iespējas.</w:t>
      </w:r>
    </w:p>
    <w:p w14:paraId="0610A4E2" w14:textId="77777777" w:rsidR="00B56508" w:rsidRPr="008965AA" w:rsidRDefault="00B56508" w:rsidP="00B56508">
      <w:pPr>
        <w:jc w:val="both"/>
        <w:rPr>
          <w:rFonts w:cs="Times New Roman"/>
          <w:sz w:val="24"/>
          <w:szCs w:val="24"/>
          <w:lang w:val="lv-LV"/>
        </w:rPr>
      </w:pPr>
    </w:p>
    <w:p w14:paraId="47922221" w14:textId="77777777" w:rsidR="00B56508" w:rsidRPr="008965AA" w:rsidRDefault="00B56508" w:rsidP="00B56508">
      <w:pPr>
        <w:jc w:val="both"/>
        <w:rPr>
          <w:rFonts w:cs="Times New Roman"/>
          <w:sz w:val="24"/>
          <w:szCs w:val="24"/>
          <w:lang w:val="lv-LV"/>
        </w:rPr>
      </w:pPr>
      <w:r w:rsidRPr="008965AA">
        <w:rPr>
          <w:rFonts w:cs="Times New Roman"/>
          <w:sz w:val="24"/>
          <w:szCs w:val="24"/>
          <w:lang w:val="lv-LV"/>
        </w:rPr>
        <w:t xml:space="preserve">Sabiedrisko elektronisko plašsaziņas </w:t>
      </w:r>
    </w:p>
    <w:p w14:paraId="4C343663" w14:textId="77777777" w:rsidR="00B56508" w:rsidRPr="008965AA" w:rsidRDefault="00B56508" w:rsidP="00B56508">
      <w:pPr>
        <w:jc w:val="both"/>
        <w:rPr>
          <w:rFonts w:cs="Times New Roman"/>
          <w:sz w:val="24"/>
          <w:szCs w:val="24"/>
          <w:lang w:val="lv-LV"/>
        </w:rPr>
      </w:pPr>
      <w:r w:rsidRPr="008965AA">
        <w:rPr>
          <w:rFonts w:cs="Times New Roman"/>
          <w:sz w:val="24"/>
          <w:szCs w:val="24"/>
          <w:lang w:val="lv-LV"/>
        </w:rPr>
        <w:t xml:space="preserve">līdzekļu </w:t>
      </w:r>
      <w:proofErr w:type="spellStart"/>
      <w:r w:rsidRPr="008965AA">
        <w:rPr>
          <w:rFonts w:cs="Times New Roman"/>
          <w:sz w:val="24"/>
          <w:szCs w:val="24"/>
          <w:lang w:val="lv-LV"/>
        </w:rPr>
        <w:t>ombuds</w:t>
      </w:r>
      <w:proofErr w:type="spellEnd"/>
      <w:r w:rsidRPr="008965AA">
        <w:rPr>
          <w:rFonts w:cs="Times New Roman"/>
          <w:sz w:val="24"/>
          <w:szCs w:val="24"/>
          <w:lang w:val="lv-LV"/>
        </w:rPr>
        <w:t xml:space="preserve">                          (</w:t>
      </w:r>
      <w:r w:rsidRPr="008965AA">
        <w:rPr>
          <w:rFonts w:cs="Times New Roman"/>
          <w:i/>
          <w:iCs/>
          <w:sz w:val="24"/>
          <w:szCs w:val="24"/>
          <w:lang w:val="lv-LV"/>
        </w:rPr>
        <w:t>paraksts</w:t>
      </w:r>
      <w:r w:rsidRPr="008965AA">
        <w:rPr>
          <w:rFonts w:cs="Times New Roman"/>
          <w:sz w:val="24"/>
          <w:szCs w:val="24"/>
          <w:lang w:val="lv-LV"/>
        </w:rPr>
        <w:t xml:space="preserve">)* </w:t>
      </w:r>
      <w:r w:rsidRPr="008965AA">
        <w:rPr>
          <w:rFonts w:cs="Times New Roman"/>
          <w:sz w:val="24"/>
          <w:szCs w:val="24"/>
          <w:lang w:val="lv-LV"/>
        </w:rPr>
        <w:tab/>
      </w:r>
      <w:r w:rsidRPr="008965AA">
        <w:rPr>
          <w:rFonts w:cs="Times New Roman"/>
          <w:b/>
          <w:bCs/>
          <w:sz w:val="24"/>
          <w:szCs w:val="24"/>
          <w:lang w:val="lv-LV"/>
        </w:rPr>
        <w:tab/>
      </w:r>
      <w:r w:rsidRPr="008965AA">
        <w:rPr>
          <w:rFonts w:cs="Times New Roman"/>
          <w:b/>
          <w:bCs/>
          <w:sz w:val="24"/>
          <w:szCs w:val="24"/>
          <w:lang w:val="lv-LV"/>
        </w:rPr>
        <w:tab/>
        <w:t>Anda Rožukalne</w:t>
      </w:r>
    </w:p>
    <w:p w14:paraId="0A174B1C" w14:textId="77777777" w:rsidR="00B56508" w:rsidRPr="008965AA" w:rsidRDefault="00B56508" w:rsidP="00B56508">
      <w:pPr>
        <w:spacing w:line="360" w:lineRule="auto"/>
        <w:jc w:val="both"/>
        <w:rPr>
          <w:rFonts w:cs="Times New Roman"/>
          <w:b/>
          <w:bCs/>
          <w:sz w:val="24"/>
          <w:szCs w:val="24"/>
          <w:lang w:val="lv-LV"/>
        </w:rPr>
      </w:pPr>
    </w:p>
    <w:p w14:paraId="3AA92E2A" w14:textId="77777777" w:rsidR="00B56508" w:rsidRPr="008965AA" w:rsidRDefault="00B56508" w:rsidP="00B56508">
      <w:pPr>
        <w:spacing w:line="360" w:lineRule="auto"/>
        <w:jc w:val="both"/>
        <w:rPr>
          <w:rFonts w:cs="Times New Roman"/>
          <w:b/>
          <w:bCs/>
          <w:sz w:val="24"/>
          <w:szCs w:val="24"/>
          <w:lang w:val="lv-LV"/>
        </w:rPr>
      </w:pPr>
    </w:p>
    <w:p w14:paraId="075CD58E" w14:textId="77777777" w:rsidR="00B56508" w:rsidRPr="008965AA" w:rsidRDefault="00B56508" w:rsidP="00B56508">
      <w:pPr>
        <w:spacing w:line="360" w:lineRule="auto"/>
        <w:jc w:val="both"/>
        <w:rPr>
          <w:rFonts w:cs="Times New Roman"/>
          <w:szCs w:val="20"/>
          <w:lang w:val="lv-LV"/>
        </w:rPr>
      </w:pPr>
      <w:r w:rsidRPr="008965AA">
        <w:rPr>
          <w:rFonts w:cs="Times New Roman"/>
          <w:szCs w:val="20"/>
          <w:lang w:val="lv-LV"/>
        </w:rPr>
        <w:t>*DOKUMENTS PARAKSTĪTS AR DROŠU ELEKTRONISKO PARAKSTU UN SATUR LAIKA ZĪMOGU</w:t>
      </w:r>
    </w:p>
    <w:p w14:paraId="1ACD3FDC" w14:textId="0F796954" w:rsidR="00874E3E" w:rsidRPr="008965AA" w:rsidRDefault="00874E3E" w:rsidP="00B56508">
      <w:pPr>
        <w:jc w:val="both"/>
        <w:rPr>
          <w:lang w:val="lv-LV"/>
        </w:rPr>
      </w:pPr>
    </w:p>
    <w:sectPr w:rsidR="00874E3E" w:rsidRPr="008965AA" w:rsidSect="00A90531">
      <w:headerReference w:type="first" r:id="rId13"/>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9501" w14:textId="77777777" w:rsidR="00377082" w:rsidRDefault="00377082" w:rsidP="00174CDC">
      <w:r>
        <w:separator/>
      </w:r>
    </w:p>
  </w:endnote>
  <w:endnote w:type="continuationSeparator" w:id="0">
    <w:p w14:paraId="689E29CE" w14:textId="77777777" w:rsidR="00377082" w:rsidRDefault="00377082"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7CFC" w14:textId="77777777" w:rsidR="00377082" w:rsidRDefault="00377082" w:rsidP="00174CDC">
      <w:r>
        <w:separator/>
      </w:r>
    </w:p>
  </w:footnote>
  <w:footnote w:type="continuationSeparator" w:id="0">
    <w:p w14:paraId="656CE1FE" w14:textId="77777777" w:rsidR="00377082" w:rsidRDefault="00377082"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06BBFA"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794340"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90CFB"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EAB"/>
    <w:multiLevelType w:val="multilevel"/>
    <w:tmpl w:val="CAB292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BD3EC2"/>
    <w:multiLevelType w:val="multilevel"/>
    <w:tmpl w:val="AB6A8C3A"/>
    <w:lvl w:ilvl="0">
      <w:start w:val="2"/>
      <w:numFmt w:val="decimal"/>
      <w:lvlText w:val="%1."/>
      <w:lvlJc w:val="left"/>
      <w:pPr>
        <w:ind w:left="540" w:hanging="540"/>
      </w:pPr>
      <w:rPr>
        <w:rFonts w:hint="default"/>
        <w:b w:val="0"/>
        <w:u w:val="single"/>
      </w:rPr>
    </w:lvl>
    <w:lvl w:ilvl="1">
      <w:start w:val="2"/>
      <w:numFmt w:val="decimal"/>
      <w:lvlText w:val="%1.%2."/>
      <w:lvlJc w:val="left"/>
      <w:pPr>
        <w:ind w:left="540" w:hanging="540"/>
      </w:pPr>
      <w:rPr>
        <w:rFonts w:hint="default"/>
        <w:b w:val="0"/>
        <w:u w:val="single"/>
      </w:rPr>
    </w:lvl>
    <w:lvl w:ilvl="2">
      <w:start w:val="3"/>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 w15:restartNumberingAfterBreak="0">
    <w:nsid w:val="3E643FE7"/>
    <w:multiLevelType w:val="multilevel"/>
    <w:tmpl w:val="6A022C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B4A6C"/>
    <w:multiLevelType w:val="hybridMultilevel"/>
    <w:tmpl w:val="A68CD616"/>
    <w:lvl w:ilvl="0" w:tplc="9EE40E52">
      <w:start w:val="1"/>
      <w:numFmt w:val="decimal"/>
      <w:lvlText w:val="%1)"/>
      <w:lvlJc w:val="left"/>
      <w:pPr>
        <w:ind w:left="1287" w:hanging="360"/>
      </w:pPr>
      <w:rPr>
        <w:b w:val="0"/>
        <w:b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903639942">
    <w:abstractNumId w:val="3"/>
  </w:num>
  <w:num w:numId="2" w16cid:durableId="419954961">
    <w:abstractNumId w:val="2"/>
  </w:num>
  <w:num w:numId="3" w16cid:durableId="1024551449">
    <w:abstractNumId w:val="0"/>
  </w:num>
  <w:num w:numId="4" w16cid:durableId="165787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2495"/>
    <w:rsid w:val="00041979"/>
    <w:rsid w:val="000C7F05"/>
    <w:rsid w:val="00113021"/>
    <w:rsid w:val="001622BF"/>
    <w:rsid w:val="00174CDC"/>
    <w:rsid w:val="001A70F0"/>
    <w:rsid w:val="001B4598"/>
    <w:rsid w:val="002048D6"/>
    <w:rsid w:val="00221BF9"/>
    <w:rsid w:val="00295B5C"/>
    <w:rsid w:val="002D623E"/>
    <w:rsid w:val="002E0DF8"/>
    <w:rsid w:val="003119ED"/>
    <w:rsid w:val="00335C4E"/>
    <w:rsid w:val="00342B5E"/>
    <w:rsid w:val="00376CE9"/>
    <w:rsid w:val="00377082"/>
    <w:rsid w:val="003B2495"/>
    <w:rsid w:val="003F448A"/>
    <w:rsid w:val="0050045B"/>
    <w:rsid w:val="00513BF3"/>
    <w:rsid w:val="005147B5"/>
    <w:rsid w:val="00526518"/>
    <w:rsid w:val="00564C5A"/>
    <w:rsid w:val="005A3E22"/>
    <w:rsid w:val="00632AE3"/>
    <w:rsid w:val="0064517F"/>
    <w:rsid w:val="0068234A"/>
    <w:rsid w:val="006924A3"/>
    <w:rsid w:val="006C0B51"/>
    <w:rsid w:val="006E0376"/>
    <w:rsid w:val="007174BC"/>
    <w:rsid w:val="00737D1D"/>
    <w:rsid w:val="007467DF"/>
    <w:rsid w:val="00750CBC"/>
    <w:rsid w:val="00752769"/>
    <w:rsid w:val="0075677F"/>
    <w:rsid w:val="007574B3"/>
    <w:rsid w:val="007C5DBB"/>
    <w:rsid w:val="007E2E99"/>
    <w:rsid w:val="00830FDE"/>
    <w:rsid w:val="00843FA0"/>
    <w:rsid w:val="008636DB"/>
    <w:rsid w:val="008700CC"/>
    <w:rsid w:val="00874E3E"/>
    <w:rsid w:val="008965AA"/>
    <w:rsid w:val="00957194"/>
    <w:rsid w:val="009A027D"/>
    <w:rsid w:val="00A139CC"/>
    <w:rsid w:val="00A90531"/>
    <w:rsid w:val="00AA0A95"/>
    <w:rsid w:val="00AA756C"/>
    <w:rsid w:val="00AE0E27"/>
    <w:rsid w:val="00B56508"/>
    <w:rsid w:val="00B6344F"/>
    <w:rsid w:val="00B66080"/>
    <w:rsid w:val="00B73AA2"/>
    <w:rsid w:val="00B97899"/>
    <w:rsid w:val="00BA1B9B"/>
    <w:rsid w:val="00C0176A"/>
    <w:rsid w:val="00C12AC4"/>
    <w:rsid w:val="00C55305"/>
    <w:rsid w:val="00C574BA"/>
    <w:rsid w:val="00C72619"/>
    <w:rsid w:val="00CC6B79"/>
    <w:rsid w:val="00D7217F"/>
    <w:rsid w:val="00D94205"/>
    <w:rsid w:val="00E64F56"/>
    <w:rsid w:val="00F87B51"/>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CommentReference">
    <w:name w:val="annotation reference"/>
    <w:basedOn w:val="DefaultParagraphFont"/>
    <w:uiPriority w:val="99"/>
    <w:semiHidden/>
    <w:unhideWhenUsed/>
    <w:rsid w:val="00B56508"/>
    <w:rPr>
      <w:sz w:val="16"/>
      <w:szCs w:val="16"/>
    </w:rPr>
  </w:style>
  <w:style w:type="paragraph" w:styleId="CommentText">
    <w:name w:val="annotation text"/>
    <w:basedOn w:val="Normal"/>
    <w:link w:val="CommentTextChar"/>
    <w:uiPriority w:val="99"/>
    <w:unhideWhenUsed/>
    <w:rsid w:val="00B56508"/>
    <w:pPr>
      <w:widowControl/>
      <w:autoSpaceDE/>
      <w:autoSpaceDN/>
      <w:spacing w:after="160"/>
    </w:pPr>
    <w:rPr>
      <w:rFonts w:asciiTheme="minorHAnsi" w:hAnsiTheme="minorHAnsi"/>
      <w:szCs w:val="20"/>
      <w:lang w:val="lv-LV"/>
    </w:rPr>
  </w:style>
  <w:style w:type="character" w:customStyle="1" w:styleId="CommentTextChar">
    <w:name w:val="Comment Text Char"/>
    <w:basedOn w:val="DefaultParagraphFont"/>
    <w:link w:val="CommentText"/>
    <w:uiPriority w:val="99"/>
    <w:rsid w:val="00B56508"/>
    <w:rPr>
      <w:sz w:val="20"/>
      <w:szCs w:val="20"/>
      <w:lang w:val="lv-LV"/>
    </w:rPr>
  </w:style>
  <w:style w:type="character" w:styleId="Hyperlink">
    <w:name w:val="Hyperlink"/>
    <w:basedOn w:val="DefaultParagraphFont"/>
    <w:uiPriority w:val="99"/>
    <w:unhideWhenUsed/>
    <w:rsid w:val="00B56508"/>
    <w:rPr>
      <w:color w:val="0000FF" w:themeColor="hyperlink"/>
      <w:u w:val="single"/>
    </w:rPr>
  </w:style>
  <w:style w:type="paragraph" w:customStyle="1" w:styleId="pf0">
    <w:name w:val="pf0"/>
    <w:basedOn w:val="Normal"/>
    <w:rsid w:val="008965AA"/>
    <w:pPr>
      <w:widowControl/>
      <w:autoSpaceDE/>
      <w:autoSpaceDN/>
      <w:spacing w:before="100" w:beforeAutospacing="1" w:after="100" w:afterAutospacing="1"/>
    </w:pPr>
    <w:rPr>
      <w:rFonts w:eastAsia="Times New Roman" w:cs="Times New Roman"/>
      <w:sz w:val="24"/>
      <w:szCs w:val="24"/>
      <w:lang w:val="lv-LV" w:eastAsia="lv-LV"/>
    </w:rPr>
  </w:style>
  <w:style w:type="character" w:customStyle="1" w:styleId="cf01">
    <w:name w:val="cf01"/>
    <w:basedOn w:val="DefaultParagraphFont"/>
    <w:rsid w:val="008965AA"/>
    <w:rPr>
      <w:rFonts w:ascii="Segoe UI" w:hAnsi="Segoe UI" w:cs="Segoe UI" w:hint="default"/>
      <w:i/>
      <w:iCs/>
      <w:sz w:val="18"/>
      <w:szCs w:val="18"/>
    </w:rPr>
  </w:style>
  <w:style w:type="character" w:customStyle="1" w:styleId="cf11">
    <w:name w:val="cf11"/>
    <w:basedOn w:val="DefaultParagraphFont"/>
    <w:rsid w:val="008965AA"/>
    <w:rPr>
      <w:rFonts w:ascii="Segoe UI" w:hAnsi="Segoe UI" w:cs="Segoe UI" w:hint="default"/>
      <w:sz w:val="18"/>
      <w:szCs w:val="18"/>
    </w:rPr>
  </w:style>
  <w:style w:type="character" w:styleId="UnresolvedMention">
    <w:name w:val="Unresolved Mention"/>
    <w:basedOn w:val="DefaultParagraphFont"/>
    <w:uiPriority w:val="99"/>
    <w:semiHidden/>
    <w:unhideWhenUsed/>
    <w:rsid w:val="000419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74BC"/>
    <w:pPr>
      <w:widowControl w:val="0"/>
      <w:autoSpaceDE w:val="0"/>
      <w:autoSpaceDN w:val="0"/>
      <w:spacing w:after="0"/>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7174BC"/>
    <w:rPr>
      <w:rFonts w:ascii="Times New Roman" w:hAnsi="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law/better-regulation/have-your-say/initiatives/13192-EU-action-against-abusive-litigation-SLAPP-targeting-journalists-and-rights-defenders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russian/news-611744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19096" TargetMode="External"/><Relationship Id="rId4" Type="http://schemas.openxmlformats.org/officeDocument/2006/relationships/settings" Target="settings.xml"/><Relationship Id="rId9" Type="http://schemas.openxmlformats.org/officeDocument/2006/relationships/hyperlink" Target="https://likumi.lv/ta/id/3190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13891</Words>
  <Characters>7919</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2022-05-20T12:26:00Z</dcterms:created>
  <dcterms:modified xsi:type="dcterms:W3CDTF">2022-05-20T12:26:00Z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