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478C2903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A13121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21</w:t>
      </w:r>
      <w:r w:rsidR="00952EE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 w:rsidR="00F111C1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aprīļa s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0CF92554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A13121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44968A02" w14:textId="1DFB2523" w:rsidR="00286CFE" w:rsidRPr="00AA7A47" w:rsidRDefault="00286CFE" w:rsidP="00AA7A4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AA7A47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“Par Sabiedrisko elektronisko plašsaziņas līdzekļu padomes darbības stratēģijas 2022. – 2025.gadam apstiprināšanu” (</w:t>
      </w:r>
      <w:proofErr w:type="spellStart"/>
      <w:r w:rsidRPr="00AA7A47">
        <w:rPr>
          <w:rFonts w:ascii="Times New Roman" w:eastAsia="Calibri" w:hAnsi="Times New Roman" w:cs="Helvetica"/>
          <w:bCs/>
          <w:sz w:val="24"/>
          <w:szCs w:val="24"/>
          <w:lang w:val="lv-LV"/>
        </w:rPr>
        <w:t>S.Upleja-Jegermane</w:t>
      </w:r>
      <w:proofErr w:type="spellEnd"/>
      <w:r w:rsidRPr="00AA7A47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; </w:t>
      </w:r>
      <w:proofErr w:type="spellStart"/>
      <w:r w:rsidR="00A13121">
        <w:rPr>
          <w:rFonts w:ascii="Times New Roman" w:eastAsia="Calibri" w:hAnsi="Times New Roman" w:cs="Helvetica"/>
          <w:bCs/>
          <w:sz w:val="24"/>
          <w:szCs w:val="24"/>
          <w:lang w:val="lv-LV"/>
        </w:rPr>
        <w:t>I.Kulla</w:t>
      </w:r>
      <w:proofErr w:type="spellEnd"/>
      <w:r w:rsidRPr="00AA7A47">
        <w:rPr>
          <w:rFonts w:ascii="Times New Roman" w:eastAsia="Calibri" w:hAnsi="Times New Roman" w:cs="Helvetica"/>
          <w:bCs/>
          <w:sz w:val="24"/>
          <w:szCs w:val="24"/>
          <w:lang w:val="lv-LV"/>
        </w:rPr>
        <w:t>);</w:t>
      </w:r>
    </w:p>
    <w:p w14:paraId="5E3935AF" w14:textId="77777777" w:rsidR="00286CFE" w:rsidRPr="00286CFE" w:rsidRDefault="00286CFE" w:rsidP="00286CFE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4761BAC3" w14:textId="79E440CA" w:rsidR="001A6B3E" w:rsidRDefault="00790C60" w:rsidP="001A6B3E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1A6B3E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  <w:r w:rsidR="001A6B3E" w:rsidRPr="001A6B3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</w:p>
    <w:p w14:paraId="2438443E" w14:textId="227D3F59" w:rsidR="00790C60" w:rsidRPr="006C6A5B" w:rsidRDefault="00790C60" w:rsidP="00D14824">
      <w:pPr>
        <w:pStyle w:val="ListParagraph"/>
        <w:spacing w:before="120"/>
        <w:ind w:left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311B73DA" w:rsidR="001303C2" w:rsidRDefault="001303C2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sectPr w:rsidR="001303C2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51DD" w14:textId="77777777" w:rsidR="001F70D3" w:rsidRDefault="001F70D3">
      <w:r>
        <w:separator/>
      </w:r>
    </w:p>
  </w:endnote>
  <w:endnote w:type="continuationSeparator" w:id="0">
    <w:p w14:paraId="4F3BE279" w14:textId="77777777" w:rsidR="001F70D3" w:rsidRDefault="001F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9524" w14:textId="77777777" w:rsidR="001F70D3" w:rsidRDefault="001F70D3">
      <w:r>
        <w:separator/>
      </w:r>
    </w:p>
  </w:footnote>
  <w:footnote w:type="continuationSeparator" w:id="0">
    <w:p w14:paraId="1102CA1F" w14:textId="77777777" w:rsidR="001F70D3" w:rsidRDefault="001F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E860E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Helvetica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5285DE7"/>
    <w:multiLevelType w:val="hybridMultilevel"/>
    <w:tmpl w:val="8A625BC8"/>
    <w:lvl w:ilvl="0" w:tplc="D39ECEF8">
      <w:start w:val="1"/>
      <w:numFmt w:val="decimal"/>
      <w:lvlText w:val="%1."/>
      <w:lvlJc w:val="left"/>
      <w:pPr>
        <w:ind w:left="720" w:hanging="360"/>
      </w:pPr>
      <w:rPr>
        <w:rFonts w:eastAsia="Calibri" w:cs="Helvetica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3A0CA3"/>
    <w:multiLevelType w:val="hybridMultilevel"/>
    <w:tmpl w:val="1B3C37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6791109">
    <w:abstractNumId w:val="0"/>
  </w:num>
  <w:num w:numId="2" w16cid:durableId="749694118">
    <w:abstractNumId w:val="1"/>
  </w:num>
  <w:num w:numId="3" w16cid:durableId="927663022">
    <w:abstractNumId w:val="9"/>
  </w:num>
  <w:num w:numId="4" w16cid:durableId="1552185477">
    <w:abstractNumId w:val="18"/>
  </w:num>
  <w:num w:numId="5" w16cid:durableId="1887795750">
    <w:abstractNumId w:val="4"/>
  </w:num>
  <w:num w:numId="6" w16cid:durableId="892816625">
    <w:abstractNumId w:val="8"/>
  </w:num>
  <w:num w:numId="7" w16cid:durableId="1293098291">
    <w:abstractNumId w:val="17"/>
  </w:num>
  <w:num w:numId="8" w16cid:durableId="1301031978">
    <w:abstractNumId w:val="2"/>
  </w:num>
  <w:num w:numId="9" w16cid:durableId="1803184043">
    <w:abstractNumId w:val="19"/>
  </w:num>
  <w:num w:numId="10" w16cid:durableId="821194078">
    <w:abstractNumId w:val="5"/>
  </w:num>
  <w:num w:numId="11" w16cid:durableId="1874342116">
    <w:abstractNumId w:val="22"/>
  </w:num>
  <w:num w:numId="12" w16cid:durableId="2020352712">
    <w:abstractNumId w:val="16"/>
  </w:num>
  <w:num w:numId="13" w16cid:durableId="1372539616">
    <w:abstractNumId w:val="6"/>
  </w:num>
  <w:num w:numId="14" w16cid:durableId="2133281828">
    <w:abstractNumId w:val="13"/>
  </w:num>
  <w:num w:numId="15" w16cid:durableId="1144391666">
    <w:abstractNumId w:val="14"/>
  </w:num>
  <w:num w:numId="16" w16cid:durableId="1349528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996772">
    <w:abstractNumId w:val="10"/>
  </w:num>
  <w:num w:numId="18" w16cid:durableId="16910567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73809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4358514">
    <w:abstractNumId w:val="15"/>
  </w:num>
  <w:num w:numId="21" w16cid:durableId="1612083583">
    <w:abstractNumId w:val="3"/>
  </w:num>
  <w:num w:numId="22" w16cid:durableId="1298534268">
    <w:abstractNumId w:val="7"/>
  </w:num>
  <w:num w:numId="23" w16cid:durableId="900209055">
    <w:abstractNumId w:val="12"/>
  </w:num>
  <w:num w:numId="24" w16cid:durableId="5409456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20CC4"/>
    <w:rsid w:val="00023FA5"/>
    <w:rsid w:val="000326C1"/>
    <w:rsid w:val="00035995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A6B3E"/>
    <w:rsid w:val="001B5FFC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1F70D3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2222"/>
    <w:rsid w:val="00286CFE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3E04"/>
    <w:rsid w:val="002F68C6"/>
    <w:rsid w:val="002F784D"/>
    <w:rsid w:val="00321885"/>
    <w:rsid w:val="00331A15"/>
    <w:rsid w:val="003349AF"/>
    <w:rsid w:val="00345FF9"/>
    <w:rsid w:val="003507D5"/>
    <w:rsid w:val="00355EA2"/>
    <w:rsid w:val="00360BE1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0FB5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140"/>
    <w:rsid w:val="005264B3"/>
    <w:rsid w:val="005316C5"/>
    <w:rsid w:val="00540242"/>
    <w:rsid w:val="00540B45"/>
    <w:rsid w:val="0054402B"/>
    <w:rsid w:val="00546A6B"/>
    <w:rsid w:val="00546C32"/>
    <w:rsid w:val="0055111F"/>
    <w:rsid w:val="00552441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A9C"/>
    <w:rsid w:val="005C1C33"/>
    <w:rsid w:val="005C273E"/>
    <w:rsid w:val="005C3347"/>
    <w:rsid w:val="005C420B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5F5FC4"/>
    <w:rsid w:val="006056E3"/>
    <w:rsid w:val="00612363"/>
    <w:rsid w:val="006227C7"/>
    <w:rsid w:val="0062699A"/>
    <w:rsid w:val="00626F91"/>
    <w:rsid w:val="00634F98"/>
    <w:rsid w:val="0064522B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0E13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40425"/>
    <w:rsid w:val="00843325"/>
    <w:rsid w:val="00857041"/>
    <w:rsid w:val="00861BE3"/>
    <w:rsid w:val="008631DC"/>
    <w:rsid w:val="00870A7C"/>
    <w:rsid w:val="00872BE7"/>
    <w:rsid w:val="00873AF5"/>
    <w:rsid w:val="00874110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52EEB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7C0D"/>
    <w:rsid w:val="009C5C80"/>
    <w:rsid w:val="009D1557"/>
    <w:rsid w:val="009D4463"/>
    <w:rsid w:val="009D6C60"/>
    <w:rsid w:val="009F1319"/>
    <w:rsid w:val="009F4000"/>
    <w:rsid w:val="009F66D3"/>
    <w:rsid w:val="00A009C6"/>
    <w:rsid w:val="00A04D60"/>
    <w:rsid w:val="00A1144A"/>
    <w:rsid w:val="00A11DCC"/>
    <w:rsid w:val="00A13121"/>
    <w:rsid w:val="00A172FC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3778"/>
    <w:rsid w:val="00A84FFF"/>
    <w:rsid w:val="00A90541"/>
    <w:rsid w:val="00AA4EAA"/>
    <w:rsid w:val="00AA7A47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14824"/>
    <w:rsid w:val="00D271B6"/>
    <w:rsid w:val="00D27995"/>
    <w:rsid w:val="00D30D41"/>
    <w:rsid w:val="00D33107"/>
    <w:rsid w:val="00D34747"/>
    <w:rsid w:val="00D46925"/>
    <w:rsid w:val="00D50726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5FD2"/>
    <w:rsid w:val="00DC7724"/>
    <w:rsid w:val="00DD0639"/>
    <w:rsid w:val="00DD5B85"/>
    <w:rsid w:val="00DD676E"/>
    <w:rsid w:val="00DE348E"/>
    <w:rsid w:val="00DF1545"/>
    <w:rsid w:val="00E004BE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39AD"/>
    <w:rsid w:val="00E873D9"/>
    <w:rsid w:val="00E905BE"/>
    <w:rsid w:val="00E907DC"/>
    <w:rsid w:val="00E97725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718"/>
    <w:rsid w:val="00F078EB"/>
    <w:rsid w:val="00F111C1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00FF6DB3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2022-04-22T13:19:00Z</dcterms:created>
  <dcterms:modified xsi:type="dcterms:W3CDTF">2022-04-22T13:19:00Z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