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8323" w14:textId="77777777" w:rsidR="00EC523A" w:rsidRPr="004C7AAC" w:rsidRDefault="00EC523A" w:rsidP="00EC523A">
      <w:pPr>
        <w:rPr>
          <w:rFonts w:cs="Times New Roman"/>
          <w:szCs w:val="20"/>
          <w:lang w:val="lv-LV"/>
        </w:rPr>
      </w:pPr>
      <w:r w:rsidRPr="004C7AAC">
        <w:rPr>
          <w:noProof/>
          <w:lang w:val="lv-LV"/>
        </w:rPr>
        <w:drawing>
          <wp:anchor distT="0" distB="0" distL="0" distR="0" simplePos="0" relativeHeight="251659264" behindDoc="1" locked="0" layoutInCell="1" allowOverlap="1" wp14:anchorId="63610663" wp14:editId="1C3EE9A5">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61161" cy="105968"/>
                    </a:xfrm>
                    <a:prstGeom prst="rect">
                      <a:avLst/>
                    </a:prstGeom>
                  </pic:spPr>
                </pic:pic>
              </a:graphicData>
            </a:graphic>
          </wp:anchor>
        </w:drawing>
      </w:r>
      <w:r w:rsidRPr="004C7AAC">
        <w:rPr>
          <w:noProof/>
          <w:lang w:val="lv-LV"/>
        </w:rPr>
        <w:drawing>
          <wp:anchor distT="0" distB="0" distL="0" distR="0" simplePos="0" relativeHeight="251660288" behindDoc="1" locked="0" layoutInCell="1" allowOverlap="1" wp14:anchorId="34962513" wp14:editId="7F192456">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760741" cy="140141"/>
                    </a:xfrm>
                    <a:prstGeom prst="rect">
                      <a:avLst/>
                    </a:prstGeom>
                  </pic:spPr>
                </pic:pic>
              </a:graphicData>
            </a:graphic>
          </wp:anchor>
        </w:drawing>
      </w:r>
      <w:r w:rsidRPr="004C7AAC">
        <w:rPr>
          <w:noProof/>
          <w:lang w:val="lv-LV"/>
        </w:rPr>
        <mc:AlternateContent>
          <mc:Choice Requires="wpg">
            <w:drawing>
              <wp:anchor distT="0" distB="0" distL="114300" distR="114300" simplePos="0" relativeHeight="251662336" behindDoc="1" locked="0" layoutInCell="1" allowOverlap="1" wp14:anchorId="029400AA" wp14:editId="02EA3255">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8B1277" id="Grupa 11" o:spid="_x0000_s1026" style="position:absolute;margin-left:376.45pt;margin-top:125.2pt;width:38.85pt;height:10.45pt;z-index:-251654144;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9"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10" o:title=""/>
                </v:shape>
                <w10:wrap anchorx="page" anchory="page"/>
              </v:group>
            </w:pict>
          </mc:Fallback>
        </mc:AlternateContent>
      </w:r>
      <w:r w:rsidRPr="004C7AAC">
        <w:rPr>
          <w:noProof/>
          <w:lang w:val="lv-LV"/>
        </w:rPr>
        <mc:AlternateContent>
          <mc:Choice Requires="wpg">
            <w:drawing>
              <wp:anchor distT="0" distB="0" distL="114300" distR="114300" simplePos="0" relativeHeight="251663360" behindDoc="1" locked="0" layoutInCell="1" allowOverlap="1" wp14:anchorId="6D999FAD" wp14:editId="398F948C">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A66863" id="Grupa 6" o:spid="_x0000_s1026" style="position:absolute;margin-left:420.95pt;margin-top:125.2pt;width:41.85pt;height:10.35pt;z-index:-251653120;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4"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5"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6" o:title=""/>
                </v:shape>
                <w10:wrap anchorx="page" anchory="page"/>
              </v:group>
            </w:pict>
          </mc:Fallback>
        </mc:AlternateContent>
      </w:r>
      <w:r w:rsidRPr="004C7AAC">
        <w:rPr>
          <w:noProof/>
          <w:lang w:val="lv-LV"/>
        </w:rPr>
        <mc:AlternateContent>
          <mc:Choice Requires="wps">
            <w:drawing>
              <wp:anchor distT="0" distB="0" distL="114300" distR="114300" simplePos="0" relativeHeight="251664384" behindDoc="1" locked="0" layoutInCell="1" allowOverlap="1" wp14:anchorId="54429600" wp14:editId="1981615C">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ECA11" id="Taisns savienotājs 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4C7AAC">
        <w:rPr>
          <w:noProof/>
          <w:lang w:val="lv-LV"/>
        </w:rPr>
        <w:drawing>
          <wp:anchor distT="0" distB="0" distL="0" distR="0" simplePos="0" relativeHeight="251661312" behindDoc="1" locked="0" layoutInCell="1" allowOverlap="1" wp14:anchorId="1380B45B" wp14:editId="4B93C7CC">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7" cstate="print"/>
                    <a:stretch>
                      <a:fillRect/>
                    </a:stretch>
                  </pic:blipFill>
                  <pic:spPr>
                    <a:xfrm>
                      <a:off x="0" y="0"/>
                      <a:ext cx="1023569" cy="812800"/>
                    </a:xfrm>
                    <a:prstGeom prst="rect">
                      <a:avLst/>
                    </a:prstGeom>
                  </pic:spPr>
                </pic:pic>
              </a:graphicData>
            </a:graphic>
          </wp:anchor>
        </w:drawing>
      </w:r>
      <w:r w:rsidRPr="004C7AAC">
        <w:rPr>
          <w:noProof/>
          <w:lang w:val="lv-LV"/>
        </w:rPr>
        <mc:AlternateContent>
          <mc:Choice Requires="wps">
            <w:drawing>
              <wp:anchor distT="0" distB="0" distL="114300" distR="114300" simplePos="0" relativeHeight="251665408" behindDoc="1" locked="0" layoutInCell="1" allowOverlap="1" wp14:anchorId="7F64B48C" wp14:editId="556F5E16">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6DC2" w14:textId="77777777" w:rsidR="00EC523A" w:rsidRDefault="00EC523A" w:rsidP="00EC523A">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4B48C"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19976DC2" w14:textId="77777777" w:rsidR="00EC523A" w:rsidRDefault="00EC523A" w:rsidP="00EC523A">
                      <w:pPr>
                        <w:spacing w:before="4"/>
                        <w:ind w:left="40"/>
                        <w:rPr>
                          <w:sz w:val="17"/>
                        </w:rPr>
                      </w:pPr>
                    </w:p>
                  </w:txbxContent>
                </v:textbox>
                <w10:wrap anchorx="page" anchory="page"/>
              </v:shape>
            </w:pict>
          </mc:Fallback>
        </mc:AlternateContent>
      </w:r>
    </w:p>
    <w:p w14:paraId="54EFCA14" w14:textId="77777777" w:rsidR="00EC523A" w:rsidRPr="004C7AAC" w:rsidRDefault="00EC523A" w:rsidP="00EC523A">
      <w:pPr>
        <w:pStyle w:val="Galvene"/>
        <w:rPr>
          <w:lang w:val="lv-LV"/>
        </w:rPr>
      </w:pPr>
    </w:p>
    <w:p w14:paraId="0E283E7B" w14:textId="77777777" w:rsidR="00EC523A" w:rsidRPr="004C7AAC" w:rsidRDefault="00EC523A" w:rsidP="00EC523A">
      <w:pPr>
        <w:pStyle w:val="Galvene"/>
        <w:rPr>
          <w:lang w:val="lv-LV"/>
        </w:rPr>
      </w:pPr>
    </w:p>
    <w:p w14:paraId="38F1A6A9" w14:textId="77777777" w:rsidR="00EC523A" w:rsidRPr="004C7AAC" w:rsidRDefault="00EC523A" w:rsidP="00EC523A">
      <w:pPr>
        <w:pStyle w:val="Galvene"/>
        <w:rPr>
          <w:lang w:val="lv-LV"/>
        </w:rPr>
      </w:pPr>
    </w:p>
    <w:p w14:paraId="29938128" w14:textId="77777777" w:rsidR="00EC523A" w:rsidRPr="004C7AAC" w:rsidRDefault="00EC523A" w:rsidP="00EC523A">
      <w:pPr>
        <w:pStyle w:val="Galvene"/>
        <w:rPr>
          <w:lang w:val="lv-LV"/>
        </w:rPr>
      </w:pPr>
    </w:p>
    <w:p w14:paraId="1ACE9441" w14:textId="77777777" w:rsidR="00EC523A" w:rsidRPr="004C7AAC" w:rsidRDefault="00EC523A" w:rsidP="00EC523A">
      <w:pPr>
        <w:pStyle w:val="Galvene"/>
        <w:rPr>
          <w:lang w:val="lv-LV"/>
        </w:rPr>
      </w:pPr>
    </w:p>
    <w:p w14:paraId="021A485A" w14:textId="77777777" w:rsidR="00EC523A" w:rsidRPr="004C7AAC" w:rsidRDefault="00EC523A" w:rsidP="00EC523A">
      <w:pPr>
        <w:pStyle w:val="Galvene"/>
        <w:rPr>
          <w:lang w:val="lv-LV"/>
        </w:rPr>
      </w:pPr>
    </w:p>
    <w:p w14:paraId="455643CA" w14:textId="77777777" w:rsidR="00EC523A" w:rsidRPr="004C7AAC" w:rsidRDefault="00EC523A" w:rsidP="00EC523A">
      <w:pPr>
        <w:pStyle w:val="Galvene"/>
        <w:rPr>
          <w:lang w:val="lv-LV"/>
        </w:rPr>
      </w:pPr>
    </w:p>
    <w:p w14:paraId="197384D6" w14:textId="77777777" w:rsidR="00EC523A" w:rsidRPr="004C7AAC" w:rsidRDefault="00EC523A" w:rsidP="00EC523A">
      <w:pPr>
        <w:pStyle w:val="Galvene"/>
        <w:rPr>
          <w:lang w:val="lv-LV"/>
        </w:rPr>
      </w:pPr>
    </w:p>
    <w:p w14:paraId="7FBBD829" w14:textId="77777777" w:rsidR="00EC523A" w:rsidRPr="004C7AAC" w:rsidRDefault="00EC523A" w:rsidP="00EC523A">
      <w:pPr>
        <w:pStyle w:val="Galvene"/>
        <w:rPr>
          <w:lang w:val="lv-LV"/>
        </w:rPr>
      </w:pPr>
    </w:p>
    <w:p w14:paraId="6460959A" w14:textId="77777777" w:rsidR="00EC523A" w:rsidRPr="004C7AAC" w:rsidRDefault="00EC523A" w:rsidP="00EC523A">
      <w:pPr>
        <w:pStyle w:val="Galvene"/>
        <w:rPr>
          <w:sz w:val="24"/>
          <w:szCs w:val="24"/>
          <w:lang w:val="lv-LV"/>
        </w:rPr>
      </w:pPr>
      <w:r w:rsidRPr="004C7AAC">
        <w:rPr>
          <w:sz w:val="24"/>
          <w:szCs w:val="24"/>
          <w:lang w:val="lv-LV"/>
        </w:rPr>
        <w:t xml:space="preserve"> </w:t>
      </w:r>
    </w:p>
    <w:p w14:paraId="685826C2" w14:textId="77777777" w:rsidR="00EC523A" w:rsidRPr="004C7AAC" w:rsidRDefault="00EC523A" w:rsidP="00EC523A">
      <w:pPr>
        <w:widowControl/>
        <w:adjustRightInd w:val="0"/>
        <w:spacing w:line="480" w:lineRule="auto"/>
        <w:rPr>
          <w:rFonts w:ascii="MS Shell Dlg 2" w:hAnsi="MS Shell Dlg 2" w:cs="MS Shell Dlg 2"/>
          <w:sz w:val="16"/>
          <w:szCs w:val="16"/>
          <w:lang w:val="lv-LV"/>
        </w:rPr>
      </w:pPr>
      <w:r w:rsidRPr="004C7AAC">
        <w:rPr>
          <w:noProof/>
          <w:sz w:val="24"/>
          <w:szCs w:val="24"/>
          <w:lang w:val="lv-LV"/>
        </w:rPr>
        <w:drawing>
          <wp:anchor distT="0" distB="0" distL="114300" distR="114300" simplePos="0" relativeHeight="251666432" behindDoc="0" locked="0" layoutInCell="1" allowOverlap="1" wp14:anchorId="2C795C51" wp14:editId="46D75F99">
            <wp:simplePos x="0" y="0"/>
            <wp:positionH relativeFrom="margin">
              <wp:posOffset>955675</wp:posOffset>
            </wp:positionH>
            <wp:positionV relativeFrom="paragraph">
              <wp:posOffset>11430</wp:posOffset>
            </wp:positionV>
            <wp:extent cx="4038600" cy="198755"/>
            <wp:effectExtent l="0" t="0" r="0" b="0"/>
            <wp:wrapNone/>
            <wp:docPr id="557619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18D3DD4F" w14:textId="77777777" w:rsidR="00EC523A" w:rsidRPr="004C7AAC" w:rsidRDefault="00EC523A" w:rsidP="00EC523A">
      <w:pPr>
        <w:rPr>
          <w:rFonts w:cs="Times New Roman"/>
          <w:sz w:val="24"/>
          <w:szCs w:val="24"/>
          <w:lang w:val="lv-LV"/>
        </w:rPr>
      </w:pPr>
    </w:p>
    <w:p w14:paraId="12DDEAB5" w14:textId="77777777" w:rsidR="00EC523A" w:rsidRPr="004C7AAC" w:rsidRDefault="00EC523A" w:rsidP="00EC523A">
      <w:pPr>
        <w:rPr>
          <w:rFonts w:cs="Times New Roman"/>
          <w:sz w:val="24"/>
          <w:szCs w:val="24"/>
          <w:lang w:val="lv-LV"/>
        </w:rPr>
      </w:pPr>
      <w:r w:rsidRPr="004C7AAC">
        <w:rPr>
          <w:rFonts w:cs="Times New Roman"/>
          <w:sz w:val="24"/>
          <w:szCs w:val="24"/>
          <w:lang w:val="lv-LV"/>
        </w:rPr>
        <w:t>Rīga, 2025. gada 12. jūnijā</w:t>
      </w:r>
    </w:p>
    <w:p w14:paraId="6681CE69" w14:textId="77777777" w:rsidR="00EC523A" w:rsidRPr="004C7AAC" w:rsidRDefault="00EC523A" w:rsidP="00EC523A">
      <w:pPr>
        <w:ind w:left="-142" w:hanging="180"/>
        <w:rPr>
          <w:rFonts w:cs="Times New Roman"/>
          <w:b/>
          <w:bCs/>
          <w:sz w:val="24"/>
          <w:szCs w:val="24"/>
          <w:lang w:val="lv-LV"/>
        </w:rPr>
      </w:pPr>
    </w:p>
    <w:p w14:paraId="1CD875E0" w14:textId="1B3CFA92" w:rsidR="00EC523A" w:rsidRPr="004C7AAC" w:rsidRDefault="00EC523A" w:rsidP="00EC523A">
      <w:pPr>
        <w:ind w:left="284"/>
        <w:jc w:val="center"/>
        <w:outlineLvl w:val="0"/>
        <w:rPr>
          <w:rFonts w:cs="Times New Roman"/>
          <w:b/>
          <w:bCs/>
          <w:sz w:val="24"/>
          <w:szCs w:val="24"/>
          <w:lang w:val="lv-LV"/>
        </w:rPr>
      </w:pPr>
      <w:r w:rsidRPr="004C7AAC">
        <w:rPr>
          <w:rFonts w:cs="Times New Roman"/>
          <w:b/>
          <w:bCs/>
          <w:sz w:val="24"/>
          <w:szCs w:val="24"/>
          <w:lang w:val="lv-LV"/>
        </w:rPr>
        <w:t>LĒMUMS Nr. </w:t>
      </w:r>
      <w:r w:rsidR="00D833EB">
        <w:rPr>
          <w:rFonts w:cs="Times New Roman"/>
          <w:b/>
          <w:bCs/>
          <w:sz w:val="24"/>
          <w:szCs w:val="24"/>
          <w:lang w:val="lv-LV"/>
        </w:rPr>
        <w:t>32</w:t>
      </w:r>
      <w:r w:rsidR="00D833EB" w:rsidRPr="004C7AAC">
        <w:rPr>
          <w:rFonts w:cs="Times New Roman"/>
          <w:b/>
          <w:bCs/>
          <w:sz w:val="24"/>
          <w:szCs w:val="24"/>
          <w:lang w:val="lv-LV"/>
        </w:rPr>
        <w:t>/</w:t>
      </w:r>
      <w:r w:rsidRPr="004C7AAC">
        <w:rPr>
          <w:rFonts w:cs="Times New Roman"/>
          <w:b/>
          <w:bCs/>
          <w:sz w:val="24"/>
          <w:szCs w:val="24"/>
          <w:lang w:val="lv-LV"/>
        </w:rPr>
        <w:t>1-1</w:t>
      </w:r>
    </w:p>
    <w:p w14:paraId="372EE326" w14:textId="77777777" w:rsidR="00EC523A" w:rsidRPr="004C7AAC" w:rsidRDefault="00EC523A" w:rsidP="00EC523A">
      <w:pPr>
        <w:pStyle w:val="Sarakstarindkopa"/>
        <w:jc w:val="center"/>
        <w:rPr>
          <w:rFonts w:cs="Times New Roman"/>
          <w:b/>
          <w:bCs/>
          <w:sz w:val="24"/>
          <w:szCs w:val="24"/>
          <w:lang w:val="lv-LV"/>
        </w:rPr>
      </w:pPr>
    </w:p>
    <w:p w14:paraId="1CCCFB4E" w14:textId="1589D69E" w:rsidR="00EC523A" w:rsidRPr="004C7AAC" w:rsidRDefault="00EC523A" w:rsidP="00EC523A">
      <w:pPr>
        <w:pStyle w:val="Sarakstarindkopa"/>
        <w:jc w:val="center"/>
        <w:rPr>
          <w:rFonts w:cs="Times New Roman"/>
          <w:b/>
          <w:bCs/>
          <w:sz w:val="24"/>
          <w:szCs w:val="24"/>
          <w:lang w:val="lv-LV"/>
        </w:rPr>
      </w:pPr>
      <w:r w:rsidRPr="004C7AAC">
        <w:rPr>
          <w:rFonts w:cs="Times New Roman"/>
          <w:b/>
          <w:bCs/>
          <w:sz w:val="24"/>
          <w:szCs w:val="24"/>
          <w:lang w:val="lv-LV"/>
        </w:rPr>
        <w:t>Par sabiedriskā pasūtījuma, ko 2024. gadā īstenoja VSIA “Latvijas Radio”, apstiprināšanu un par tā izpildes rezultātiem</w:t>
      </w:r>
    </w:p>
    <w:p w14:paraId="7ED19249" w14:textId="77777777" w:rsidR="00EC523A" w:rsidRPr="004C7AAC" w:rsidRDefault="00EC523A" w:rsidP="00EC523A">
      <w:pPr>
        <w:rPr>
          <w:rFonts w:cs="Times New Roman"/>
          <w:b/>
          <w:bCs/>
          <w:sz w:val="24"/>
          <w:szCs w:val="24"/>
          <w:lang w:val="lv-LV"/>
        </w:rPr>
      </w:pPr>
    </w:p>
    <w:p w14:paraId="48E5E824" w14:textId="77777777" w:rsidR="00EC523A" w:rsidRPr="004C7AAC" w:rsidRDefault="00EC523A" w:rsidP="00EC523A">
      <w:pPr>
        <w:spacing w:before="120"/>
        <w:jc w:val="both"/>
        <w:rPr>
          <w:rFonts w:cs="Times New Roman"/>
          <w:sz w:val="24"/>
          <w:szCs w:val="24"/>
          <w:lang w:val="lv-LV"/>
        </w:rPr>
      </w:pPr>
      <w:r w:rsidRPr="004C7AAC">
        <w:rPr>
          <w:rFonts w:cs="Times New Roman"/>
          <w:sz w:val="24"/>
          <w:szCs w:val="24"/>
          <w:lang w:val="lv-LV"/>
        </w:rPr>
        <w:t xml:space="preserve">Sabiedrisko elektronisko plašsaziņas līdzekļu padome (turpmāk – Padome), pamatojoties uz Sabiedrisko elektronisko plašsaziņas līdzekļu un to pārvaldības likuma (turpmāk – SEPLPL) 9. pantu, 10. panta ceturto, piekto, sesto un astoto daļu, 11. pantu, 17. panta pirmās daļas 3. punktu, 8., 9., 11. un 12.punktu un 24. pantu, </w:t>
      </w:r>
    </w:p>
    <w:p w14:paraId="37077D07" w14:textId="104FE61B" w:rsidR="00EC523A" w:rsidRPr="004C7AAC" w:rsidRDefault="00EC523A" w:rsidP="00EC523A">
      <w:pPr>
        <w:spacing w:before="120"/>
        <w:jc w:val="both"/>
        <w:rPr>
          <w:sz w:val="24"/>
          <w:szCs w:val="24"/>
          <w:lang w:val="lv-LV"/>
        </w:rPr>
      </w:pPr>
      <w:r w:rsidRPr="004C7AAC">
        <w:rPr>
          <w:rFonts w:cs="Times New Roman"/>
          <w:sz w:val="24"/>
          <w:szCs w:val="24"/>
          <w:lang w:val="lv-LV"/>
        </w:rPr>
        <w:t xml:space="preserve">ievērojot, ka saskaņā ar </w:t>
      </w:r>
      <w:r w:rsidRPr="004C7AAC">
        <w:rPr>
          <w:sz w:val="24"/>
          <w:szCs w:val="24"/>
          <w:lang w:val="lv-LV"/>
        </w:rPr>
        <w:t xml:space="preserve">SEPLPL pārejas noteikumu 10. un 11. punktu </w:t>
      </w:r>
      <w:r w:rsidRPr="004C7AAC">
        <w:rPr>
          <w:rFonts w:cs="Times New Roman"/>
          <w:sz w:val="24"/>
          <w:szCs w:val="24"/>
          <w:lang w:val="lv-LV"/>
        </w:rPr>
        <w:t xml:space="preserve">2025. gada 2. janvārī komercreģistrā ierakstīta reorganizācija – apvienošana, saplūstot komercsabiedrībām valsts sabiedrībai ar ierobežotu atbildību “Latvijas </w:t>
      </w:r>
      <w:r w:rsidR="00D833EB">
        <w:rPr>
          <w:rFonts w:cs="Times New Roman"/>
          <w:sz w:val="24"/>
          <w:szCs w:val="24"/>
          <w:lang w:val="lv-LV"/>
        </w:rPr>
        <w:t>Televīzija</w:t>
      </w:r>
      <w:r w:rsidRPr="004C7AAC">
        <w:rPr>
          <w:rFonts w:cs="Times New Roman"/>
          <w:sz w:val="24"/>
          <w:szCs w:val="24"/>
          <w:lang w:val="lv-LV"/>
        </w:rPr>
        <w:t>”, vienotais reģistrācijas Nr. 40003080597, un valsts sabiedrībai ar ierobežotu atbildību “Latvijas Radio”</w:t>
      </w:r>
      <w:r w:rsidR="00D833EB" w:rsidRPr="00D833EB">
        <w:rPr>
          <w:rFonts w:cs="Times New Roman"/>
          <w:sz w:val="24"/>
          <w:szCs w:val="24"/>
          <w:lang w:val="lv-LV"/>
        </w:rPr>
        <w:t xml:space="preserve"> </w:t>
      </w:r>
      <w:r w:rsidR="00D833EB" w:rsidRPr="004C7AAC">
        <w:rPr>
          <w:rFonts w:cs="Times New Roman"/>
          <w:sz w:val="24"/>
          <w:szCs w:val="24"/>
          <w:lang w:val="lv-LV"/>
        </w:rPr>
        <w:t>(turpmāk arī – Latvijas Radio)</w:t>
      </w:r>
      <w:r w:rsidRPr="004C7AAC">
        <w:rPr>
          <w:rFonts w:cs="Times New Roman"/>
          <w:sz w:val="24"/>
          <w:szCs w:val="24"/>
          <w:lang w:val="lv-LV"/>
        </w:rPr>
        <w:t xml:space="preserve">, vienotais reģistrācijas Nr. 40003080614, izveidojot komercsabiedrību valsts sabiedrību ar ierobežotu atbildību “Latvijas Sabiedriskais medijs” un komercreģistrā ierakstīta valsts sabiedrība ar ierobežotu atbildību “Latvijas Sabiedriskais medijs”, vienotais reģistrācijas numurs 40203613965, izslēdzot valsts sabiedrību ar ierobežotu atbildību “Latvijas Radio” un valsts sabiedrību ar ierobežotu atbildību “Latvijas </w:t>
      </w:r>
      <w:r w:rsidR="00D833EB">
        <w:rPr>
          <w:rFonts w:cs="Times New Roman"/>
          <w:sz w:val="24"/>
          <w:szCs w:val="24"/>
          <w:lang w:val="lv-LV"/>
        </w:rPr>
        <w:t>Televīzija</w:t>
      </w:r>
      <w:r w:rsidRPr="004C7AAC">
        <w:rPr>
          <w:rFonts w:cs="Times New Roman"/>
          <w:sz w:val="24"/>
          <w:szCs w:val="24"/>
          <w:lang w:val="lv-LV"/>
        </w:rPr>
        <w:t>” no komercreģistra bez likvidācijas procesa,</w:t>
      </w:r>
    </w:p>
    <w:p w14:paraId="3554481D" w14:textId="083CCF0F" w:rsidR="00EC523A" w:rsidRPr="004C7AAC" w:rsidRDefault="00EC523A" w:rsidP="00EC523A">
      <w:pPr>
        <w:jc w:val="both"/>
        <w:rPr>
          <w:rFonts w:cs="Times New Roman"/>
          <w:sz w:val="24"/>
          <w:szCs w:val="24"/>
          <w:lang w:val="lv-LV"/>
        </w:rPr>
      </w:pPr>
      <w:r w:rsidRPr="004C7AAC">
        <w:rPr>
          <w:rFonts w:cs="Times New Roman"/>
          <w:sz w:val="24"/>
          <w:szCs w:val="24"/>
          <w:lang w:val="lv-LV"/>
        </w:rPr>
        <w:t xml:space="preserve">saskaņā ar Padomes </w:t>
      </w:r>
      <w:bookmarkStart w:id="0" w:name="_Hlk200613027"/>
      <w:r w:rsidR="008D4052">
        <w:rPr>
          <w:rFonts w:cs="Times New Roman"/>
          <w:sz w:val="24"/>
          <w:szCs w:val="24"/>
          <w:lang w:val="lv-LV"/>
        </w:rPr>
        <w:t>2023. gada 29. septembra lēmumu Nr. 39/1-1 “</w:t>
      </w:r>
      <w:r w:rsidR="008D4052" w:rsidRPr="008D4052">
        <w:rPr>
          <w:rFonts w:cs="Times New Roman"/>
          <w:sz w:val="24"/>
          <w:szCs w:val="24"/>
          <w:lang w:val="lv-LV"/>
        </w:rPr>
        <w:t>Par sabiedriskā pasūtījuma vadlīniju “Sabiedrisko elektronisko plašsaziņas līdzekļu sabiedriskā pasūtījuma vadlīnijas 2023.-2025. gadam un uzdevumi plāna sagatavošanai 2024. gadam” apstiprināšanu</w:t>
      </w:r>
      <w:r w:rsidR="008D4052">
        <w:rPr>
          <w:rFonts w:cs="Times New Roman"/>
          <w:sz w:val="24"/>
          <w:szCs w:val="24"/>
          <w:lang w:val="lv-LV"/>
        </w:rPr>
        <w:t xml:space="preserve">”, </w:t>
      </w:r>
      <w:r w:rsidRPr="004C7AAC">
        <w:rPr>
          <w:rFonts w:cs="Times New Roman"/>
          <w:sz w:val="24"/>
          <w:szCs w:val="24"/>
          <w:lang w:val="lv-LV"/>
        </w:rPr>
        <w:t xml:space="preserve">2024. gada 14. </w:t>
      </w:r>
      <w:r w:rsidR="004104F1">
        <w:rPr>
          <w:rFonts w:cs="Times New Roman"/>
          <w:sz w:val="24"/>
          <w:szCs w:val="24"/>
          <w:lang w:val="lv-LV"/>
        </w:rPr>
        <w:t>jūnija</w:t>
      </w:r>
      <w:r w:rsidR="004104F1" w:rsidRPr="004C7AAC">
        <w:rPr>
          <w:rFonts w:cs="Times New Roman"/>
          <w:sz w:val="24"/>
          <w:szCs w:val="24"/>
          <w:lang w:val="lv-LV"/>
        </w:rPr>
        <w:t xml:space="preserve"> </w:t>
      </w:r>
      <w:r w:rsidRPr="004C7AAC">
        <w:rPr>
          <w:rFonts w:cs="Times New Roman"/>
          <w:sz w:val="24"/>
          <w:szCs w:val="24"/>
          <w:lang w:val="lv-LV"/>
        </w:rPr>
        <w:t xml:space="preserve">lēmumu Nr. 33/1-1 “Par sabiedriskā pasūtījuma vadlīniju “Sabiedrisko elektronisko plašsaziņas līdzekļu sabiedriskā pasūtījuma vadlīnijas 2023.-2025. gadam un uzdevumi plāna sagatavošanai 2024. gadam” </w:t>
      </w:r>
      <w:r w:rsidRPr="004C7AAC">
        <w:rPr>
          <w:sz w:val="24"/>
          <w:szCs w:val="24"/>
          <w:lang w:val="lv-LV"/>
        </w:rPr>
        <w:t xml:space="preserve">apstiprināšanu” </w:t>
      </w:r>
      <w:r w:rsidRPr="004C7AAC">
        <w:rPr>
          <w:rFonts w:cs="Times New Roman"/>
          <w:sz w:val="24"/>
          <w:szCs w:val="24"/>
          <w:lang w:val="lv-LV"/>
        </w:rPr>
        <w:t xml:space="preserve">un </w:t>
      </w:r>
      <w:bookmarkStart w:id="1" w:name="_Hlk115448537"/>
      <w:r w:rsidR="004104F1">
        <w:rPr>
          <w:rFonts w:cs="Times New Roman"/>
          <w:sz w:val="24"/>
          <w:szCs w:val="24"/>
          <w:lang w:val="lv-LV"/>
        </w:rPr>
        <w:t>2023. gada 29. septembra lēmumu Nr. 40/1-1 “</w:t>
      </w:r>
      <w:r w:rsidR="004104F1" w:rsidRPr="004104F1">
        <w:rPr>
          <w:rFonts w:cs="Times New Roman"/>
          <w:sz w:val="24"/>
          <w:szCs w:val="24"/>
          <w:lang w:val="lv-LV"/>
        </w:rPr>
        <w:t>Par nolikuma “Sabiedriskā pasūtījuma izstrādes, uzskaites un izpildes uzraudzības kārtības nolikums” apstiprināšanu</w:t>
      </w:r>
      <w:r w:rsidR="004104F1">
        <w:rPr>
          <w:rFonts w:cs="Times New Roman"/>
          <w:sz w:val="24"/>
          <w:szCs w:val="24"/>
          <w:lang w:val="lv-LV"/>
        </w:rPr>
        <w:t xml:space="preserve">”, </w:t>
      </w:r>
      <w:bookmarkEnd w:id="0"/>
      <w:r w:rsidRPr="004C7AAC">
        <w:rPr>
          <w:rFonts w:cs="Times New Roman"/>
          <w:sz w:val="24"/>
          <w:szCs w:val="24"/>
          <w:lang w:val="lv-LV"/>
        </w:rPr>
        <w:t xml:space="preserve">2025. gada 27. marta lēmumā Nr. 15/1-1 “Par nolikuma </w:t>
      </w:r>
      <w:bookmarkStart w:id="2" w:name="_Hlk115447922"/>
      <w:r w:rsidRPr="004C7AAC">
        <w:rPr>
          <w:rFonts w:cs="Times New Roman"/>
          <w:sz w:val="24"/>
          <w:szCs w:val="24"/>
          <w:lang w:val="lv-LV"/>
        </w:rPr>
        <w:t>“Sabiedriskā pasūtījuma izstrādes, uzskaites un izpildes uzraudzības kārtības nolikums</w:t>
      </w:r>
      <w:bookmarkEnd w:id="2"/>
      <w:r w:rsidRPr="004C7AAC">
        <w:rPr>
          <w:rFonts w:cs="Times New Roman"/>
          <w:sz w:val="24"/>
          <w:szCs w:val="24"/>
          <w:lang w:val="lv-LV"/>
        </w:rPr>
        <w:t>” apstiprināšanu</w:t>
      </w:r>
      <w:bookmarkEnd w:id="1"/>
      <w:r w:rsidRPr="004C7AAC">
        <w:rPr>
          <w:rFonts w:cs="Times New Roman"/>
          <w:sz w:val="24"/>
          <w:szCs w:val="24"/>
          <w:lang w:val="lv-LV"/>
        </w:rPr>
        <w:t xml:space="preserve">” noteikto, </w:t>
      </w:r>
    </w:p>
    <w:p w14:paraId="4F121B6D" w14:textId="1FE015BE" w:rsidR="00EC523A" w:rsidRPr="004C7AAC" w:rsidRDefault="00EC523A" w:rsidP="00EC523A">
      <w:pPr>
        <w:spacing w:before="120"/>
        <w:jc w:val="both"/>
        <w:rPr>
          <w:rFonts w:cs="Times New Roman"/>
          <w:sz w:val="24"/>
          <w:szCs w:val="24"/>
          <w:lang w:val="lv-LV"/>
        </w:rPr>
      </w:pPr>
      <w:r w:rsidRPr="004C7AAC">
        <w:rPr>
          <w:rFonts w:cs="Times New Roman"/>
          <w:sz w:val="24"/>
          <w:szCs w:val="24"/>
          <w:lang w:val="lv-LV"/>
        </w:rPr>
        <w:t>ņemot vērā Padomes 2023. gada 28. decembra lēmumu</w:t>
      </w:r>
      <w:r w:rsidR="009609A9">
        <w:rPr>
          <w:rFonts w:cs="Times New Roman"/>
          <w:sz w:val="24"/>
          <w:szCs w:val="24"/>
          <w:lang w:val="lv-LV"/>
        </w:rPr>
        <w:t xml:space="preserve"> </w:t>
      </w:r>
      <w:r w:rsidRPr="004C7AAC">
        <w:rPr>
          <w:rFonts w:cs="Times New Roman"/>
          <w:sz w:val="24"/>
          <w:szCs w:val="24"/>
          <w:lang w:val="lv-LV"/>
        </w:rPr>
        <w:t>Nr.</w:t>
      </w:r>
      <w:r w:rsidR="009609A9">
        <w:rPr>
          <w:rFonts w:cs="Times New Roman"/>
          <w:sz w:val="24"/>
          <w:szCs w:val="24"/>
          <w:lang w:val="lv-LV"/>
        </w:rPr>
        <w:t> </w:t>
      </w:r>
      <w:r w:rsidRPr="004C7AAC">
        <w:rPr>
          <w:rFonts w:cs="Times New Roman"/>
          <w:sz w:val="24"/>
          <w:szCs w:val="24"/>
          <w:lang w:val="lv-LV"/>
        </w:rPr>
        <w:t>55/1-1 “</w:t>
      </w:r>
      <w:r w:rsidRPr="004C7AAC">
        <w:rPr>
          <w:rFonts w:eastAsia="MS ??"/>
          <w:sz w:val="24"/>
          <w:szCs w:val="24"/>
          <w:lang w:val="lv-LV"/>
        </w:rPr>
        <w:t>Par VSIA "Latvijas Radio" sabiedriskā pasūtījuma 2024. gada plāna apstiprināšanu</w:t>
      </w:r>
      <w:r w:rsidRPr="004C7AAC">
        <w:rPr>
          <w:rFonts w:cs="Times New Roman"/>
          <w:sz w:val="24"/>
          <w:szCs w:val="24"/>
          <w:lang w:val="lv-LV"/>
        </w:rPr>
        <w:t>”</w:t>
      </w:r>
      <w:r w:rsidR="00216A65">
        <w:rPr>
          <w:rFonts w:cs="Times New Roman"/>
          <w:sz w:val="24"/>
          <w:szCs w:val="24"/>
          <w:lang w:val="lv-LV"/>
        </w:rPr>
        <w:t>,</w:t>
      </w:r>
      <w:r w:rsidRPr="004C7AAC">
        <w:rPr>
          <w:rFonts w:cs="Times New Roman"/>
          <w:sz w:val="24"/>
          <w:szCs w:val="24"/>
          <w:lang w:val="lv-LV"/>
        </w:rPr>
        <w:t xml:space="preserve"> Padomes 2024.</w:t>
      </w:r>
      <w:r w:rsidR="009609A9">
        <w:rPr>
          <w:rFonts w:cs="Times New Roman"/>
          <w:sz w:val="24"/>
          <w:szCs w:val="24"/>
          <w:lang w:val="lv-LV"/>
        </w:rPr>
        <w:t> </w:t>
      </w:r>
      <w:r w:rsidRPr="004C7AAC">
        <w:rPr>
          <w:rFonts w:cs="Times New Roman"/>
          <w:sz w:val="24"/>
          <w:szCs w:val="24"/>
          <w:lang w:val="lv-LV"/>
        </w:rPr>
        <w:t>gada 29. </w:t>
      </w:r>
      <w:r w:rsidRPr="004C7AAC">
        <w:rPr>
          <w:sz w:val="24"/>
          <w:szCs w:val="24"/>
          <w:lang w:val="lv-LV"/>
        </w:rPr>
        <w:t>februāra</w:t>
      </w:r>
      <w:r w:rsidRPr="004C7AAC">
        <w:rPr>
          <w:rFonts w:cs="Times New Roman"/>
          <w:sz w:val="24"/>
          <w:szCs w:val="24"/>
          <w:lang w:val="lv-LV"/>
        </w:rPr>
        <w:t xml:space="preserve"> lēmumu Nr. 14/1-1 “</w:t>
      </w:r>
      <w:r w:rsidRPr="004C7AAC">
        <w:rPr>
          <w:rFonts w:eastAsia="MS ??"/>
          <w:sz w:val="24"/>
          <w:szCs w:val="24"/>
          <w:lang w:val="lv-LV"/>
        </w:rPr>
        <w:t>Par</w:t>
      </w:r>
      <w:bookmarkStart w:id="3" w:name="_Hlk85712553"/>
      <w:r w:rsidRPr="004C7AAC">
        <w:rPr>
          <w:rFonts w:eastAsia="MS ??"/>
          <w:sz w:val="24"/>
          <w:szCs w:val="24"/>
          <w:lang w:val="lv-LV"/>
        </w:rPr>
        <w:t xml:space="preserve"> VSIA “Latvijas Radio” Sabiedriskā pasūtījuma</w:t>
      </w:r>
      <w:bookmarkEnd w:id="3"/>
      <w:r w:rsidRPr="004C7AAC">
        <w:rPr>
          <w:rFonts w:eastAsia="MS ??"/>
          <w:sz w:val="24"/>
          <w:szCs w:val="24"/>
          <w:lang w:val="lv-LV"/>
        </w:rPr>
        <w:t xml:space="preserve"> 2024. gada plāna grozījumu apstiprināšanu</w:t>
      </w:r>
      <w:r w:rsidRPr="004C7AAC">
        <w:rPr>
          <w:rFonts w:cs="Times New Roman"/>
          <w:sz w:val="24"/>
          <w:szCs w:val="24"/>
          <w:lang w:val="lv-LV"/>
        </w:rPr>
        <w:t>”</w:t>
      </w:r>
      <w:r w:rsidR="00216A65">
        <w:rPr>
          <w:rFonts w:cs="Times New Roman"/>
          <w:sz w:val="24"/>
          <w:szCs w:val="24"/>
          <w:lang w:val="lv-LV"/>
        </w:rPr>
        <w:t xml:space="preserve"> un Padomes 2024.</w:t>
      </w:r>
      <w:r w:rsidR="009609A9">
        <w:rPr>
          <w:rFonts w:cs="Times New Roman"/>
          <w:sz w:val="24"/>
          <w:szCs w:val="24"/>
          <w:lang w:val="lv-LV"/>
        </w:rPr>
        <w:t> </w:t>
      </w:r>
      <w:r w:rsidR="00216A65">
        <w:rPr>
          <w:rFonts w:cs="Times New Roman"/>
          <w:sz w:val="24"/>
          <w:szCs w:val="24"/>
          <w:lang w:val="lv-LV"/>
        </w:rPr>
        <w:t>gada 15.</w:t>
      </w:r>
      <w:r w:rsidR="009609A9">
        <w:rPr>
          <w:rFonts w:cs="Times New Roman"/>
          <w:sz w:val="24"/>
          <w:szCs w:val="24"/>
          <w:lang w:val="lv-LV"/>
        </w:rPr>
        <w:t> </w:t>
      </w:r>
      <w:r w:rsidR="00216A65">
        <w:rPr>
          <w:rFonts w:cs="Times New Roman"/>
          <w:sz w:val="24"/>
          <w:szCs w:val="24"/>
          <w:lang w:val="lv-LV"/>
        </w:rPr>
        <w:t>augusta lēmumu Nr.</w:t>
      </w:r>
      <w:r w:rsidR="009609A9">
        <w:rPr>
          <w:rFonts w:cs="Times New Roman"/>
          <w:sz w:val="24"/>
          <w:szCs w:val="24"/>
          <w:lang w:val="lv-LV"/>
        </w:rPr>
        <w:t> </w:t>
      </w:r>
      <w:r w:rsidR="00216A65">
        <w:rPr>
          <w:rFonts w:cs="Times New Roman"/>
          <w:sz w:val="24"/>
          <w:szCs w:val="24"/>
          <w:lang w:val="lv-LV"/>
        </w:rPr>
        <w:t>41/1-1 “</w:t>
      </w:r>
      <w:r w:rsidR="00216A65" w:rsidRPr="00216A65">
        <w:rPr>
          <w:rFonts w:eastAsia="MS ??"/>
          <w:sz w:val="24"/>
          <w:szCs w:val="24"/>
          <w:lang w:val="lv-LV"/>
        </w:rPr>
        <w:t>Par VSIA “Latvijas Radio” Sabiedriskā pasūtījuma 2024. gada plāna</w:t>
      </w:r>
      <w:r w:rsidR="00216A65">
        <w:rPr>
          <w:rFonts w:cs="Times New Roman"/>
          <w:sz w:val="24"/>
          <w:szCs w:val="24"/>
          <w:lang w:val="lv-LV"/>
        </w:rPr>
        <w:t xml:space="preserve"> </w:t>
      </w:r>
      <w:r w:rsidR="00216A65" w:rsidRPr="00216A65">
        <w:rPr>
          <w:rFonts w:eastAsia="MS ??"/>
          <w:sz w:val="24"/>
          <w:szCs w:val="24"/>
          <w:lang w:val="lv-LV"/>
        </w:rPr>
        <w:t>grozījumu apstiprināšanu</w:t>
      </w:r>
      <w:r w:rsidR="00216A65">
        <w:rPr>
          <w:rFonts w:eastAsia="MS ??"/>
          <w:sz w:val="24"/>
          <w:szCs w:val="24"/>
          <w:lang w:val="lv-LV"/>
        </w:rPr>
        <w:t>”</w:t>
      </w:r>
      <w:r w:rsidR="009609A9">
        <w:rPr>
          <w:rFonts w:eastAsia="MS ??"/>
          <w:sz w:val="24"/>
          <w:szCs w:val="24"/>
          <w:lang w:val="lv-LV"/>
        </w:rPr>
        <w:t>,</w:t>
      </w:r>
      <w:r w:rsidR="00216A65" w:rsidRPr="00216A65">
        <w:rPr>
          <w:rFonts w:eastAsia="MS ??"/>
          <w:sz w:val="24"/>
          <w:szCs w:val="24"/>
          <w:lang w:val="lv-LV"/>
        </w:rPr>
        <w:t xml:space="preserve"> </w:t>
      </w:r>
      <w:r w:rsidR="00216A65">
        <w:rPr>
          <w:rFonts w:cs="Times New Roman"/>
          <w:sz w:val="24"/>
          <w:szCs w:val="24"/>
          <w:lang w:val="lv-LV"/>
        </w:rPr>
        <w:t xml:space="preserve">un </w:t>
      </w:r>
      <w:r w:rsidRPr="004C7AAC">
        <w:rPr>
          <w:rFonts w:cs="Times New Roman"/>
          <w:sz w:val="24"/>
          <w:szCs w:val="24"/>
          <w:lang w:val="lv-LV"/>
        </w:rPr>
        <w:t>izvērtējot VSIA “Latvijas Sabiedriskais medijs” 2025.</w:t>
      </w:r>
      <w:r w:rsidR="009609A9">
        <w:rPr>
          <w:rFonts w:cs="Times New Roman"/>
          <w:sz w:val="24"/>
          <w:szCs w:val="24"/>
          <w:lang w:val="lv-LV"/>
        </w:rPr>
        <w:t> </w:t>
      </w:r>
      <w:r w:rsidRPr="004C7AAC">
        <w:rPr>
          <w:rFonts w:cs="Times New Roman"/>
          <w:sz w:val="24"/>
          <w:szCs w:val="24"/>
          <w:lang w:val="lv-LV"/>
        </w:rPr>
        <w:t>gada 29. aprīļa vēstulē Nr. 81/4-9</w:t>
      </w:r>
      <w:r w:rsidR="000C5E8E">
        <w:rPr>
          <w:rFonts w:cs="Times New Roman"/>
          <w:sz w:val="24"/>
          <w:szCs w:val="24"/>
          <w:lang w:val="lv-LV"/>
        </w:rPr>
        <w:t>,</w:t>
      </w:r>
      <w:r w:rsidRPr="004C7AAC">
        <w:rPr>
          <w:rFonts w:cs="Times New Roman"/>
          <w:sz w:val="24"/>
          <w:szCs w:val="24"/>
          <w:lang w:val="lv-LV"/>
        </w:rPr>
        <w:t xml:space="preserve"> 2025. gada 27. maija vēstulē Nr. 99/4-9 </w:t>
      </w:r>
      <w:r w:rsidR="000C5E8E" w:rsidRPr="004C7AAC">
        <w:rPr>
          <w:rFonts w:cs="Times New Roman"/>
          <w:sz w:val="24"/>
          <w:szCs w:val="24"/>
          <w:lang w:val="lv-LV"/>
        </w:rPr>
        <w:t xml:space="preserve">un </w:t>
      </w:r>
      <w:r w:rsidR="000C5E8E">
        <w:rPr>
          <w:rFonts w:cs="Times New Roman"/>
          <w:sz w:val="24"/>
          <w:szCs w:val="24"/>
          <w:lang w:val="lv-LV"/>
        </w:rPr>
        <w:t>2025. gada 11. jūnija vēstulē Nr. </w:t>
      </w:r>
      <w:r w:rsidR="000C5E8E" w:rsidRPr="000C5E8E">
        <w:rPr>
          <w:rFonts w:cs="Times New Roman"/>
          <w:sz w:val="24"/>
          <w:szCs w:val="24"/>
          <w:lang w:val="lv-LV"/>
        </w:rPr>
        <w:t>114/4-9</w:t>
      </w:r>
      <w:r w:rsidR="000C5E8E">
        <w:rPr>
          <w:rFonts w:cs="Times New Roman"/>
          <w:sz w:val="24"/>
          <w:szCs w:val="24"/>
          <w:lang w:val="lv-LV"/>
        </w:rPr>
        <w:t xml:space="preserve"> </w:t>
      </w:r>
      <w:r w:rsidRPr="004C7AAC">
        <w:rPr>
          <w:rFonts w:cs="Times New Roman"/>
          <w:sz w:val="24"/>
          <w:szCs w:val="24"/>
          <w:lang w:val="lv-LV"/>
        </w:rPr>
        <w:t>sniegto informāciju,</w:t>
      </w:r>
    </w:p>
    <w:p w14:paraId="04B2F4DA" w14:textId="72AEE2B3" w:rsidR="00EC523A" w:rsidRPr="004C7AAC" w:rsidRDefault="00EC523A" w:rsidP="00EC523A">
      <w:pPr>
        <w:spacing w:before="120"/>
        <w:jc w:val="both"/>
        <w:rPr>
          <w:rFonts w:cs="Times New Roman"/>
          <w:sz w:val="24"/>
          <w:szCs w:val="24"/>
          <w:lang w:val="lv-LV"/>
        </w:rPr>
      </w:pPr>
      <w:r w:rsidRPr="004C7AAC">
        <w:rPr>
          <w:rFonts w:cs="Times New Roman"/>
          <w:sz w:val="24"/>
          <w:szCs w:val="24"/>
          <w:lang w:val="lv-LV"/>
        </w:rPr>
        <w:lastRenderedPageBreak/>
        <w:t xml:space="preserve">ņemot vērā 2025. gada 26. marta Latvijas Radio Revīzijas komisijas sēdē un 2025. gada 15. maija Padomes sēdē lemto, 2025. gada 30. maija Padomes lēmumu Nr. 28/1-1 “Par sabiedrisko elektronisko plašsaziņas līdzekļu VSIA “Latvijas Radio” un VSIA “Latvijas </w:t>
      </w:r>
      <w:r w:rsidR="008D4052">
        <w:rPr>
          <w:rFonts w:cs="Times New Roman"/>
          <w:sz w:val="24"/>
          <w:szCs w:val="24"/>
          <w:lang w:val="lv-LV"/>
        </w:rPr>
        <w:t>Televīzija</w:t>
      </w:r>
      <w:r w:rsidRPr="004C7AAC">
        <w:rPr>
          <w:rFonts w:cs="Times New Roman"/>
          <w:sz w:val="24"/>
          <w:szCs w:val="24"/>
          <w:lang w:val="lv-LV"/>
        </w:rPr>
        <w:t>” sabiedriskā pasūtījuma pārkompensācijas izvērtējumu 2024. gadā”, 2025. gada 5. jūnija Padomes lēmumu Nr. 29/1-1 “Par Sabiedrisko elektronisko plašsaziņas līdzekļu padomes satura kvalitātes vadības un sabiedriskā labuma izpildes 2024. gadā pārskata apstiprināšanu”,</w:t>
      </w:r>
    </w:p>
    <w:p w14:paraId="6067F0E9" w14:textId="77777777" w:rsidR="00EC523A" w:rsidRPr="004C7AAC" w:rsidRDefault="00EC523A" w:rsidP="00EC523A">
      <w:pPr>
        <w:jc w:val="center"/>
        <w:rPr>
          <w:rFonts w:cs="Times New Roman"/>
          <w:b/>
          <w:sz w:val="24"/>
          <w:szCs w:val="24"/>
          <w:lang w:val="lv-LV"/>
        </w:rPr>
      </w:pPr>
    </w:p>
    <w:p w14:paraId="0E9210CF" w14:textId="77777777" w:rsidR="00EC523A" w:rsidRPr="004C7AAC" w:rsidRDefault="00EC523A" w:rsidP="00EC523A">
      <w:pPr>
        <w:jc w:val="center"/>
        <w:rPr>
          <w:rFonts w:cs="Times New Roman"/>
          <w:b/>
          <w:sz w:val="24"/>
          <w:szCs w:val="24"/>
          <w:lang w:val="lv-LV"/>
        </w:rPr>
      </w:pPr>
      <w:r w:rsidRPr="004C7AAC">
        <w:rPr>
          <w:rFonts w:cs="Times New Roman"/>
          <w:b/>
          <w:sz w:val="24"/>
          <w:szCs w:val="24"/>
          <w:lang w:val="lv-LV"/>
        </w:rPr>
        <w:t>nolemj</w:t>
      </w:r>
      <w:r w:rsidRPr="004C7AAC">
        <w:rPr>
          <w:rFonts w:cs="Times New Roman"/>
          <w:sz w:val="24"/>
          <w:szCs w:val="24"/>
          <w:lang w:val="lv-LV"/>
        </w:rPr>
        <w:t>:</w:t>
      </w:r>
    </w:p>
    <w:p w14:paraId="149B99D6" w14:textId="77777777" w:rsidR="00EC523A" w:rsidRPr="004C7AAC" w:rsidRDefault="00EC523A" w:rsidP="00EC523A">
      <w:pPr>
        <w:ind w:left="284"/>
        <w:jc w:val="center"/>
        <w:rPr>
          <w:rFonts w:cs="Times New Roman"/>
          <w:b/>
          <w:sz w:val="24"/>
          <w:szCs w:val="24"/>
          <w:lang w:val="lv-LV"/>
        </w:rPr>
      </w:pPr>
    </w:p>
    <w:p w14:paraId="306968E8" w14:textId="086256F2" w:rsidR="00EC523A" w:rsidRPr="004C7AAC" w:rsidRDefault="00EC523A" w:rsidP="00EC523A">
      <w:pPr>
        <w:widowControl/>
        <w:numPr>
          <w:ilvl w:val="0"/>
          <w:numId w:val="1"/>
        </w:numPr>
        <w:autoSpaceDE/>
        <w:autoSpaceDN/>
        <w:spacing w:after="120"/>
        <w:ind w:left="567" w:hanging="284"/>
        <w:jc w:val="both"/>
        <w:rPr>
          <w:rFonts w:cs="Times New Roman"/>
          <w:sz w:val="24"/>
          <w:szCs w:val="24"/>
          <w:lang w:val="lv-LV"/>
        </w:rPr>
      </w:pPr>
      <w:r w:rsidRPr="004C7AAC">
        <w:rPr>
          <w:rFonts w:cs="Times New Roman"/>
          <w:sz w:val="24"/>
          <w:szCs w:val="24"/>
          <w:lang w:val="lv-LV"/>
        </w:rPr>
        <w:t xml:space="preserve">Apstiprināt atskaiti par Latvijas Radio sabiedriskā pasūtījuma izpildi, kā arī finansējuma izlietojumu, 2024.gadā. </w:t>
      </w:r>
    </w:p>
    <w:p w14:paraId="56EA4EAB" w14:textId="6E726A16" w:rsidR="00EC523A" w:rsidRPr="004C7AAC" w:rsidRDefault="00EC523A" w:rsidP="00EC523A">
      <w:pPr>
        <w:widowControl/>
        <w:numPr>
          <w:ilvl w:val="0"/>
          <w:numId w:val="1"/>
        </w:numPr>
        <w:autoSpaceDE/>
        <w:autoSpaceDN/>
        <w:spacing w:after="120"/>
        <w:ind w:left="567" w:hanging="284"/>
        <w:jc w:val="both"/>
        <w:rPr>
          <w:rFonts w:cs="Times New Roman"/>
          <w:sz w:val="24"/>
          <w:szCs w:val="24"/>
          <w:lang w:val="lv-LV"/>
        </w:rPr>
      </w:pPr>
      <w:r w:rsidRPr="004C7AAC">
        <w:rPr>
          <w:rFonts w:cs="Times New Roman"/>
          <w:sz w:val="24"/>
          <w:szCs w:val="24"/>
          <w:lang w:val="lv-LV"/>
        </w:rPr>
        <w:t xml:space="preserve">Apstiprināt Padomes </w:t>
      </w:r>
      <w:bookmarkStart w:id="4" w:name="_Hlk137984295"/>
      <w:r w:rsidRPr="004C7AAC">
        <w:rPr>
          <w:rFonts w:cs="Times New Roman"/>
          <w:sz w:val="24"/>
          <w:szCs w:val="24"/>
          <w:lang w:val="lv-LV"/>
        </w:rPr>
        <w:t>novērtējumu Latvijas Radio sabiedriskā pasūtījuma izpildei, kā arī finansējuma izlietojumam, 2024. gadā</w:t>
      </w:r>
      <w:bookmarkEnd w:id="4"/>
      <w:r w:rsidRPr="004C7AAC">
        <w:rPr>
          <w:rFonts w:cs="Times New Roman"/>
          <w:sz w:val="24"/>
          <w:szCs w:val="24"/>
          <w:lang w:val="lv-LV"/>
        </w:rPr>
        <w:t xml:space="preserve"> šī lēmuma Pielikumā Nr.2 esošajā redakcijā</w:t>
      </w:r>
      <w:bookmarkStart w:id="5" w:name="_Hlk137984384"/>
      <w:bookmarkStart w:id="6" w:name="_Hlk137984464"/>
      <w:r w:rsidRPr="004C7AAC">
        <w:rPr>
          <w:rFonts w:cs="Times New Roman"/>
          <w:sz w:val="24"/>
          <w:szCs w:val="24"/>
          <w:lang w:val="lv-LV"/>
        </w:rPr>
        <w:t>.</w:t>
      </w:r>
    </w:p>
    <w:bookmarkEnd w:id="5"/>
    <w:bookmarkEnd w:id="6"/>
    <w:p w14:paraId="75D8CD69" w14:textId="77777777" w:rsidR="00EC523A" w:rsidRPr="004C7AAC" w:rsidRDefault="00EC523A" w:rsidP="00EC523A">
      <w:pPr>
        <w:widowControl/>
        <w:numPr>
          <w:ilvl w:val="0"/>
          <w:numId w:val="1"/>
        </w:numPr>
        <w:autoSpaceDE/>
        <w:autoSpaceDN/>
        <w:spacing w:after="120"/>
        <w:ind w:left="567" w:hanging="284"/>
        <w:jc w:val="both"/>
        <w:rPr>
          <w:rFonts w:cs="Times New Roman"/>
          <w:sz w:val="24"/>
          <w:szCs w:val="24"/>
          <w:lang w:val="lv-LV"/>
        </w:rPr>
      </w:pPr>
      <w:r w:rsidRPr="004C7AAC">
        <w:rPr>
          <w:rFonts w:cs="Times New Roman"/>
          <w:sz w:val="24"/>
          <w:szCs w:val="24"/>
          <w:lang w:val="lv-LV"/>
        </w:rPr>
        <w:t>Padome ir veikusi vidējā termiņa darbības stratēģijas īstenošanas un finansiālās situācijas izvērtējumu par 2024. gadu ar Padomes 2025. gada 30. maija lēmumu Nr. 28/1-1 un secina, ka nav pamata pārskatīt VSIA “Latvijas Sabiedriskais medijs” pilnvarojumu pildīt sabiedrisko pasūtījumu.</w:t>
      </w:r>
    </w:p>
    <w:p w14:paraId="194D2670" w14:textId="43900D7D" w:rsidR="00EC523A" w:rsidRPr="004C7AAC" w:rsidRDefault="00EC523A" w:rsidP="00EC523A">
      <w:pPr>
        <w:widowControl/>
        <w:numPr>
          <w:ilvl w:val="0"/>
          <w:numId w:val="1"/>
        </w:numPr>
        <w:autoSpaceDE/>
        <w:autoSpaceDN/>
        <w:spacing w:after="120"/>
        <w:ind w:left="567" w:hanging="284"/>
        <w:jc w:val="both"/>
        <w:rPr>
          <w:rFonts w:cs="Times New Roman"/>
          <w:sz w:val="24"/>
          <w:szCs w:val="24"/>
          <w:lang w:val="lv-LV"/>
        </w:rPr>
      </w:pPr>
      <w:r w:rsidRPr="004C7AAC">
        <w:rPr>
          <w:rFonts w:cs="Times New Roman"/>
          <w:sz w:val="24"/>
          <w:szCs w:val="24"/>
          <w:lang w:val="lv-LV"/>
        </w:rPr>
        <w:t xml:space="preserve">Apstiprināto atskaiti par Latvijas Radio sabiedriskā pasūtījuma izpildi 2024. gadā un Padomes novērtējumu publicēt Padomes tīmekļvietnē </w:t>
      </w:r>
      <w:hyperlink r:id="rId19" w:history="1">
        <w:r w:rsidRPr="004C7AAC">
          <w:rPr>
            <w:rStyle w:val="Hipersaite"/>
            <w:rFonts w:cs="Times New Roman"/>
            <w:sz w:val="24"/>
            <w:szCs w:val="24"/>
            <w:lang w:val="lv-LV"/>
          </w:rPr>
          <w:t>www.seplp.lv</w:t>
        </w:r>
      </w:hyperlink>
      <w:r w:rsidRPr="004C7AAC">
        <w:rPr>
          <w:rFonts w:cs="Times New Roman"/>
          <w:sz w:val="24"/>
          <w:szCs w:val="24"/>
          <w:lang w:val="lv-LV"/>
        </w:rPr>
        <w:t xml:space="preserve">. </w:t>
      </w:r>
    </w:p>
    <w:p w14:paraId="3FC862BD" w14:textId="2485465F" w:rsidR="00EC523A" w:rsidRPr="004C7AAC" w:rsidRDefault="00EC523A" w:rsidP="00EC523A">
      <w:pPr>
        <w:widowControl/>
        <w:numPr>
          <w:ilvl w:val="0"/>
          <w:numId w:val="1"/>
        </w:numPr>
        <w:autoSpaceDE/>
        <w:autoSpaceDN/>
        <w:spacing w:after="120"/>
        <w:ind w:left="567" w:hanging="284"/>
        <w:jc w:val="both"/>
        <w:rPr>
          <w:rFonts w:cs="Times New Roman"/>
          <w:sz w:val="24"/>
          <w:szCs w:val="24"/>
          <w:lang w:val="lv-LV"/>
        </w:rPr>
      </w:pPr>
      <w:r w:rsidRPr="004C7AAC">
        <w:rPr>
          <w:rFonts w:cs="Times New Roman"/>
          <w:sz w:val="24"/>
          <w:szCs w:val="24"/>
          <w:lang w:val="lv-LV"/>
        </w:rPr>
        <w:t>Noteikt, ka VSIA “Latvijas Sabiedriskais medijs” publicē šo lēmumu kopā ar apstiprināto atskaiti par Latvijas Radio sabiedriskā pasūtījuma izpildi 2024.gadā savā tīmekļvietnē.</w:t>
      </w:r>
    </w:p>
    <w:p w14:paraId="0580D484" w14:textId="27E97DE9" w:rsidR="00EC523A" w:rsidRPr="004C7AAC" w:rsidRDefault="00EC523A" w:rsidP="00EC523A">
      <w:pPr>
        <w:widowControl/>
        <w:numPr>
          <w:ilvl w:val="0"/>
          <w:numId w:val="1"/>
        </w:numPr>
        <w:autoSpaceDE/>
        <w:autoSpaceDN/>
        <w:spacing w:after="120"/>
        <w:ind w:left="567" w:hanging="284"/>
        <w:jc w:val="both"/>
        <w:rPr>
          <w:rFonts w:cs="Times New Roman"/>
          <w:sz w:val="24"/>
          <w:szCs w:val="24"/>
          <w:lang w:val="lv-LV"/>
        </w:rPr>
      </w:pPr>
      <w:r w:rsidRPr="004C7AAC">
        <w:rPr>
          <w:rFonts w:cs="Times New Roman"/>
          <w:sz w:val="24"/>
          <w:szCs w:val="24"/>
          <w:lang w:val="lv-LV"/>
        </w:rPr>
        <w:t>Informēt par šo lēmumu VSIA “Latvijas Sabiedriskais medijs” un iesniegt apstiprināto atskaiti par Latvijas Radio sabiedriskā pasūtījuma izpildi 2024. gadā Latvijas Republikas Saeimas Cilvēktiesību un sabiedrisko lietu komisijai.</w:t>
      </w:r>
    </w:p>
    <w:p w14:paraId="3A6575FD" w14:textId="355E6B22" w:rsidR="00EC523A" w:rsidRPr="004C7AAC" w:rsidRDefault="00EC523A" w:rsidP="00EC523A">
      <w:pPr>
        <w:widowControl/>
        <w:numPr>
          <w:ilvl w:val="0"/>
          <w:numId w:val="1"/>
        </w:numPr>
        <w:autoSpaceDE/>
        <w:autoSpaceDN/>
        <w:spacing w:after="120"/>
        <w:ind w:left="567" w:hanging="284"/>
        <w:jc w:val="both"/>
        <w:rPr>
          <w:rFonts w:cs="Times New Roman"/>
          <w:sz w:val="24"/>
          <w:szCs w:val="24"/>
          <w:lang w:val="lv-LV"/>
        </w:rPr>
      </w:pPr>
      <w:r w:rsidRPr="004C7AAC">
        <w:rPr>
          <w:rFonts w:cs="Times New Roman"/>
          <w:sz w:val="24"/>
          <w:szCs w:val="24"/>
          <w:lang w:val="lv-LV"/>
        </w:rPr>
        <w:t>Par atbildīgo Padomes locekli šī lēmuma izpildes kontrolei noteikt Sanitu Upleju-Jegermani</w:t>
      </w:r>
      <w:r w:rsidR="00D833EB">
        <w:rPr>
          <w:rFonts w:cs="Times New Roman"/>
          <w:sz w:val="24"/>
          <w:szCs w:val="24"/>
          <w:lang w:val="lv-LV"/>
        </w:rPr>
        <w:t>.</w:t>
      </w:r>
    </w:p>
    <w:p w14:paraId="616C40ED" w14:textId="77777777" w:rsidR="00EC523A" w:rsidRPr="004C7AAC" w:rsidRDefault="00EC523A" w:rsidP="00EC523A">
      <w:pPr>
        <w:jc w:val="both"/>
        <w:rPr>
          <w:rFonts w:cs="Times New Roman"/>
          <w:sz w:val="24"/>
          <w:szCs w:val="24"/>
          <w:lang w:val="lv-LV"/>
        </w:rPr>
      </w:pPr>
    </w:p>
    <w:p w14:paraId="1103B205" w14:textId="77777777" w:rsidR="00EC523A" w:rsidRPr="004C7AAC" w:rsidRDefault="00EC523A" w:rsidP="00EC523A">
      <w:pPr>
        <w:ind w:left="284"/>
        <w:jc w:val="both"/>
        <w:rPr>
          <w:rFonts w:cs="Times New Roman"/>
          <w:iCs/>
          <w:sz w:val="24"/>
          <w:szCs w:val="24"/>
          <w:lang w:val="lv-LV"/>
        </w:rPr>
      </w:pPr>
      <w:r w:rsidRPr="004C7AAC">
        <w:rPr>
          <w:rFonts w:cs="Times New Roman"/>
          <w:iCs/>
          <w:sz w:val="24"/>
          <w:szCs w:val="24"/>
          <w:lang w:val="lv-LV"/>
        </w:rPr>
        <w:t>Pielikumā:</w:t>
      </w:r>
    </w:p>
    <w:p w14:paraId="55D12F33" w14:textId="4243F5F3" w:rsidR="00EC523A" w:rsidRPr="00D833EB" w:rsidRDefault="00EC523A" w:rsidP="00EC523A">
      <w:pPr>
        <w:widowControl/>
        <w:numPr>
          <w:ilvl w:val="0"/>
          <w:numId w:val="2"/>
        </w:numPr>
        <w:autoSpaceDE/>
        <w:autoSpaceDN/>
        <w:jc w:val="both"/>
        <w:rPr>
          <w:rFonts w:cs="Times New Roman"/>
          <w:iCs/>
          <w:sz w:val="24"/>
          <w:szCs w:val="24"/>
          <w:lang w:val="lv-LV"/>
        </w:rPr>
      </w:pPr>
      <w:r w:rsidRPr="004C7AAC">
        <w:rPr>
          <w:iCs/>
          <w:sz w:val="24"/>
          <w:szCs w:val="24"/>
          <w:lang w:val="lv-LV"/>
        </w:rPr>
        <w:t xml:space="preserve">Atskaite par Latvijas Radio sabiedriskā pasūtījuma plāna un uzdevumu izpildi 2024. gadā </w:t>
      </w:r>
      <w:r w:rsidRPr="004C7AAC">
        <w:rPr>
          <w:rFonts w:cs="Times New Roman"/>
          <w:iCs/>
          <w:sz w:val="24"/>
          <w:szCs w:val="24"/>
          <w:lang w:val="lv-LV"/>
        </w:rPr>
        <w:t xml:space="preserve">uz </w:t>
      </w:r>
      <w:r w:rsidR="004C7AAC" w:rsidRPr="00D833EB">
        <w:rPr>
          <w:rFonts w:cs="Times New Roman"/>
          <w:iCs/>
          <w:sz w:val="24"/>
          <w:szCs w:val="24"/>
          <w:lang w:val="lv-LV"/>
        </w:rPr>
        <w:t>43</w:t>
      </w:r>
      <w:r w:rsidRPr="00D833EB">
        <w:rPr>
          <w:rFonts w:cs="Times New Roman"/>
          <w:iCs/>
          <w:sz w:val="24"/>
          <w:szCs w:val="24"/>
          <w:lang w:val="lv-LV"/>
        </w:rPr>
        <w:t xml:space="preserve"> (</w:t>
      </w:r>
      <w:r w:rsidR="004C7AAC" w:rsidRPr="00D833EB">
        <w:rPr>
          <w:rFonts w:cs="Times New Roman"/>
          <w:iCs/>
          <w:sz w:val="24"/>
          <w:szCs w:val="24"/>
          <w:lang w:val="lv-LV"/>
        </w:rPr>
        <w:t>četrdesmit trīs</w:t>
      </w:r>
      <w:r w:rsidRPr="00D833EB">
        <w:rPr>
          <w:rFonts w:cs="Times New Roman"/>
          <w:iCs/>
          <w:sz w:val="24"/>
          <w:szCs w:val="24"/>
          <w:lang w:val="lv-LV"/>
        </w:rPr>
        <w:t>) lapām, neskaitot pielikumus (Excel datnes);</w:t>
      </w:r>
    </w:p>
    <w:p w14:paraId="550C9902" w14:textId="20938A9A" w:rsidR="00EC523A" w:rsidRPr="00D833EB" w:rsidRDefault="00EC523A" w:rsidP="00EC523A">
      <w:pPr>
        <w:pStyle w:val="Sarakstarindkopa"/>
        <w:numPr>
          <w:ilvl w:val="0"/>
          <w:numId w:val="2"/>
        </w:numPr>
        <w:contextualSpacing w:val="0"/>
        <w:rPr>
          <w:rFonts w:cs="Times New Roman"/>
          <w:iCs/>
          <w:sz w:val="24"/>
          <w:szCs w:val="24"/>
          <w:lang w:val="lv-LV"/>
        </w:rPr>
      </w:pPr>
      <w:r w:rsidRPr="00D833EB">
        <w:rPr>
          <w:rFonts w:cs="Times New Roman"/>
          <w:iCs/>
          <w:sz w:val="24"/>
          <w:szCs w:val="24"/>
          <w:lang w:val="lv-LV"/>
        </w:rPr>
        <w:t xml:space="preserve">Padomes novērtējums par Latvijas Radio sabiedriskā pasūtījuma izpildi 2024. gadā  uz </w:t>
      </w:r>
      <w:r w:rsidR="00596DEA" w:rsidRPr="00D833EB">
        <w:rPr>
          <w:rFonts w:cs="Times New Roman"/>
          <w:iCs/>
          <w:sz w:val="24"/>
          <w:szCs w:val="24"/>
          <w:lang w:val="lv-LV"/>
        </w:rPr>
        <w:t>38</w:t>
      </w:r>
      <w:r w:rsidRPr="00D833EB">
        <w:rPr>
          <w:rFonts w:cs="Times New Roman"/>
          <w:iCs/>
          <w:sz w:val="24"/>
          <w:szCs w:val="24"/>
          <w:lang w:val="lv-LV"/>
        </w:rPr>
        <w:t xml:space="preserve"> (</w:t>
      </w:r>
      <w:r w:rsidR="00596DEA" w:rsidRPr="00D833EB">
        <w:rPr>
          <w:rFonts w:cs="Times New Roman"/>
          <w:iCs/>
          <w:sz w:val="24"/>
          <w:szCs w:val="24"/>
          <w:lang w:val="lv-LV"/>
        </w:rPr>
        <w:t>trīsdesmit astoņām</w:t>
      </w:r>
      <w:r w:rsidRPr="00D833EB">
        <w:rPr>
          <w:rFonts w:cs="Times New Roman"/>
          <w:iCs/>
          <w:sz w:val="24"/>
          <w:szCs w:val="24"/>
          <w:lang w:val="lv-LV"/>
        </w:rPr>
        <w:t>) lapām;</w:t>
      </w:r>
    </w:p>
    <w:p w14:paraId="5F56C7A1" w14:textId="1E88BA49" w:rsidR="00EC523A" w:rsidRPr="004C7AAC" w:rsidRDefault="00EC523A" w:rsidP="00EC523A">
      <w:pPr>
        <w:pStyle w:val="Sarakstarindkopa"/>
        <w:numPr>
          <w:ilvl w:val="0"/>
          <w:numId w:val="2"/>
        </w:numPr>
        <w:contextualSpacing w:val="0"/>
        <w:jc w:val="both"/>
        <w:rPr>
          <w:rFonts w:eastAsia="Tahoma" w:cs="Times New Roman"/>
          <w:iCs/>
          <w:sz w:val="24"/>
          <w:szCs w:val="24"/>
          <w:lang w:val="lv-LV" w:eastAsia="lv-LV" w:bidi="lv-LV"/>
        </w:rPr>
      </w:pPr>
      <w:r w:rsidRPr="004C7AAC">
        <w:rPr>
          <w:rFonts w:eastAsia="Tahoma" w:cs="Times New Roman"/>
          <w:iCs/>
          <w:sz w:val="24"/>
          <w:szCs w:val="24"/>
          <w:lang w:val="lv-LV" w:eastAsia="lv-LV" w:bidi="lv-LV"/>
        </w:rPr>
        <w:t xml:space="preserve">Sabiedrisko elektronisko plašsaziņas līdzekļu ombuda 2025. gada </w:t>
      </w:r>
      <w:r w:rsidR="00031EB0">
        <w:rPr>
          <w:rFonts w:eastAsia="Tahoma" w:cs="Times New Roman"/>
          <w:iCs/>
          <w:sz w:val="24"/>
          <w:szCs w:val="24"/>
          <w:lang w:val="lv-LV" w:eastAsia="lv-LV" w:bidi="lv-LV"/>
        </w:rPr>
        <w:t>11</w:t>
      </w:r>
      <w:r w:rsidRPr="004C7AAC">
        <w:rPr>
          <w:rFonts w:eastAsia="Tahoma" w:cs="Times New Roman"/>
          <w:iCs/>
          <w:sz w:val="24"/>
          <w:szCs w:val="24"/>
          <w:lang w:val="lv-LV" w:eastAsia="lv-LV" w:bidi="lv-LV"/>
        </w:rPr>
        <w:t>. jūnija Sabiedrisko elektronisko plašsaziņas līdzekļu sabiedriskā pasūtījuma 2024. gada plāna izpildes izvērtējuma ziņojums Nr. </w:t>
      </w:r>
      <w:r w:rsidR="00031EB0">
        <w:rPr>
          <w:rFonts w:eastAsia="Tahoma" w:cs="Times New Roman"/>
          <w:iCs/>
          <w:sz w:val="24"/>
          <w:szCs w:val="24"/>
          <w:lang w:val="lv-LV" w:eastAsia="lv-LV" w:bidi="lv-LV"/>
        </w:rPr>
        <w:t>17/6-3</w:t>
      </w:r>
      <w:r w:rsidRPr="004C7AAC">
        <w:rPr>
          <w:rFonts w:eastAsia="Tahoma" w:cs="Times New Roman"/>
          <w:iCs/>
          <w:sz w:val="24"/>
          <w:szCs w:val="24"/>
          <w:lang w:val="lv-LV" w:eastAsia="lv-LV" w:bidi="lv-LV"/>
        </w:rPr>
        <w:t xml:space="preserve"> uz </w:t>
      </w:r>
      <w:r w:rsidR="00031EB0">
        <w:rPr>
          <w:rFonts w:eastAsia="Tahoma" w:cs="Times New Roman"/>
          <w:iCs/>
          <w:sz w:val="24"/>
          <w:szCs w:val="24"/>
          <w:lang w:val="lv-LV" w:eastAsia="lv-LV" w:bidi="lv-LV"/>
        </w:rPr>
        <w:t>41</w:t>
      </w:r>
      <w:r w:rsidRPr="004C7AAC">
        <w:rPr>
          <w:rFonts w:eastAsia="Tahoma" w:cs="Times New Roman"/>
          <w:iCs/>
          <w:sz w:val="24"/>
          <w:szCs w:val="24"/>
          <w:lang w:val="lv-LV" w:eastAsia="lv-LV" w:bidi="lv-LV"/>
        </w:rPr>
        <w:t xml:space="preserve"> (</w:t>
      </w:r>
      <w:r w:rsidR="00031EB0">
        <w:rPr>
          <w:rFonts w:eastAsia="Tahoma" w:cs="Times New Roman"/>
          <w:iCs/>
          <w:sz w:val="24"/>
          <w:szCs w:val="24"/>
          <w:lang w:val="lv-LV" w:eastAsia="lv-LV" w:bidi="lv-LV"/>
        </w:rPr>
        <w:t>četrdesmit vienas</w:t>
      </w:r>
      <w:r w:rsidRPr="004C7AAC">
        <w:rPr>
          <w:rFonts w:eastAsia="Tahoma" w:cs="Times New Roman"/>
          <w:iCs/>
          <w:sz w:val="24"/>
          <w:szCs w:val="24"/>
          <w:lang w:val="lv-LV" w:eastAsia="lv-LV" w:bidi="lv-LV"/>
        </w:rPr>
        <w:t>) lap</w:t>
      </w:r>
      <w:r w:rsidR="00031EB0">
        <w:rPr>
          <w:rFonts w:eastAsia="Tahoma" w:cs="Times New Roman"/>
          <w:iCs/>
          <w:sz w:val="24"/>
          <w:szCs w:val="24"/>
          <w:lang w:val="lv-LV" w:eastAsia="lv-LV" w:bidi="lv-LV"/>
        </w:rPr>
        <w:t>as</w:t>
      </w:r>
      <w:r w:rsidRPr="004C7AAC">
        <w:rPr>
          <w:rFonts w:eastAsia="Tahoma" w:cs="Times New Roman"/>
          <w:iCs/>
          <w:sz w:val="24"/>
          <w:szCs w:val="24"/>
          <w:lang w:val="lv-LV" w:eastAsia="lv-LV" w:bidi="lv-LV"/>
        </w:rPr>
        <w:t>.</w:t>
      </w:r>
    </w:p>
    <w:p w14:paraId="1F354687" w14:textId="77777777" w:rsidR="00EC523A" w:rsidRPr="004C7AAC" w:rsidRDefault="00EC523A" w:rsidP="00EC523A">
      <w:pPr>
        <w:spacing w:after="120"/>
        <w:jc w:val="both"/>
        <w:rPr>
          <w:rFonts w:cs="Times New Roman"/>
          <w:b/>
          <w:sz w:val="24"/>
          <w:szCs w:val="24"/>
          <w:lang w:val="lv-LV"/>
        </w:rPr>
      </w:pPr>
    </w:p>
    <w:p w14:paraId="59DF771E" w14:textId="77777777" w:rsidR="00EC523A" w:rsidRPr="004C7AAC" w:rsidRDefault="00EC523A" w:rsidP="00EC523A">
      <w:pPr>
        <w:spacing w:line="259" w:lineRule="auto"/>
        <w:rPr>
          <w:rFonts w:cs="Times New Roman"/>
          <w:sz w:val="24"/>
          <w:szCs w:val="24"/>
          <w:lang w:val="lv-LV"/>
        </w:rPr>
      </w:pPr>
    </w:p>
    <w:p w14:paraId="6CE99E13" w14:textId="77777777" w:rsidR="00EC523A" w:rsidRPr="004C7AAC" w:rsidRDefault="00EC523A" w:rsidP="00EC523A">
      <w:pPr>
        <w:spacing w:line="259" w:lineRule="auto"/>
        <w:rPr>
          <w:rFonts w:cs="Times New Roman"/>
          <w:b/>
          <w:bCs/>
          <w:sz w:val="24"/>
          <w:szCs w:val="24"/>
          <w:lang w:val="lv-LV"/>
        </w:rPr>
      </w:pPr>
      <w:r w:rsidRPr="004C7AAC">
        <w:rPr>
          <w:rFonts w:cs="Times New Roman"/>
          <w:b/>
          <w:bCs/>
          <w:sz w:val="24"/>
          <w:szCs w:val="24"/>
          <w:lang w:val="lv-LV"/>
        </w:rPr>
        <w:t xml:space="preserve">Padomes priekšsēdētājs  </w:t>
      </w:r>
      <w:r w:rsidRPr="004C7AAC">
        <w:rPr>
          <w:rFonts w:cs="Times New Roman"/>
          <w:b/>
          <w:bCs/>
          <w:sz w:val="24"/>
          <w:szCs w:val="24"/>
          <w:lang w:val="lv-LV"/>
        </w:rPr>
        <w:tab/>
      </w:r>
      <w:r w:rsidRPr="004C7AAC">
        <w:rPr>
          <w:rFonts w:cs="Times New Roman"/>
          <w:b/>
          <w:bCs/>
          <w:sz w:val="24"/>
          <w:szCs w:val="24"/>
          <w:lang w:val="lv-LV"/>
        </w:rPr>
        <w:tab/>
        <w:t xml:space="preserve">            </w:t>
      </w:r>
      <w:r w:rsidRPr="004C7AAC">
        <w:rPr>
          <w:rFonts w:cs="Times New Roman"/>
          <w:sz w:val="24"/>
          <w:szCs w:val="24"/>
          <w:lang w:val="lv-LV"/>
        </w:rPr>
        <w:t>(</w:t>
      </w:r>
      <w:r w:rsidRPr="004C7AAC">
        <w:rPr>
          <w:rFonts w:cs="Times New Roman"/>
          <w:i/>
          <w:iCs/>
          <w:sz w:val="24"/>
          <w:szCs w:val="24"/>
          <w:lang w:val="lv-LV"/>
        </w:rPr>
        <w:t>paraksts</w:t>
      </w:r>
      <w:r w:rsidRPr="004C7AAC">
        <w:rPr>
          <w:rFonts w:cs="Times New Roman"/>
          <w:sz w:val="24"/>
          <w:szCs w:val="24"/>
          <w:lang w:val="lv-LV"/>
        </w:rPr>
        <w:t>)*</w:t>
      </w:r>
      <w:r w:rsidRPr="004C7AAC">
        <w:rPr>
          <w:rFonts w:cs="Times New Roman"/>
          <w:b/>
          <w:bCs/>
          <w:sz w:val="24"/>
          <w:szCs w:val="24"/>
          <w:lang w:val="lv-LV"/>
        </w:rPr>
        <w:t xml:space="preserve"> </w:t>
      </w:r>
      <w:r w:rsidRPr="004C7AAC">
        <w:rPr>
          <w:rFonts w:cs="Times New Roman"/>
          <w:b/>
          <w:bCs/>
          <w:sz w:val="24"/>
          <w:szCs w:val="24"/>
          <w:lang w:val="lv-LV"/>
        </w:rPr>
        <w:tab/>
        <w:t xml:space="preserve">                                Jānis Siksnis</w:t>
      </w:r>
    </w:p>
    <w:p w14:paraId="5962397C" w14:textId="77777777" w:rsidR="00EC523A" w:rsidRPr="004C7AAC" w:rsidRDefault="00EC523A" w:rsidP="00EC523A">
      <w:pPr>
        <w:spacing w:line="259" w:lineRule="auto"/>
        <w:rPr>
          <w:rFonts w:cs="Times New Roman"/>
          <w:b/>
          <w:bCs/>
          <w:sz w:val="24"/>
          <w:szCs w:val="24"/>
          <w:lang w:val="lv-LV"/>
        </w:rPr>
      </w:pPr>
    </w:p>
    <w:p w14:paraId="28442A2F" w14:textId="77777777" w:rsidR="00EC523A" w:rsidRPr="004C7AAC" w:rsidRDefault="00EC523A" w:rsidP="00EC523A">
      <w:pPr>
        <w:spacing w:line="288" w:lineRule="auto"/>
        <w:jc w:val="center"/>
        <w:rPr>
          <w:rFonts w:cs="Times New Roman"/>
          <w:sz w:val="22"/>
          <w:lang w:val="lv-LV"/>
        </w:rPr>
      </w:pPr>
    </w:p>
    <w:p w14:paraId="5A130246" w14:textId="77777777" w:rsidR="00EC523A" w:rsidRPr="004C7AAC" w:rsidRDefault="00EC523A" w:rsidP="00EC523A">
      <w:pPr>
        <w:spacing w:line="288" w:lineRule="auto"/>
        <w:jc w:val="center"/>
        <w:rPr>
          <w:rFonts w:cs="Times New Roman"/>
          <w:sz w:val="22"/>
          <w:lang w:val="lv-LV"/>
        </w:rPr>
      </w:pPr>
      <w:r w:rsidRPr="004C7AAC">
        <w:rPr>
          <w:rFonts w:cs="Times New Roman"/>
          <w:sz w:val="22"/>
          <w:lang w:val="lv-LV"/>
        </w:rPr>
        <w:t xml:space="preserve">*DOKUMENTS PARAKSTĪTS AR DROŠU ELEKTRONISKO PARAKSTU UN SATUR LAIKA ZĪMOGU </w:t>
      </w:r>
    </w:p>
    <w:p w14:paraId="264B0FEC" w14:textId="77777777" w:rsidR="00EC523A" w:rsidRPr="004C7AAC" w:rsidRDefault="00EC523A" w:rsidP="00EC523A">
      <w:pPr>
        <w:spacing w:line="288" w:lineRule="auto"/>
        <w:jc w:val="center"/>
        <w:rPr>
          <w:rFonts w:cs="Times New Roman"/>
          <w:sz w:val="22"/>
          <w:lang w:val="lv-LV"/>
        </w:rPr>
      </w:pPr>
    </w:p>
    <w:p w14:paraId="28AE9811" w14:textId="77777777" w:rsidR="00EC523A" w:rsidRPr="004C7AAC" w:rsidRDefault="00EC523A" w:rsidP="00EC523A">
      <w:pPr>
        <w:rPr>
          <w:lang w:val="lv-LV"/>
        </w:rPr>
      </w:pPr>
    </w:p>
    <w:p w14:paraId="4D0C9B04" w14:textId="77777777" w:rsidR="00EC523A" w:rsidRPr="004C7AAC" w:rsidRDefault="00EC523A" w:rsidP="00EC523A">
      <w:pPr>
        <w:rPr>
          <w:lang w:val="lv-LV"/>
        </w:rPr>
      </w:pPr>
    </w:p>
    <w:p w14:paraId="77A3D64C" w14:textId="77777777" w:rsidR="00EC523A" w:rsidRPr="004C7AAC" w:rsidRDefault="00EC523A" w:rsidP="00EC523A">
      <w:pPr>
        <w:rPr>
          <w:lang w:val="lv-LV"/>
        </w:rPr>
      </w:pPr>
    </w:p>
    <w:p w14:paraId="0CA0CE13" w14:textId="77777777" w:rsidR="00235672" w:rsidRPr="004C7AAC" w:rsidRDefault="00235672">
      <w:pPr>
        <w:rPr>
          <w:lang w:val="lv-LV"/>
        </w:rPr>
      </w:pPr>
    </w:p>
    <w:sectPr w:rsidR="00235672" w:rsidRPr="004C7AAC" w:rsidSect="00EC523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Shell Dlg 2">
    <w:panose1 w:val="020B0604030504040204"/>
    <w:charset w:val="BA"/>
    <w:family w:val="swiss"/>
    <w:pitch w:val="variable"/>
    <w:sig w:usb0="E1002EFF" w:usb1="C000605B" w:usb2="00000029" w:usb3="00000000" w:csb0="000101FF" w:csb1="00000000"/>
  </w:font>
  <w:font w:name="MS ??">
    <w:altName w:val="Yu Gothic"/>
    <w:panose1 w:val="00000000000000000000"/>
    <w:charset w:val="80"/>
    <w:family w:val="auto"/>
    <w:notTrueType/>
    <w:pitch w:val="variable"/>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82554"/>
    <w:multiLevelType w:val="hybridMultilevel"/>
    <w:tmpl w:val="7E88B412"/>
    <w:lvl w:ilvl="0" w:tplc="82BAA57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2B140B6"/>
    <w:multiLevelType w:val="hybridMultilevel"/>
    <w:tmpl w:val="293E8886"/>
    <w:lvl w:ilvl="0" w:tplc="E820BE14">
      <w:start w:val="1"/>
      <w:numFmt w:val="decimal"/>
      <w:lvlText w:val="%1."/>
      <w:lvlJc w:val="left"/>
      <w:pPr>
        <w:ind w:left="927" w:hanging="360"/>
      </w:pPr>
      <w:rPr>
        <w:rFonts w:hint="default"/>
        <w:b/>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666634331">
    <w:abstractNumId w:val="1"/>
  </w:num>
  <w:num w:numId="2" w16cid:durableId="124218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3A"/>
    <w:rsid w:val="00031EB0"/>
    <w:rsid w:val="00083E32"/>
    <w:rsid w:val="000C5E8E"/>
    <w:rsid w:val="00196163"/>
    <w:rsid w:val="00216A65"/>
    <w:rsid w:val="00235672"/>
    <w:rsid w:val="004104F1"/>
    <w:rsid w:val="00446DA8"/>
    <w:rsid w:val="004A16E1"/>
    <w:rsid w:val="004C7AAC"/>
    <w:rsid w:val="00596DEA"/>
    <w:rsid w:val="00784A61"/>
    <w:rsid w:val="008470B6"/>
    <w:rsid w:val="008D4052"/>
    <w:rsid w:val="009609A9"/>
    <w:rsid w:val="00AD5C9A"/>
    <w:rsid w:val="00BC476F"/>
    <w:rsid w:val="00BF0E41"/>
    <w:rsid w:val="00D833EB"/>
    <w:rsid w:val="00DE5CF6"/>
    <w:rsid w:val="00EC5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E227"/>
  <w15:chartTrackingRefBased/>
  <w15:docId w15:val="{6C44DC3C-4CB2-40B6-BDD6-789E05C2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523A"/>
    <w:pPr>
      <w:widowControl w:val="0"/>
      <w:autoSpaceDE w:val="0"/>
      <w:autoSpaceDN w:val="0"/>
      <w:spacing w:after="0" w:line="240" w:lineRule="auto"/>
    </w:pPr>
    <w:rPr>
      <w:rFonts w:ascii="Times New Roman" w:hAnsi="Times New Roman"/>
      <w:kern w:val="0"/>
      <w:sz w:val="20"/>
      <w:lang w:val="en-US"/>
      <w14:ligatures w14:val="none"/>
    </w:rPr>
  </w:style>
  <w:style w:type="paragraph" w:styleId="Virsraksts1">
    <w:name w:val="heading 1"/>
    <w:basedOn w:val="Parasts"/>
    <w:next w:val="Parasts"/>
    <w:link w:val="Virsraksts1Rakstz"/>
    <w:uiPriority w:val="9"/>
    <w:qFormat/>
    <w:rsid w:val="00EC5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C5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C523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C523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C523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C523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C523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C523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C523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523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C523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C523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C523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C523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C523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C523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C523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C523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C523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C523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C523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C523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C523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C523A"/>
    <w:rPr>
      <w:i/>
      <w:iCs/>
      <w:color w:val="404040" w:themeColor="text1" w:themeTint="BF"/>
    </w:rPr>
  </w:style>
  <w:style w:type="paragraph" w:styleId="Sarakstarindkopa">
    <w:name w:val="List Paragraph"/>
    <w:aliases w:val="Normal bullet 2,Bullet list,List Paragraph1"/>
    <w:basedOn w:val="Parasts"/>
    <w:link w:val="SarakstarindkopaRakstz"/>
    <w:uiPriority w:val="34"/>
    <w:qFormat/>
    <w:rsid w:val="00EC523A"/>
    <w:pPr>
      <w:ind w:left="720"/>
      <w:contextualSpacing/>
    </w:pPr>
  </w:style>
  <w:style w:type="character" w:styleId="Intensvsizclums">
    <w:name w:val="Intense Emphasis"/>
    <w:basedOn w:val="Noklusjumarindkopasfonts"/>
    <w:uiPriority w:val="21"/>
    <w:qFormat/>
    <w:rsid w:val="00EC523A"/>
    <w:rPr>
      <w:i/>
      <w:iCs/>
      <w:color w:val="2F5496" w:themeColor="accent1" w:themeShade="BF"/>
    </w:rPr>
  </w:style>
  <w:style w:type="paragraph" w:styleId="Intensvscitts">
    <w:name w:val="Intense Quote"/>
    <w:basedOn w:val="Parasts"/>
    <w:next w:val="Parasts"/>
    <w:link w:val="IntensvscittsRakstz"/>
    <w:uiPriority w:val="30"/>
    <w:qFormat/>
    <w:rsid w:val="00EC5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C523A"/>
    <w:rPr>
      <w:i/>
      <w:iCs/>
      <w:color w:val="2F5496" w:themeColor="accent1" w:themeShade="BF"/>
    </w:rPr>
  </w:style>
  <w:style w:type="character" w:styleId="Intensvaatsauce">
    <w:name w:val="Intense Reference"/>
    <w:basedOn w:val="Noklusjumarindkopasfonts"/>
    <w:uiPriority w:val="32"/>
    <w:qFormat/>
    <w:rsid w:val="00EC523A"/>
    <w:rPr>
      <w:b/>
      <w:bCs/>
      <w:smallCaps/>
      <w:color w:val="2F5496" w:themeColor="accent1" w:themeShade="BF"/>
      <w:spacing w:val="5"/>
    </w:rPr>
  </w:style>
  <w:style w:type="character" w:styleId="Hipersaite">
    <w:name w:val="Hyperlink"/>
    <w:uiPriority w:val="99"/>
    <w:unhideWhenUsed/>
    <w:rsid w:val="00EC523A"/>
    <w:rPr>
      <w:color w:val="0000FF"/>
      <w:u w:val="single"/>
    </w:rPr>
  </w:style>
  <w:style w:type="character" w:customStyle="1" w:styleId="SarakstarindkopaRakstz">
    <w:name w:val="Saraksta rindkopa Rakstz."/>
    <w:aliases w:val="Normal bullet 2 Rakstz.,Bullet list Rakstz.,List Paragraph1 Rakstz."/>
    <w:link w:val="Sarakstarindkopa"/>
    <w:uiPriority w:val="34"/>
    <w:locked/>
    <w:rsid w:val="00EC523A"/>
  </w:style>
  <w:style w:type="paragraph" w:styleId="Galvene">
    <w:name w:val="header"/>
    <w:basedOn w:val="Parasts"/>
    <w:link w:val="GalveneRakstz"/>
    <w:uiPriority w:val="99"/>
    <w:unhideWhenUsed/>
    <w:rsid w:val="00EC523A"/>
    <w:pPr>
      <w:tabs>
        <w:tab w:val="center" w:pos="4153"/>
        <w:tab w:val="right" w:pos="8306"/>
      </w:tabs>
    </w:pPr>
  </w:style>
  <w:style w:type="character" w:customStyle="1" w:styleId="GalveneRakstz">
    <w:name w:val="Galvene Rakstz."/>
    <w:basedOn w:val="Noklusjumarindkopasfonts"/>
    <w:link w:val="Galvene"/>
    <w:uiPriority w:val="99"/>
    <w:rsid w:val="00EC523A"/>
    <w:rPr>
      <w:rFonts w:ascii="Times New Roman" w:hAnsi="Times New Roman"/>
      <w:kern w:val="0"/>
      <w:sz w:val="20"/>
      <w:lang w:val="en-US"/>
      <w14:ligatures w14:val="none"/>
    </w:rPr>
  </w:style>
  <w:style w:type="paragraph" w:styleId="Prskatjums">
    <w:name w:val="Revision"/>
    <w:hidden/>
    <w:uiPriority w:val="99"/>
    <w:semiHidden/>
    <w:rsid w:val="000C5E8E"/>
    <w:pPr>
      <w:spacing w:after="0" w:line="240" w:lineRule="auto"/>
    </w:pPr>
    <w:rPr>
      <w:rFonts w:ascii="Times New Roman" w:hAnsi="Times New Roman"/>
      <w:kern w:val="0"/>
      <w:sz w:val="20"/>
      <w:lang w:val="en-US"/>
      <w14:ligatures w14:val="none"/>
    </w:rPr>
  </w:style>
  <w:style w:type="character" w:styleId="Komentraatsauce">
    <w:name w:val="annotation reference"/>
    <w:basedOn w:val="Noklusjumarindkopasfonts"/>
    <w:uiPriority w:val="99"/>
    <w:semiHidden/>
    <w:unhideWhenUsed/>
    <w:rsid w:val="00196163"/>
    <w:rPr>
      <w:sz w:val="16"/>
      <w:szCs w:val="16"/>
    </w:rPr>
  </w:style>
  <w:style w:type="paragraph" w:styleId="Komentrateksts">
    <w:name w:val="annotation text"/>
    <w:basedOn w:val="Parasts"/>
    <w:link w:val="KomentratekstsRakstz"/>
    <w:uiPriority w:val="99"/>
    <w:unhideWhenUsed/>
    <w:rsid w:val="00196163"/>
    <w:rPr>
      <w:szCs w:val="20"/>
    </w:rPr>
  </w:style>
  <w:style w:type="character" w:customStyle="1" w:styleId="KomentratekstsRakstz">
    <w:name w:val="Komentāra teksts Rakstz."/>
    <w:basedOn w:val="Noklusjumarindkopasfonts"/>
    <w:link w:val="Komentrateksts"/>
    <w:uiPriority w:val="99"/>
    <w:rsid w:val="00196163"/>
    <w:rPr>
      <w:rFonts w:ascii="Times New Roman" w:hAnsi="Times New Roman"/>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196163"/>
    <w:rPr>
      <w:b/>
      <w:bCs/>
    </w:rPr>
  </w:style>
  <w:style w:type="character" w:customStyle="1" w:styleId="KomentratmaRakstz">
    <w:name w:val="Komentāra tēma Rakstz."/>
    <w:basedOn w:val="KomentratekstsRakstz"/>
    <w:link w:val="Komentratma"/>
    <w:uiPriority w:val="99"/>
    <w:semiHidden/>
    <w:rsid w:val="00196163"/>
    <w:rPr>
      <w:rFonts w:ascii="Times New Roman" w:hAnsi="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hyperlink" Target="http://www.seplp.lv"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3388</Words>
  <Characters>1932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Poriete</dc:creator>
  <cp:keywords/>
  <dc:description/>
  <cp:lastModifiedBy>Ina Poriete</cp:lastModifiedBy>
  <cp:revision>9</cp:revision>
  <dcterms:created xsi:type="dcterms:W3CDTF">2025-06-06T10:39:00Z</dcterms:created>
  <dcterms:modified xsi:type="dcterms:W3CDTF">2025-06-12T09:23:00Z</dcterms:modified>
</cp:coreProperties>
</file>