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B6CD" w14:textId="77777777" w:rsidR="00FF44E6" w:rsidRPr="00B659EE" w:rsidRDefault="00FF44E6" w:rsidP="00D31537">
      <w:pPr>
        <w:spacing w:line="240" w:lineRule="auto"/>
        <w:jc w:val="center"/>
        <w:rPr>
          <w:rFonts w:ascii="Times New Roman" w:hAnsi="Times New Roman" w:cs="Times New Roman"/>
          <w:b/>
          <w:bCs/>
          <w:sz w:val="28"/>
          <w:szCs w:val="28"/>
        </w:rPr>
      </w:pPr>
      <w:r w:rsidRPr="00B659EE">
        <w:rPr>
          <w:rFonts w:ascii="Times New Roman" w:hAnsi="Times New Roman" w:cs="Times New Roman"/>
          <w:b/>
          <w:bCs/>
          <w:sz w:val="28"/>
          <w:szCs w:val="28"/>
        </w:rPr>
        <w:t>Sabiedriskā pasūtījuma izstrādes, uzskaites un izpildes uzraudzības kārtības nolikums</w:t>
      </w:r>
    </w:p>
    <w:p w14:paraId="2825A7FF" w14:textId="77777777" w:rsidR="00FF44E6" w:rsidRPr="00B659EE" w:rsidRDefault="00FF44E6" w:rsidP="00FF44E6">
      <w:pPr>
        <w:spacing w:line="240" w:lineRule="auto"/>
        <w:jc w:val="center"/>
        <w:rPr>
          <w:rFonts w:ascii="Times New Roman" w:hAnsi="Times New Roman" w:cs="Times New Roman"/>
          <w:sz w:val="24"/>
          <w:szCs w:val="24"/>
        </w:rPr>
      </w:pPr>
    </w:p>
    <w:p w14:paraId="47AAB897"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I Ievads</w:t>
      </w:r>
    </w:p>
    <w:p w14:paraId="7B785DF8"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II Sabiedriskā pasūtījuma izstrāde</w:t>
      </w:r>
    </w:p>
    <w:p w14:paraId="53B9E4D6"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III Finansējuma izlietojuma un atskaitīšanās principi</w:t>
      </w:r>
    </w:p>
    <w:p w14:paraId="1D8CB565"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IV Atskaitīšanās par sabiedriskā pasūtījuma uzdevumu izpildi</w:t>
      </w:r>
    </w:p>
    <w:p w14:paraId="3A179A64"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V Satura kvalitātes vadība un sabiedriskā labuma vērtēšana </w:t>
      </w:r>
    </w:p>
    <w:p w14:paraId="368AB8BC" w14:textId="77777777" w:rsidR="00FF44E6" w:rsidRPr="00B659EE" w:rsidRDefault="00FF44E6" w:rsidP="00FF44E6">
      <w:pPr>
        <w:spacing w:line="240" w:lineRule="auto"/>
        <w:jc w:val="both"/>
        <w:rPr>
          <w:rFonts w:ascii="Times New Roman" w:hAnsi="Times New Roman" w:cs="Times New Roman"/>
          <w:sz w:val="24"/>
          <w:szCs w:val="24"/>
        </w:rPr>
      </w:pPr>
    </w:p>
    <w:p w14:paraId="02DDC5F0" w14:textId="77777777" w:rsidR="00FF44E6" w:rsidRPr="00B659EE" w:rsidRDefault="00FF44E6" w:rsidP="00FF44E6">
      <w:pPr>
        <w:spacing w:line="240" w:lineRule="auto"/>
        <w:jc w:val="center"/>
        <w:rPr>
          <w:rFonts w:ascii="Times New Roman" w:hAnsi="Times New Roman" w:cs="Times New Roman"/>
          <w:b/>
          <w:bCs/>
          <w:sz w:val="24"/>
          <w:szCs w:val="24"/>
        </w:rPr>
      </w:pPr>
      <w:r w:rsidRPr="00B659EE">
        <w:rPr>
          <w:rFonts w:ascii="Times New Roman" w:hAnsi="Times New Roman" w:cs="Times New Roman"/>
          <w:b/>
          <w:bCs/>
          <w:sz w:val="24"/>
          <w:szCs w:val="24"/>
        </w:rPr>
        <w:t>I Ievads</w:t>
      </w:r>
    </w:p>
    <w:p w14:paraId="10FF402A" w14:textId="77777777" w:rsidR="00FF44E6" w:rsidRPr="00B659EE" w:rsidRDefault="00FF44E6" w:rsidP="00FF44E6">
      <w:pPr>
        <w:spacing w:after="0" w:line="240" w:lineRule="auto"/>
        <w:ind w:firstLine="720"/>
        <w:jc w:val="both"/>
        <w:textAlignment w:val="baseline"/>
        <w:rPr>
          <w:rFonts w:ascii="Times New Roman" w:hAnsi="Times New Roman" w:cs="Times New Roman"/>
          <w:sz w:val="24"/>
          <w:szCs w:val="24"/>
        </w:rPr>
      </w:pPr>
      <w:r w:rsidRPr="00B659EE">
        <w:rPr>
          <w:rFonts w:ascii="Times New Roman" w:hAnsi="Times New Roman" w:cs="Times New Roman"/>
          <w:b/>
          <w:bCs/>
          <w:sz w:val="24"/>
          <w:szCs w:val="24"/>
        </w:rPr>
        <w:t>1.</w:t>
      </w:r>
      <w:r w:rsidRPr="00B659EE">
        <w:rPr>
          <w:rFonts w:ascii="Times New Roman" w:hAnsi="Times New Roman" w:cs="Times New Roman"/>
          <w:sz w:val="24"/>
          <w:szCs w:val="24"/>
        </w:rPr>
        <w:t xml:space="preserve"> Ar šo nolikumu (turpmāk – Nolikums) Sabiedrisko elektronisko plašsaziņas līdzekļu padome (turpmāk – Padome) nosaka kārtību, kādā notiek sabiedriskā pasūtījuma sabiedriskajiem elektroniskajiem plašsaziņas līdzekļiem izstrāde, uzskaite un izpildes, </w:t>
      </w:r>
      <w:r w:rsidRPr="00BF2EA1">
        <w:rPr>
          <w:rFonts w:ascii="Times New Roman" w:eastAsia="Times New Roman" w:hAnsi="Times New Roman" w:cs="Times New Roman"/>
          <w:sz w:val="24"/>
          <w:szCs w:val="24"/>
        </w:rPr>
        <w:t>kā arī kvalitātes vadības</w:t>
      </w:r>
      <w:r w:rsidRPr="00B659EE">
        <w:rPr>
          <w:rFonts w:ascii="Times New Roman" w:hAnsi="Times New Roman" w:cs="Times New Roman"/>
          <w:sz w:val="24"/>
          <w:szCs w:val="24"/>
        </w:rPr>
        <w:t xml:space="preserve"> uzraudzība. </w:t>
      </w:r>
    </w:p>
    <w:p w14:paraId="2B4D32AD" w14:textId="77777777" w:rsidR="00FF44E6" w:rsidRPr="00B659EE" w:rsidRDefault="00FF44E6" w:rsidP="00FF44E6">
      <w:pPr>
        <w:spacing w:after="0" w:line="240" w:lineRule="auto"/>
        <w:ind w:firstLine="720"/>
        <w:jc w:val="both"/>
        <w:textAlignment w:val="baseline"/>
        <w:rPr>
          <w:rFonts w:ascii="Segoe UI" w:eastAsia="Times New Roman" w:hAnsi="Segoe UI" w:cs="Segoe UI"/>
          <w:sz w:val="18"/>
          <w:szCs w:val="18"/>
          <w:lang w:val="fr-FR"/>
        </w:rPr>
      </w:pPr>
    </w:p>
    <w:p w14:paraId="4B9DCFCB"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b/>
          <w:bCs/>
          <w:sz w:val="24"/>
          <w:szCs w:val="24"/>
        </w:rPr>
        <w:t>2.</w:t>
      </w:r>
      <w:r w:rsidRPr="00B659EE">
        <w:rPr>
          <w:rFonts w:ascii="Times New Roman" w:hAnsi="Times New Roman" w:cs="Times New Roman"/>
          <w:sz w:val="24"/>
          <w:szCs w:val="24"/>
        </w:rPr>
        <w:t xml:space="preserve"> Nolikums izstrādāts, pamatojoties uz Sabiedrisko elektronisko plašsaziņas līdzekļu un to pārvaldības likumu (turpmāk – SEPLPL) un citiem normatīvajiem aktiem, un aptver</w:t>
      </w:r>
      <w:r w:rsidRPr="00B659EE">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 un valsts sabiedrības ar ierobežotu atbildību “Latvijas Televīzija” (turpmāk – Latvijas Televīzija) – darbības satura veidošanā, vadībā, izplatīšanā, pieejamības nodrošināšanā, arhivēšanā, kā arī tehnoloģiju nodrošināšanā un infrastruktūras uzturēšanā.</w:t>
      </w:r>
    </w:p>
    <w:p w14:paraId="00397A63"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sz w:val="24"/>
          <w:szCs w:val="24"/>
          <w:lang w:eastAsia="ar-SA"/>
        </w:rPr>
        <w:t>Sabiedriskā pasūtījuma plānošana un izpilde veicama saskaņā ar SEPLPL, Komercdarbības atbalsta kontroles likumu un citām spēkā esošām Latvijas Republikas un Eiropas Savienības valsts atbalsta kontroles normām, tajā skaitā 2011. gada 20. decembra Komisijas lēmumu Nr. 2012/21/ES "Par Līguma par Eiropas Savienības darbību 106. panta 2.punkta piemērošanu valsts atbalstam attiecībā uz kompensāciju par sabiedriskajiem pakalpojumiem dažiem uzņēmumiem, kuriem uzticēts sniegt pakalpojumus ar vispārēju tautsaimniecisku nozīmi".</w:t>
      </w:r>
    </w:p>
    <w:p w14:paraId="3818E110"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sz w:val="24"/>
          <w:szCs w:val="24"/>
          <w:shd w:val="clear" w:color="auto" w:fill="FFFFFF"/>
        </w:rPr>
        <w:t>Pēc sabiedriskā pasūtījuma izstrādes, uzskaites un izpildes uzraudzības kārtības apstiprināšanas Padome ar sabiedriskajiem elektroniskajiem plašsaziņas līdzekļiem noslēdz pilnvarojuma līgumus par vidēja termiņa darbības stratēģijas un sabiedriskā pasūtījuma gada plāna īstenošanu, ievērojot Eiropas Savienības tiesības komercdarbības atbalsta kontroles jomā un SEPLPL 9.</w:t>
      </w:r>
      <w:r w:rsidRPr="00B659EE">
        <w:t> </w:t>
      </w:r>
      <w:r w:rsidRPr="00B659EE">
        <w:rPr>
          <w:rFonts w:ascii="Times New Roman" w:hAnsi="Times New Roman" w:cs="Times New Roman"/>
          <w:sz w:val="24"/>
          <w:szCs w:val="24"/>
          <w:shd w:val="clear" w:color="auto" w:fill="FFFFFF"/>
        </w:rPr>
        <w:t>panta noteikumus.</w:t>
      </w:r>
    </w:p>
    <w:p w14:paraId="2D7EE607"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shd w:val="clear" w:color="auto" w:fill="FFFFFF"/>
        </w:rPr>
        <w:t xml:space="preserve">Lai nepieļautu sabiedriskā pasūtījuma </w:t>
      </w:r>
      <w:proofErr w:type="spellStart"/>
      <w:r w:rsidRPr="00B659EE">
        <w:rPr>
          <w:rFonts w:ascii="Times New Roman" w:hAnsi="Times New Roman" w:cs="Times New Roman"/>
          <w:sz w:val="24"/>
          <w:szCs w:val="24"/>
          <w:shd w:val="clear" w:color="auto" w:fill="FFFFFF"/>
        </w:rPr>
        <w:t>pārkompensāciju</w:t>
      </w:r>
      <w:proofErr w:type="spellEnd"/>
      <w:r w:rsidRPr="00B659EE">
        <w:rPr>
          <w:rFonts w:ascii="Times New Roman" w:hAnsi="Times New Roman" w:cs="Times New Roman"/>
          <w:sz w:val="24"/>
          <w:szCs w:val="24"/>
          <w:shd w:val="clear" w:color="auto" w:fill="FFFFFF"/>
        </w:rPr>
        <w:t>, Padome ne retāk kā reizi trijos gados un katra finansēšanas perioda beigās padziļināti izvērtē vidēja termiņa darbības stratēģijas īstenošanu un finansiālo situāciju un, ja nepieciešams, pārskata pilnvarojumu pildīt sabiedrisko pasūtījumu, un pārvērtē sabiedriskā pasūtījuma izstrādes, uzskaites un izpildes uzraudzības kārtību.</w:t>
      </w:r>
    </w:p>
    <w:p w14:paraId="784B59C8"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b/>
          <w:bCs/>
          <w:sz w:val="24"/>
          <w:szCs w:val="24"/>
          <w:shd w:val="clear" w:color="auto" w:fill="FFFFFF"/>
        </w:rPr>
        <w:t>3.</w:t>
      </w:r>
      <w:r w:rsidRPr="00B659EE">
        <w:rPr>
          <w:rFonts w:ascii="Times New Roman" w:hAnsi="Times New Roman" w:cs="Times New Roman"/>
          <w:sz w:val="24"/>
          <w:szCs w:val="24"/>
          <w:shd w:val="clear" w:color="auto" w:fill="FFFFFF"/>
        </w:rPr>
        <w:t xml:space="preserve"> Saskaņā ar SEPLPL sabiedriskais pasūtījums ir sabiedrības demokrātiskajām, sociālajām un kultūras vajadzībām un interesēm atbilstošs plašs un daudzveidīgs </w:t>
      </w:r>
      <w:r w:rsidRPr="00B659EE">
        <w:rPr>
          <w:rFonts w:ascii="Times New Roman" w:hAnsi="Times New Roman" w:cs="Times New Roman"/>
          <w:sz w:val="24"/>
          <w:szCs w:val="24"/>
          <w:shd w:val="clear" w:color="auto" w:fill="FFFFFF"/>
        </w:rPr>
        <w:lastRenderedPageBreak/>
        <w:t xml:space="preserve">informatīva, analītiska, izglītojoša, izklaidējoša, iesaistoša un kultūras satura un pakalpojumu kopums. </w:t>
      </w:r>
    </w:p>
    <w:p w14:paraId="7DC0332E"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b/>
          <w:bCs/>
          <w:sz w:val="24"/>
          <w:szCs w:val="24"/>
          <w:shd w:val="clear" w:color="auto" w:fill="FFFFFF"/>
        </w:rPr>
        <w:t>4.</w:t>
      </w:r>
      <w:r w:rsidRPr="00B659EE">
        <w:rPr>
          <w:rFonts w:ascii="Times New Roman" w:hAnsi="Times New Roman" w:cs="Times New Roman"/>
          <w:sz w:val="24"/>
          <w:szCs w:val="24"/>
          <w:shd w:val="clear" w:color="auto" w:fill="FFFFFF"/>
        </w:rPr>
        <w:t xml:space="preserve"> Sabiedriskais pasūtījums aptver visas sabiedriskā elektroniskā plašsaziņas līdzekļa darbības satura veidošanā, vadībā, izplatīšanā, pieejamības nodrošināšanā, arhivēšanā, kā arī tehnoloģiju nodrošināšanā un infrastruktūras uzturēšanā. </w:t>
      </w:r>
    </w:p>
    <w:p w14:paraId="517870B5"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b/>
          <w:bCs/>
          <w:sz w:val="24"/>
          <w:szCs w:val="24"/>
          <w:shd w:val="clear" w:color="auto" w:fill="FFFFFF"/>
        </w:rPr>
        <w:t>5.</w:t>
      </w:r>
      <w:r w:rsidRPr="00B659EE">
        <w:rPr>
          <w:rFonts w:ascii="Times New Roman" w:hAnsi="Times New Roman" w:cs="Times New Roman"/>
          <w:sz w:val="24"/>
          <w:szCs w:val="24"/>
          <w:shd w:val="clear" w:color="auto" w:fill="FFFFFF"/>
        </w:rPr>
        <w:t xml:space="preserve"> Ar sabiedrisko pasūtījumu tiek īstenots sabiedriskā elektroniskā plašsaziņas līdzekļa vispārējais mērķis un vidēja termiņa darbības stratēģija, kā arī sabiedriskā pasūtījuma gada plāns. </w:t>
      </w:r>
      <w:r w:rsidRPr="00B659EE">
        <w:rPr>
          <w:rFonts w:ascii="Times New Roman" w:hAnsi="Times New Roman" w:cs="Times New Roman"/>
          <w:sz w:val="24"/>
          <w:szCs w:val="24"/>
        </w:rPr>
        <w:t>Sabiedriskā elektroniskā plašsaziņas līdzekļa vidēja termiņa darbības stratēģija un sabiedriskā pasūtījuma gada plāns tiek veidots saskaņā ar SEPLPL noteiktajiem sabiedrisko elektronisko plašsaziņas līdzekļu darbības pamatprincipiem.</w:t>
      </w:r>
    </w:p>
    <w:p w14:paraId="1488B97B"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6.</w:t>
      </w:r>
      <w:r w:rsidRPr="00B659EE">
        <w:rPr>
          <w:rFonts w:ascii="Times New Roman" w:hAnsi="Times New Roman" w:cs="Times New Roman"/>
          <w:sz w:val="24"/>
          <w:szCs w:val="24"/>
        </w:rPr>
        <w:t xml:space="preserve"> Padome, konsultējoties ar sabiedriskajiem elektroniskajiem plašsaziņas līdzekļiem, izstrādā un apstiprina sabiedrisko pasūtījumu, vada sabiedriskā pasūtījuma gada plānu izstrādes procesu un sagatavo priekšlikumus gadskārtējā valsts budžeta likuma projektam par sabiedriskā pasūtījuma izpildei nepieciešamajiem finanšu līdzekļiem, kā arī pēc likuma un grozījumu pieņemšanas lemj par piešķirto līdzekļu sadalījumu atbilstoši apstiprinātajam sabiedrisko elektronisko plašsaziņas līdzekļu sabiedriskajam pasūtījumam.</w:t>
      </w:r>
    </w:p>
    <w:p w14:paraId="5C406279" w14:textId="77777777" w:rsidR="00FF44E6" w:rsidRPr="00B659EE" w:rsidRDefault="00FF44E6" w:rsidP="00FF44E6">
      <w:pPr>
        <w:spacing w:line="240" w:lineRule="auto"/>
        <w:jc w:val="both"/>
        <w:rPr>
          <w:rFonts w:ascii="Times New Roman" w:hAnsi="Times New Roman" w:cs="Times New Roman"/>
          <w:sz w:val="24"/>
          <w:szCs w:val="24"/>
        </w:rPr>
      </w:pPr>
    </w:p>
    <w:p w14:paraId="2D0E9E0A" w14:textId="77777777" w:rsidR="00FF44E6" w:rsidRPr="00B659EE" w:rsidRDefault="00FF44E6" w:rsidP="00FF44E6">
      <w:pPr>
        <w:spacing w:line="240" w:lineRule="auto"/>
        <w:jc w:val="center"/>
        <w:rPr>
          <w:rFonts w:ascii="Times New Roman" w:hAnsi="Times New Roman" w:cs="Times New Roman"/>
          <w:b/>
          <w:bCs/>
          <w:sz w:val="24"/>
          <w:szCs w:val="24"/>
        </w:rPr>
      </w:pPr>
      <w:r w:rsidRPr="00B659EE">
        <w:rPr>
          <w:rFonts w:ascii="Times New Roman" w:hAnsi="Times New Roman" w:cs="Times New Roman"/>
          <w:b/>
          <w:bCs/>
          <w:sz w:val="24"/>
          <w:szCs w:val="24"/>
        </w:rPr>
        <w:t>II</w:t>
      </w:r>
      <w:r>
        <w:rPr>
          <w:rFonts w:ascii="Times New Roman" w:hAnsi="Times New Roman" w:cs="Times New Roman"/>
          <w:b/>
          <w:bCs/>
          <w:sz w:val="24"/>
          <w:szCs w:val="24"/>
        </w:rPr>
        <w:t xml:space="preserve"> </w:t>
      </w:r>
      <w:r w:rsidRPr="00B659EE">
        <w:rPr>
          <w:rFonts w:ascii="Times New Roman" w:hAnsi="Times New Roman" w:cs="Times New Roman"/>
          <w:b/>
          <w:bCs/>
          <w:sz w:val="24"/>
          <w:szCs w:val="24"/>
        </w:rPr>
        <w:t>Sabiedriskā pasūtījuma izstrāde</w:t>
      </w:r>
    </w:p>
    <w:p w14:paraId="24D1B68F"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7.</w:t>
      </w:r>
      <w:r w:rsidRPr="00B659EE">
        <w:rPr>
          <w:rFonts w:ascii="Times New Roman" w:hAnsi="Times New Roman" w:cs="Times New Roman"/>
          <w:sz w:val="24"/>
          <w:szCs w:val="24"/>
        </w:rPr>
        <w:t xml:space="preserve"> Sabiedriskā pasūtījuma un gada plāna izstrādes procesu vada Padome, sekojot šajā Nolikumā noteiktajai kārtībai un iekļaujoties noteiktajos termiņos. </w:t>
      </w:r>
    </w:p>
    <w:p w14:paraId="1C554605"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8.</w:t>
      </w:r>
      <w:r w:rsidRPr="00B659EE">
        <w:rPr>
          <w:rFonts w:ascii="Times New Roman" w:hAnsi="Times New Roman" w:cs="Times New Roman"/>
          <w:sz w:val="24"/>
          <w:szCs w:val="24"/>
        </w:rPr>
        <w:t xml:space="preserve"> Reizi trijos gados Padome izstrādā sabiedriskā pasūtījuma plāna sagatavošanas vadlīnijas, tajās atbilstoši sabiedriskā labuma mērķiem nosakot galvenos sabiedrisko elektronisko plašsaziņas līdzekļu darbības virzienus un uzdevumus. </w:t>
      </w:r>
    </w:p>
    <w:p w14:paraId="0E6BFEE4"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Vadlīnijas tiek izstrādātas, pamatojoties uz SEPLPL un citiem normatīvajiem aktiem, mediju politikas un attīstības plānošanas dokumentiem, pētījumiem, sabiedriskā labuma vērtēšanas rezultātiem un sabiedrības viedokļa noskaidrošanu, pēc iespējas iesaistot dažādas sabiedrības grupas, apkopojot Padomes rīcībā esošo informāciju par auditorijas sūdzībām un ieteikumiem, un ņemot vērā sabiedrisko elektronisko plašsaziņas līdzekļu </w:t>
      </w:r>
      <w:proofErr w:type="spellStart"/>
      <w:r w:rsidRPr="00B659EE">
        <w:rPr>
          <w:rFonts w:ascii="Times New Roman" w:hAnsi="Times New Roman" w:cs="Times New Roman"/>
          <w:sz w:val="24"/>
          <w:szCs w:val="24"/>
        </w:rPr>
        <w:t>ombuda</w:t>
      </w:r>
      <w:proofErr w:type="spellEnd"/>
      <w:r w:rsidRPr="00B659EE">
        <w:rPr>
          <w:rFonts w:ascii="Times New Roman" w:hAnsi="Times New Roman" w:cs="Times New Roman"/>
          <w:sz w:val="24"/>
          <w:szCs w:val="24"/>
        </w:rPr>
        <w:t xml:space="preserve"> sniegto informāciju. </w:t>
      </w:r>
    </w:p>
    <w:p w14:paraId="601E38D5"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02773294"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Likumā noteiktā sabiedrības iesaiste sabiedriskā pasūtījuma vērtēšanā un izstrādē tiek nodrošināta arī ar Padomes apstiprinātajā Latvijas sabiedrisko mediju sabiedriskā labuma izvērtēšanas metodoloģijā (turpmāk – Sabiedriskā labuma izvērtēšanas metodoloģija) balstītiem pētījumiem.</w:t>
      </w:r>
    </w:p>
    <w:p w14:paraId="31DBFA29"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Trīs gadu vadlīnijas, pēc vajadzības un mainoties iekšējiem vai ārējiem faktoriem, var tik pārskatītas un pilnveidotas katru gadu līdz ar sabiedriskā pasūtījuma gada plāna izstrādi nākamajam gadam. </w:t>
      </w:r>
    </w:p>
    <w:p w14:paraId="5F18B8AF"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Padome izstrādā vai pārskata trīs gadu vadlīnijas un izstrādā sabiedriskā pasūtījuma uzdevumus nākamajam gadam ne vēlāk kā līdz katra gada 30. septembrim. </w:t>
      </w:r>
    </w:p>
    <w:p w14:paraId="5271EE7C"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9.</w:t>
      </w:r>
      <w:r w:rsidRPr="00B659EE">
        <w:rPr>
          <w:rFonts w:ascii="Times New Roman" w:hAnsi="Times New Roman" w:cs="Times New Roman"/>
          <w:sz w:val="24"/>
          <w:szCs w:val="24"/>
        </w:rPr>
        <w:t xml:space="preserve"> 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77D6EDE0"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Plānu izstrādā saskaņā ar Padomes izstrādātajām un apstiprinātajām sabiedrisko elektronisko plašsaziņas līdzekļu sabiedriskā pasūtījuma vadlīnijām triju gadu periodam un uzdevumiem plāna sagatavošanai konkrētajam gadam. </w:t>
      </w:r>
    </w:p>
    <w:p w14:paraId="0B709A9F"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Sabiedriskā pasūtījuma gada plānā ietver:</w:t>
      </w:r>
    </w:p>
    <w:p w14:paraId="79E87D21" w14:textId="77777777" w:rsidR="00FF44E6" w:rsidRPr="00B659EE" w:rsidRDefault="00FF44E6" w:rsidP="00FF44E6">
      <w:pPr>
        <w:spacing w:line="240" w:lineRule="auto"/>
        <w:ind w:left="720"/>
        <w:jc w:val="both"/>
        <w:rPr>
          <w:rFonts w:ascii="Times New Roman" w:hAnsi="Times New Roman" w:cs="Times New Roman"/>
          <w:sz w:val="24"/>
          <w:szCs w:val="24"/>
        </w:rPr>
      </w:pPr>
      <w:r w:rsidRPr="00B659EE">
        <w:rPr>
          <w:rFonts w:ascii="Times New Roman" w:hAnsi="Times New Roman" w:cs="Times New Roman"/>
          <w:sz w:val="24"/>
          <w:szCs w:val="24"/>
        </w:rPr>
        <w:t>1) kopsavilkumu par sabiedriskā elektroniskā plašsaziņas līdzekļa uzdevumiem un tā darbības izmaiņām kārtējā gadā, balstoties uz vidēja termiņa darbības stratēģijā noteiktajiem attīstības mērķiem;</w:t>
      </w:r>
    </w:p>
    <w:p w14:paraId="6715641B" w14:textId="77777777" w:rsidR="00FF44E6" w:rsidRPr="00B659EE" w:rsidRDefault="00FF44E6" w:rsidP="00FF44E6">
      <w:pPr>
        <w:spacing w:line="240" w:lineRule="auto"/>
        <w:ind w:left="720"/>
        <w:jc w:val="both"/>
        <w:rPr>
          <w:rFonts w:ascii="Times New Roman" w:hAnsi="Times New Roman" w:cs="Times New Roman"/>
          <w:sz w:val="24"/>
          <w:szCs w:val="24"/>
        </w:rPr>
      </w:pPr>
      <w:r w:rsidRPr="00B659EE">
        <w:rPr>
          <w:rFonts w:ascii="Times New Roman" w:hAnsi="Times New Roman" w:cs="Times New Roman"/>
          <w:sz w:val="24"/>
          <w:szCs w:val="24"/>
        </w:rPr>
        <w:t>2) informāciju par galvenajiem sabiedriskā elektroniskā plašsaziņas līdzekļa programmu un pakalpojumu izplatīšanas veidiem:</w:t>
      </w:r>
    </w:p>
    <w:p w14:paraId="3AAE493C" w14:textId="77777777" w:rsidR="00FF44E6" w:rsidRPr="000364A4" w:rsidRDefault="00FF44E6" w:rsidP="00FF44E6">
      <w:pPr>
        <w:pStyle w:val="ListParagraph"/>
        <w:numPr>
          <w:ilvl w:val="0"/>
          <w:numId w:val="2"/>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galvenie programmu un pakalpojumu izplatīšanas veidi, tajā skaitā vizuāla informācija par programmu apraidi;</w:t>
      </w:r>
    </w:p>
    <w:p w14:paraId="4B3C4C14" w14:textId="77777777" w:rsidR="00FF44E6" w:rsidRPr="00B659EE" w:rsidRDefault="00FF44E6" w:rsidP="00FF44E6">
      <w:pPr>
        <w:pStyle w:val="ListParagraph"/>
        <w:numPr>
          <w:ilvl w:val="0"/>
          <w:numId w:val="2"/>
        </w:numPr>
        <w:jc w:val="both"/>
        <w:rPr>
          <w:rFonts w:ascii="Times New Roman" w:hAnsi="Times New Roman"/>
          <w:sz w:val="24"/>
          <w:szCs w:val="24"/>
        </w:rPr>
      </w:pPr>
      <w:proofErr w:type="spellStart"/>
      <w:r w:rsidRPr="00B659EE">
        <w:rPr>
          <w:rFonts w:ascii="Times New Roman" w:hAnsi="Times New Roman"/>
          <w:sz w:val="24"/>
          <w:szCs w:val="24"/>
        </w:rPr>
        <w:t>programmu</w:t>
      </w:r>
      <w:proofErr w:type="spellEnd"/>
      <w:r w:rsidRPr="00B659EE">
        <w:rPr>
          <w:rFonts w:ascii="Times New Roman" w:hAnsi="Times New Roman"/>
          <w:sz w:val="24"/>
          <w:szCs w:val="24"/>
        </w:rPr>
        <w:t xml:space="preserve"> un </w:t>
      </w:r>
      <w:proofErr w:type="spellStart"/>
      <w:r w:rsidRPr="00B659EE">
        <w:rPr>
          <w:rFonts w:ascii="Times New Roman" w:hAnsi="Times New Roman"/>
          <w:sz w:val="24"/>
          <w:szCs w:val="24"/>
        </w:rPr>
        <w:t>pakalpojumu</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satura</w:t>
      </w:r>
      <w:proofErr w:type="spellEnd"/>
      <w:r w:rsidRPr="00B659EE">
        <w:rPr>
          <w:rFonts w:ascii="Times New Roman" w:hAnsi="Times New Roman"/>
          <w:sz w:val="24"/>
          <w:szCs w:val="24"/>
        </w:rPr>
        <w:t xml:space="preserve"> </w:t>
      </w:r>
      <w:proofErr w:type="spellStart"/>
      <w:proofErr w:type="gramStart"/>
      <w:r w:rsidRPr="00B659EE">
        <w:rPr>
          <w:rFonts w:ascii="Times New Roman" w:hAnsi="Times New Roman"/>
          <w:sz w:val="24"/>
          <w:szCs w:val="24"/>
        </w:rPr>
        <w:t>apraksts</w:t>
      </w:r>
      <w:proofErr w:type="spellEnd"/>
      <w:r w:rsidRPr="00B659EE">
        <w:rPr>
          <w:rFonts w:ascii="Times New Roman" w:hAnsi="Times New Roman"/>
          <w:sz w:val="24"/>
          <w:szCs w:val="24"/>
        </w:rPr>
        <w:t>;</w:t>
      </w:r>
      <w:proofErr w:type="gramEnd"/>
    </w:p>
    <w:p w14:paraId="633F6777" w14:textId="77777777" w:rsidR="00FF44E6" w:rsidRPr="00B659EE" w:rsidRDefault="00FF44E6" w:rsidP="00FF44E6">
      <w:pPr>
        <w:pStyle w:val="ListParagraph"/>
        <w:numPr>
          <w:ilvl w:val="0"/>
          <w:numId w:val="0"/>
        </w:numPr>
        <w:ind w:left="1440"/>
        <w:jc w:val="both"/>
        <w:rPr>
          <w:rFonts w:ascii="Times New Roman" w:hAnsi="Times New Roman"/>
          <w:sz w:val="24"/>
          <w:szCs w:val="24"/>
        </w:rPr>
      </w:pPr>
    </w:p>
    <w:p w14:paraId="12713605"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3) informāciju par auditoriju:</w:t>
      </w:r>
    </w:p>
    <w:p w14:paraId="1C3225FA" w14:textId="77777777" w:rsidR="00FF44E6" w:rsidRPr="000364A4" w:rsidRDefault="00FF44E6" w:rsidP="00FF44E6">
      <w:pPr>
        <w:pStyle w:val="ListParagraph"/>
        <w:numPr>
          <w:ilvl w:val="0"/>
          <w:numId w:val="4"/>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sasniegtā auditorija lineārajā (programmu) un digitālajā vidē (digitālajās platformās un sociālajos medijos) pēdējos trijos gados, tajā skaitā grafiski un vizuāli;</w:t>
      </w:r>
    </w:p>
    <w:p w14:paraId="4AE79839" w14:textId="77777777" w:rsidR="00FF44E6" w:rsidRPr="000364A4" w:rsidRDefault="00FF44E6" w:rsidP="00FF44E6">
      <w:pPr>
        <w:pStyle w:val="ListParagraph"/>
        <w:numPr>
          <w:ilvl w:val="0"/>
          <w:numId w:val="4"/>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jauniešu, mazākumtautību, reģionu iedzīvotāju grupas raksturojoša informācija (grafiski un vizuāli);</w:t>
      </w:r>
    </w:p>
    <w:p w14:paraId="31C7A996" w14:textId="34138D2A" w:rsidR="00FF44E6" w:rsidRPr="002708F2" w:rsidRDefault="00FF44E6" w:rsidP="00FF44E6">
      <w:pPr>
        <w:pStyle w:val="ListParagraph"/>
        <w:numPr>
          <w:ilvl w:val="0"/>
          <w:numId w:val="4"/>
        </w:numPr>
        <w:spacing w:after="160"/>
        <w:contextualSpacing/>
        <w:jc w:val="both"/>
        <w:rPr>
          <w:rFonts w:ascii="Times New Roman" w:hAnsi="Times New Roman"/>
          <w:sz w:val="24"/>
          <w:szCs w:val="24"/>
        </w:rPr>
      </w:pPr>
      <w:proofErr w:type="spellStart"/>
      <w:r w:rsidRPr="002708F2">
        <w:rPr>
          <w:rFonts w:ascii="Times New Roman" w:hAnsi="Times New Roman"/>
          <w:sz w:val="24"/>
          <w:szCs w:val="24"/>
        </w:rPr>
        <w:t>informācija</w:t>
      </w:r>
      <w:proofErr w:type="spellEnd"/>
      <w:r w:rsidRPr="002708F2">
        <w:rPr>
          <w:rFonts w:ascii="Times New Roman" w:hAnsi="Times New Roman"/>
          <w:sz w:val="24"/>
          <w:szCs w:val="24"/>
        </w:rPr>
        <w:t xml:space="preserve"> par </w:t>
      </w:r>
      <w:proofErr w:type="spellStart"/>
      <w:r w:rsidRPr="002708F2">
        <w:rPr>
          <w:rFonts w:ascii="Times New Roman" w:hAnsi="Times New Roman"/>
          <w:sz w:val="24"/>
          <w:szCs w:val="24"/>
        </w:rPr>
        <w:t>ziņu</w:t>
      </w:r>
      <w:proofErr w:type="spellEnd"/>
      <w:r w:rsidRPr="002708F2">
        <w:rPr>
          <w:rFonts w:ascii="Times New Roman" w:hAnsi="Times New Roman"/>
          <w:sz w:val="24"/>
          <w:szCs w:val="24"/>
        </w:rPr>
        <w:t xml:space="preserve"> </w:t>
      </w:r>
      <w:proofErr w:type="spellStart"/>
      <w:r w:rsidRPr="002708F2">
        <w:rPr>
          <w:rFonts w:ascii="Times New Roman" w:hAnsi="Times New Roman"/>
          <w:sz w:val="24"/>
          <w:szCs w:val="24"/>
        </w:rPr>
        <w:t>auditoriju</w:t>
      </w:r>
      <w:proofErr w:type="spellEnd"/>
      <w:r>
        <w:rPr>
          <w:rFonts w:ascii="Times New Roman" w:hAnsi="Times New Roman"/>
          <w:sz w:val="24"/>
          <w:szCs w:val="24"/>
        </w:rPr>
        <w:t xml:space="preserve"> </w:t>
      </w:r>
      <w:r w:rsidRPr="000364A4">
        <w:rPr>
          <w:rFonts w:ascii="Times New Roman" w:hAnsi="Times New Roman"/>
          <w:sz w:val="24"/>
          <w:szCs w:val="24"/>
          <w:lang w:val="lv-LV"/>
        </w:rPr>
        <w:t>(grafiski un vizuāli)</w:t>
      </w:r>
      <w:r w:rsidR="0019530C">
        <w:rPr>
          <w:rFonts w:ascii="Times New Roman" w:hAnsi="Times New Roman"/>
          <w:sz w:val="24"/>
          <w:szCs w:val="24"/>
          <w:lang w:val="lv-LV"/>
        </w:rPr>
        <w:t xml:space="preserve">, ja pieejami </w:t>
      </w:r>
      <w:proofErr w:type="gramStart"/>
      <w:r w:rsidR="0019530C">
        <w:rPr>
          <w:rFonts w:ascii="Times New Roman" w:hAnsi="Times New Roman"/>
          <w:sz w:val="24"/>
          <w:szCs w:val="24"/>
          <w:lang w:val="lv-LV"/>
        </w:rPr>
        <w:t>dati</w:t>
      </w:r>
      <w:r w:rsidRPr="002708F2">
        <w:rPr>
          <w:rFonts w:ascii="Times New Roman" w:hAnsi="Times New Roman"/>
          <w:sz w:val="24"/>
          <w:szCs w:val="24"/>
        </w:rPr>
        <w:t>;</w:t>
      </w:r>
      <w:proofErr w:type="gramEnd"/>
    </w:p>
    <w:p w14:paraId="53C1A207" w14:textId="77777777" w:rsidR="00FF44E6" w:rsidRPr="00B659EE" w:rsidRDefault="00FF44E6" w:rsidP="00FF44E6">
      <w:pPr>
        <w:pStyle w:val="ListParagraph"/>
        <w:numPr>
          <w:ilvl w:val="0"/>
          <w:numId w:val="4"/>
        </w:numPr>
        <w:spacing w:after="160"/>
        <w:contextualSpacing/>
        <w:jc w:val="both"/>
        <w:rPr>
          <w:rFonts w:ascii="Times New Roman" w:hAnsi="Times New Roman"/>
          <w:sz w:val="24"/>
          <w:szCs w:val="24"/>
        </w:rPr>
      </w:pPr>
      <w:proofErr w:type="spellStart"/>
      <w:r w:rsidRPr="00B659EE">
        <w:rPr>
          <w:rFonts w:ascii="Times New Roman" w:hAnsi="Times New Roman"/>
          <w:sz w:val="24"/>
          <w:szCs w:val="24"/>
        </w:rPr>
        <w:t>satura</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pieejamības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personām</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ar</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invaliditāti</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nodrošināšanas</w:t>
      </w:r>
      <w:proofErr w:type="spellEnd"/>
      <w:r w:rsidRPr="00B659EE">
        <w:rPr>
          <w:rFonts w:ascii="Times New Roman" w:hAnsi="Times New Roman"/>
          <w:sz w:val="24"/>
          <w:szCs w:val="24"/>
        </w:rPr>
        <w:t xml:space="preserve"> </w:t>
      </w:r>
      <w:proofErr w:type="spellStart"/>
      <w:proofErr w:type="gramStart"/>
      <w:r w:rsidRPr="00B659EE">
        <w:rPr>
          <w:rFonts w:ascii="Times New Roman" w:hAnsi="Times New Roman"/>
          <w:sz w:val="24"/>
          <w:szCs w:val="24"/>
        </w:rPr>
        <w:t>plāns</w:t>
      </w:r>
      <w:proofErr w:type="spellEnd"/>
      <w:r w:rsidRPr="00B659EE">
        <w:rPr>
          <w:rFonts w:ascii="Times New Roman" w:hAnsi="Times New Roman"/>
          <w:sz w:val="24"/>
          <w:szCs w:val="24"/>
        </w:rPr>
        <w:t>;</w:t>
      </w:r>
      <w:proofErr w:type="gramEnd"/>
    </w:p>
    <w:p w14:paraId="4671CBC5" w14:textId="77777777" w:rsidR="00FF44E6" w:rsidRPr="00B659EE" w:rsidRDefault="00FF44E6" w:rsidP="00FF44E6">
      <w:pPr>
        <w:pStyle w:val="ListParagraph"/>
        <w:numPr>
          <w:ilvl w:val="0"/>
          <w:numId w:val="4"/>
        </w:numPr>
        <w:spacing w:after="160"/>
        <w:contextualSpacing/>
        <w:jc w:val="both"/>
        <w:rPr>
          <w:rFonts w:ascii="Times New Roman" w:hAnsi="Times New Roman"/>
          <w:sz w:val="24"/>
          <w:szCs w:val="24"/>
        </w:rPr>
      </w:pPr>
      <w:proofErr w:type="spellStart"/>
      <w:r w:rsidRPr="00B659EE">
        <w:rPr>
          <w:rFonts w:ascii="Times New Roman" w:hAnsi="Times New Roman"/>
          <w:sz w:val="24"/>
          <w:szCs w:val="24"/>
        </w:rPr>
        <w:t>jaunas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auditorijas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sasniegšanas</w:t>
      </w:r>
      <w:proofErr w:type="spellEnd"/>
      <w:r w:rsidRPr="00B659EE">
        <w:rPr>
          <w:rFonts w:ascii="Times New Roman" w:hAnsi="Times New Roman"/>
          <w:sz w:val="24"/>
          <w:szCs w:val="24"/>
        </w:rPr>
        <w:t xml:space="preserve"> </w:t>
      </w:r>
      <w:proofErr w:type="spellStart"/>
      <w:proofErr w:type="gramStart"/>
      <w:r w:rsidRPr="00B659EE">
        <w:rPr>
          <w:rFonts w:ascii="Times New Roman" w:hAnsi="Times New Roman"/>
          <w:sz w:val="24"/>
          <w:szCs w:val="24"/>
        </w:rPr>
        <w:t>plāns</w:t>
      </w:r>
      <w:proofErr w:type="spellEnd"/>
      <w:r w:rsidRPr="00B659EE">
        <w:rPr>
          <w:rFonts w:ascii="Times New Roman" w:hAnsi="Times New Roman"/>
          <w:sz w:val="24"/>
          <w:szCs w:val="24"/>
        </w:rPr>
        <w:t>;</w:t>
      </w:r>
      <w:proofErr w:type="gramEnd"/>
    </w:p>
    <w:p w14:paraId="16A32D9E" w14:textId="77777777" w:rsidR="00FF44E6" w:rsidRPr="00B659EE" w:rsidRDefault="00FF44E6" w:rsidP="00FF44E6">
      <w:pPr>
        <w:contextualSpacing/>
        <w:jc w:val="both"/>
        <w:rPr>
          <w:rFonts w:ascii="Times New Roman" w:hAnsi="Times New Roman"/>
          <w:sz w:val="24"/>
          <w:szCs w:val="24"/>
        </w:rPr>
      </w:pPr>
    </w:p>
    <w:p w14:paraId="0D19D334"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4) informāciju par sabiedriskā labuma rezultātiem un satura kvalitātes vadību:</w:t>
      </w:r>
    </w:p>
    <w:p w14:paraId="32C82C56" w14:textId="77777777" w:rsidR="00FF44E6" w:rsidRPr="000364A4" w:rsidRDefault="00FF44E6" w:rsidP="00FF44E6">
      <w:pPr>
        <w:pStyle w:val="ListParagraph"/>
        <w:numPr>
          <w:ilvl w:val="0"/>
          <w:numId w:val="3"/>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sabiedriskā labuma mērķu sasniegšanas indikatori un mērķa vērtības, norādot atbilstoši vadlīnijām</w:t>
      </w:r>
      <w:r w:rsidRPr="000364A4">
        <w:rPr>
          <w:rFonts w:ascii="Times New Roman" w:hAnsi="Times New Roman"/>
          <w:sz w:val="24"/>
          <w:szCs w:val="24"/>
          <w:lang w:val="lv-LV" w:eastAsia="en-GB"/>
        </w:rPr>
        <w:t>;</w:t>
      </w:r>
    </w:p>
    <w:p w14:paraId="4459ACCB" w14:textId="77777777" w:rsidR="00FF44E6" w:rsidRPr="00A43B30" w:rsidRDefault="00FF44E6" w:rsidP="00FF44E6">
      <w:pPr>
        <w:pStyle w:val="ListParagraph"/>
        <w:numPr>
          <w:ilvl w:val="0"/>
          <w:numId w:val="3"/>
        </w:numPr>
        <w:jc w:val="both"/>
        <w:rPr>
          <w:rFonts w:ascii="Times New Roman" w:hAnsi="Times New Roman"/>
          <w:sz w:val="24"/>
          <w:szCs w:val="24"/>
          <w:lang w:val="lv-LV"/>
        </w:rPr>
      </w:pPr>
      <w:r w:rsidRPr="000364A4">
        <w:rPr>
          <w:rStyle w:val="cf01"/>
          <w:rFonts w:ascii="Times New Roman" w:hAnsi="Times New Roman"/>
          <w:sz w:val="24"/>
          <w:szCs w:val="24"/>
          <w:lang w:val="lv-LV"/>
        </w:rPr>
        <w:t xml:space="preserve">vidēja termiņa darbības stratēģijā noteiktie satura kvalitātes sistēmas mērķi un rezultatīvie rādītāji pārskata periodam </w:t>
      </w:r>
      <w:r w:rsidRPr="00A43B30">
        <w:rPr>
          <w:rStyle w:val="cf01"/>
          <w:rFonts w:ascii="Times New Roman" w:hAnsi="Times New Roman"/>
          <w:sz w:val="24"/>
          <w:szCs w:val="24"/>
          <w:lang w:val="lv-LV"/>
        </w:rPr>
        <w:t>un to izpildes plāns</w:t>
      </w:r>
      <w:r w:rsidRPr="00A43B30">
        <w:rPr>
          <w:rFonts w:ascii="Times New Roman" w:hAnsi="Times New Roman"/>
          <w:sz w:val="24"/>
          <w:szCs w:val="24"/>
          <w:lang w:val="lv-LV"/>
        </w:rPr>
        <w:t xml:space="preserve">; </w:t>
      </w:r>
    </w:p>
    <w:p w14:paraId="3F46C183" w14:textId="77777777" w:rsidR="00FF44E6" w:rsidRPr="000364A4" w:rsidRDefault="00FF44E6" w:rsidP="00FF44E6">
      <w:pPr>
        <w:pStyle w:val="ListParagraph"/>
        <w:numPr>
          <w:ilvl w:val="0"/>
          <w:numId w:val="0"/>
        </w:numPr>
        <w:ind w:left="1500"/>
        <w:jc w:val="both"/>
        <w:rPr>
          <w:rFonts w:ascii="Times New Roman" w:hAnsi="Times New Roman"/>
          <w:sz w:val="24"/>
          <w:szCs w:val="24"/>
          <w:lang w:val="lv-LV"/>
        </w:rPr>
      </w:pPr>
    </w:p>
    <w:p w14:paraId="187A894C"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5) informāciju par sabiedriskā pasūtījuma gada plāna uzdevumiem:  </w:t>
      </w:r>
    </w:p>
    <w:p w14:paraId="2FF1DFC2" w14:textId="77777777" w:rsidR="00FF44E6" w:rsidRPr="000364A4" w:rsidRDefault="00FF44E6" w:rsidP="00FF44E6">
      <w:pPr>
        <w:pStyle w:val="ListParagraph"/>
        <w:numPr>
          <w:ilvl w:val="0"/>
          <w:numId w:val="5"/>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Padomes noteikto uzdevumu izpildes plāns, tajā skaitā valstiski nozīmīgu un starptautiskas nozīmes notikumu atspoguļošana;</w:t>
      </w:r>
    </w:p>
    <w:p w14:paraId="6D21E353" w14:textId="77777777" w:rsidR="00FF44E6" w:rsidRPr="00B659EE" w:rsidRDefault="00FF44E6" w:rsidP="00FF44E6">
      <w:pPr>
        <w:contextualSpacing/>
        <w:jc w:val="both"/>
        <w:rPr>
          <w:rFonts w:ascii="Times New Roman" w:hAnsi="Times New Roman"/>
          <w:sz w:val="24"/>
          <w:szCs w:val="24"/>
        </w:rPr>
      </w:pPr>
    </w:p>
    <w:p w14:paraId="481ADCCA" w14:textId="77777777" w:rsidR="00FF44E6" w:rsidRPr="00B659EE" w:rsidRDefault="00FF44E6" w:rsidP="00FF44E6">
      <w:pPr>
        <w:contextualSpacing/>
        <w:jc w:val="both"/>
        <w:rPr>
          <w:rFonts w:ascii="Times New Roman" w:hAnsi="Times New Roman"/>
          <w:sz w:val="24"/>
          <w:szCs w:val="24"/>
        </w:rPr>
      </w:pPr>
    </w:p>
    <w:p w14:paraId="4995121D" w14:textId="77777777" w:rsidR="00FF44E6" w:rsidRPr="00B659EE" w:rsidRDefault="00FF44E6" w:rsidP="00FF44E6">
      <w:pPr>
        <w:contextualSpacing/>
        <w:jc w:val="both"/>
        <w:rPr>
          <w:rFonts w:ascii="Times New Roman" w:hAnsi="Times New Roman"/>
          <w:sz w:val="24"/>
          <w:szCs w:val="24"/>
        </w:rPr>
      </w:pPr>
    </w:p>
    <w:p w14:paraId="76E4CF7A" w14:textId="77777777" w:rsidR="00FF44E6" w:rsidRPr="00B659EE" w:rsidRDefault="00FF44E6" w:rsidP="00FF44E6">
      <w:pPr>
        <w:contextualSpacing/>
        <w:jc w:val="both"/>
        <w:rPr>
          <w:rFonts w:ascii="Times New Roman" w:hAnsi="Times New Roman"/>
          <w:sz w:val="24"/>
          <w:szCs w:val="24"/>
        </w:rPr>
      </w:pPr>
    </w:p>
    <w:p w14:paraId="42F87F92"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6) informāciju par budžetu:</w:t>
      </w:r>
    </w:p>
    <w:p w14:paraId="5242CE71" w14:textId="77777777" w:rsidR="00FF44E6" w:rsidRPr="000364A4" w:rsidRDefault="00FF44E6" w:rsidP="00FF44E6">
      <w:pPr>
        <w:pStyle w:val="ListParagraph"/>
        <w:numPr>
          <w:ilvl w:val="0"/>
          <w:numId w:val="6"/>
        </w:numPr>
        <w:jc w:val="both"/>
        <w:rPr>
          <w:rFonts w:ascii="Times New Roman" w:hAnsi="Times New Roman"/>
          <w:sz w:val="24"/>
          <w:szCs w:val="24"/>
          <w:lang w:val="lv-LV"/>
        </w:rPr>
      </w:pPr>
      <w:r w:rsidRPr="000364A4">
        <w:rPr>
          <w:rFonts w:ascii="Times New Roman" w:hAnsi="Times New Roman"/>
          <w:sz w:val="24"/>
          <w:szCs w:val="24"/>
          <w:shd w:val="clear" w:color="auto" w:fill="FFFFFF"/>
          <w:lang w:val="lv-LV"/>
        </w:rPr>
        <w:t xml:space="preserve">sabiedriskā pasūtījuma gada plāna īstenošanai paredzamais budžets, tajā skaitā pielikumi </w:t>
      </w:r>
      <w:r w:rsidRPr="000364A4">
        <w:rPr>
          <w:rFonts w:ascii="Times New Roman" w:hAnsi="Times New Roman"/>
          <w:sz w:val="24"/>
          <w:szCs w:val="24"/>
          <w:lang w:val="lv-LV"/>
        </w:rPr>
        <w:t>Nr. 1 "Sabiedriskā pasūtījuma plāns un izpilde</w:t>
      </w:r>
      <w:r w:rsidRPr="000364A4">
        <w:rPr>
          <w:rFonts w:ascii="Times New Roman" w:hAnsi="Times New Roman"/>
          <w:sz w:val="24"/>
          <w:szCs w:val="24"/>
          <w:lang w:val="lv-LV" w:eastAsia="ar-SA"/>
        </w:rPr>
        <w:t>", Nr. 2 "Plānotā un faktiskā naudas plūsma",</w:t>
      </w:r>
      <w:r w:rsidRPr="000364A4">
        <w:rPr>
          <w:rFonts w:ascii="Times New Roman" w:hAnsi="Times New Roman"/>
          <w:sz w:val="24"/>
          <w:szCs w:val="24"/>
          <w:lang w:val="lv-LV"/>
        </w:rPr>
        <w:t xml:space="preserve"> Nr. 2.1 "Plānotais peļņas vai zaudējumu aprēķins”</w:t>
      </w:r>
      <w:r w:rsidRPr="000364A4">
        <w:rPr>
          <w:rFonts w:ascii="Times New Roman" w:hAnsi="Times New Roman"/>
          <w:sz w:val="24"/>
          <w:szCs w:val="24"/>
          <w:shd w:val="clear" w:color="auto" w:fill="FFFFFF"/>
          <w:lang w:val="lv-LV"/>
        </w:rPr>
        <w:t xml:space="preserve">; </w:t>
      </w:r>
    </w:p>
    <w:p w14:paraId="67F6AD0D" w14:textId="77777777" w:rsidR="00FF44E6" w:rsidRPr="000364A4" w:rsidRDefault="00FF44E6" w:rsidP="00FF44E6">
      <w:pPr>
        <w:pStyle w:val="ListParagraph"/>
        <w:numPr>
          <w:ilvl w:val="0"/>
          <w:numId w:val="6"/>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budžeta apjoma izmaiņas pēdējo trīs gadu laikā;</w:t>
      </w:r>
    </w:p>
    <w:p w14:paraId="7D59AA0E" w14:textId="702BA6DF" w:rsidR="00FF44E6" w:rsidRPr="000364A4" w:rsidRDefault="00FF44E6" w:rsidP="00FF44E6">
      <w:pPr>
        <w:pStyle w:val="ListParagraph"/>
        <w:numPr>
          <w:ilvl w:val="0"/>
          <w:numId w:val="6"/>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turpmāko triju gadu periodam</w:t>
      </w:r>
      <w:r>
        <w:rPr>
          <w:rFonts w:ascii="Times New Roman" w:hAnsi="Times New Roman"/>
          <w:sz w:val="24"/>
          <w:szCs w:val="24"/>
          <w:lang w:val="lv-LV"/>
        </w:rPr>
        <w:t xml:space="preserve"> attīstībai</w:t>
      </w:r>
      <w:r w:rsidRPr="000364A4">
        <w:rPr>
          <w:rFonts w:ascii="Times New Roman" w:hAnsi="Times New Roman"/>
          <w:sz w:val="24"/>
          <w:szCs w:val="24"/>
          <w:lang w:val="lv-LV"/>
        </w:rPr>
        <w:t xml:space="preserve"> nepieciešamais finansējums</w:t>
      </w:r>
      <w:r w:rsidR="00C543B1">
        <w:rPr>
          <w:rFonts w:ascii="Times New Roman" w:hAnsi="Times New Roman"/>
          <w:sz w:val="24"/>
          <w:szCs w:val="24"/>
          <w:lang w:val="lv-LV"/>
        </w:rPr>
        <w:t xml:space="preserve"> </w:t>
      </w:r>
      <w:proofErr w:type="spellStart"/>
      <w:r w:rsidR="00C543B1" w:rsidRPr="003322D2">
        <w:rPr>
          <w:rFonts w:ascii="Times New Roman" w:hAnsi="Times New Roman"/>
          <w:sz w:val="24"/>
          <w:szCs w:val="24"/>
        </w:rPr>
        <w:t>saskaņā</w:t>
      </w:r>
      <w:proofErr w:type="spellEnd"/>
      <w:r w:rsidR="00C543B1" w:rsidRPr="003322D2">
        <w:rPr>
          <w:rFonts w:ascii="Times New Roman" w:hAnsi="Times New Roman"/>
          <w:sz w:val="24"/>
          <w:szCs w:val="24"/>
        </w:rPr>
        <w:t xml:space="preserve"> </w:t>
      </w:r>
      <w:proofErr w:type="spellStart"/>
      <w:r w:rsidR="00C543B1" w:rsidRPr="003322D2">
        <w:rPr>
          <w:rFonts w:ascii="Times New Roman" w:hAnsi="Times New Roman"/>
          <w:sz w:val="24"/>
          <w:szCs w:val="24"/>
        </w:rPr>
        <w:t>ar</w:t>
      </w:r>
      <w:proofErr w:type="spellEnd"/>
      <w:r w:rsidR="00C543B1" w:rsidRPr="003322D2">
        <w:rPr>
          <w:rFonts w:ascii="Times New Roman" w:hAnsi="Times New Roman"/>
          <w:sz w:val="24"/>
          <w:szCs w:val="24"/>
        </w:rPr>
        <w:t xml:space="preserve"> </w:t>
      </w:r>
      <w:proofErr w:type="spellStart"/>
      <w:r w:rsidR="00C543B1" w:rsidRPr="003322D2">
        <w:rPr>
          <w:rFonts w:ascii="Times New Roman" w:hAnsi="Times New Roman"/>
          <w:sz w:val="24"/>
          <w:szCs w:val="24"/>
        </w:rPr>
        <w:t>sagatavotajiem</w:t>
      </w:r>
      <w:proofErr w:type="spellEnd"/>
      <w:r w:rsidR="00C543B1" w:rsidRPr="003322D2">
        <w:rPr>
          <w:rFonts w:ascii="Times New Roman" w:hAnsi="Times New Roman"/>
          <w:sz w:val="24"/>
          <w:szCs w:val="24"/>
        </w:rPr>
        <w:t xml:space="preserve"> </w:t>
      </w:r>
      <w:proofErr w:type="spellStart"/>
      <w:r w:rsidR="00C543B1" w:rsidRPr="003322D2">
        <w:rPr>
          <w:rFonts w:ascii="Times New Roman" w:hAnsi="Times New Roman"/>
          <w:sz w:val="24"/>
          <w:szCs w:val="24"/>
        </w:rPr>
        <w:t>pieprasījumiem</w:t>
      </w:r>
      <w:proofErr w:type="spellEnd"/>
      <w:r w:rsidR="00C543B1" w:rsidRPr="003322D2">
        <w:rPr>
          <w:rFonts w:ascii="Times New Roman" w:hAnsi="Times New Roman"/>
          <w:sz w:val="24"/>
          <w:szCs w:val="24"/>
        </w:rPr>
        <w:t xml:space="preserve"> </w:t>
      </w:r>
      <w:proofErr w:type="spellStart"/>
      <w:r w:rsidR="00C543B1" w:rsidRPr="003322D2">
        <w:rPr>
          <w:rFonts w:ascii="Times New Roman" w:hAnsi="Times New Roman"/>
          <w:sz w:val="24"/>
          <w:szCs w:val="24"/>
        </w:rPr>
        <w:t>prioritārajiem</w:t>
      </w:r>
      <w:proofErr w:type="spellEnd"/>
      <w:r w:rsidR="00C543B1" w:rsidRPr="003322D2">
        <w:rPr>
          <w:rFonts w:ascii="Times New Roman" w:hAnsi="Times New Roman"/>
          <w:sz w:val="24"/>
          <w:szCs w:val="24"/>
        </w:rPr>
        <w:t xml:space="preserve"> </w:t>
      </w:r>
      <w:proofErr w:type="spellStart"/>
      <w:r w:rsidR="00C543B1" w:rsidRPr="003322D2">
        <w:rPr>
          <w:rFonts w:ascii="Times New Roman" w:hAnsi="Times New Roman"/>
          <w:sz w:val="24"/>
          <w:szCs w:val="24"/>
        </w:rPr>
        <w:t>pasākumiem</w:t>
      </w:r>
      <w:proofErr w:type="spellEnd"/>
      <w:r>
        <w:rPr>
          <w:rFonts w:ascii="Times New Roman" w:hAnsi="Times New Roman"/>
          <w:sz w:val="24"/>
          <w:szCs w:val="24"/>
          <w:lang w:val="lv-LV"/>
        </w:rPr>
        <w:t>.</w:t>
      </w:r>
    </w:p>
    <w:p w14:paraId="73DDCF39"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Padome papildus minētajai informācijai var noteikt arī citu sabiedriskā pasūtījuma gada plānā norādāmo informāciju, ciktāl netiek ietekmēta sabiedriskā elektroniskā plašsaziņas līdzekļa redakcionālā neatkarība.</w:t>
      </w:r>
    </w:p>
    <w:p w14:paraId="1F63AC87"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10.</w:t>
      </w:r>
      <w:r w:rsidRPr="00B659EE">
        <w:rPr>
          <w:rFonts w:ascii="Times New Roman" w:hAnsi="Times New Roman" w:cs="Times New Roman"/>
          <w:sz w:val="24"/>
          <w:szCs w:val="24"/>
        </w:rPr>
        <w:t> Līdz katra gada 1. decembrim sabiedriskie elektroniskie plašsaziņas  līdzekļi iesniedz apstiprināšanai Padomē pēc Nolikuma 9. punktā minētā parauga sagatavotu sabiedriskā pasūtījuma gada plānu nākamajam gadam saskaņā ar Padomes dotajiem uzdevumiem, izņemot pielikumus</w:t>
      </w:r>
      <w:r w:rsidRPr="00B659EE">
        <w:rPr>
          <w:rFonts w:ascii="Times New Roman" w:hAnsi="Times New Roman"/>
          <w:sz w:val="24"/>
          <w:szCs w:val="24"/>
          <w:shd w:val="clear" w:color="auto" w:fill="FFFFFF"/>
        </w:rPr>
        <w:t xml:space="preserve"> Nr. 1; Nr. 2; Nr. 2</w:t>
      </w:r>
      <w:r w:rsidRPr="00B659EE">
        <w:rPr>
          <w:rFonts w:ascii="Times New Roman" w:hAnsi="Times New Roman" w:cs="Times New Roman"/>
          <w:sz w:val="24"/>
          <w:szCs w:val="24"/>
        </w:rPr>
        <w:t xml:space="preserve">.1. </w:t>
      </w:r>
    </w:p>
    <w:p w14:paraId="4DDE8365" w14:textId="77777777" w:rsidR="00FF44E6" w:rsidRDefault="00FF44E6" w:rsidP="00FF44E6">
      <w:pPr>
        <w:spacing w:line="240" w:lineRule="auto"/>
        <w:ind w:firstLine="720"/>
        <w:jc w:val="both"/>
        <w:rPr>
          <w:rFonts w:ascii="Times New Roman" w:hAnsi="Times New Roman"/>
          <w:sz w:val="24"/>
          <w:szCs w:val="24"/>
        </w:rPr>
      </w:pPr>
      <w:r w:rsidRPr="00B659EE">
        <w:rPr>
          <w:rFonts w:ascii="Times New Roman" w:hAnsi="Times New Roman" w:cs="Times New Roman"/>
          <w:sz w:val="24"/>
          <w:szCs w:val="24"/>
        </w:rPr>
        <w:t>Līdz katra gada 10. decembrim sabiedriskie elektroniskie plašsaziņas  līdzekļi iesniedz apstiprināšanai Padomē plānoto budžeta līdzekļu sadalījumu nākamā gada plāna īstenošanai, aizpildot un iesniedzot pielikumus</w:t>
      </w:r>
      <w:r w:rsidRPr="00B659EE">
        <w:rPr>
          <w:rFonts w:ascii="Times New Roman" w:hAnsi="Times New Roman"/>
          <w:sz w:val="24"/>
          <w:szCs w:val="24"/>
          <w:shd w:val="clear" w:color="auto" w:fill="FFFFFF"/>
        </w:rPr>
        <w:t xml:space="preserve"> Nr. 1; Nr. 2; Nr. 2</w:t>
      </w:r>
      <w:r w:rsidRPr="00B659EE">
        <w:rPr>
          <w:rFonts w:ascii="Times New Roman" w:hAnsi="Times New Roman" w:cs="Times New Roman"/>
          <w:sz w:val="24"/>
          <w:szCs w:val="24"/>
        </w:rPr>
        <w:t>.1</w:t>
      </w:r>
      <w:r w:rsidRPr="00B659EE">
        <w:rPr>
          <w:rFonts w:ascii="Times New Roman" w:hAnsi="Times New Roman"/>
          <w:sz w:val="24"/>
          <w:szCs w:val="24"/>
        </w:rPr>
        <w:t>.</w:t>
      </w:r>
    </w:p>
    <w:p w14:paraId="6C63970D"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495DC9">
        <w:rPr>
          <w:rFonts w:ascii="Times New Roman" w:hAnsi="Times New Roman" w:cs="Times New Roman"/>
          <w:sz w:val="24"/>
          <w:szCs w:val="24"/>
          <w:lang w:eastAsia="ar-SA"/>
        </w:rPr>
        <w:t>Līdz katra gada 10. decembrim sabiedriskie elektroniskie plašsaziņas  līdzekļi papildus iesniedz informāciju par plānotajiem naudas līdzekļu atlikumiem Valsts kases kontos un komercbanku norēķinu kontos un plānoto līdzekļu izmantošanas mērķi.</w:t>
      </w:r>
    </w:p>
    <w:p w14:paraId="43A6B400"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bookmarkStart w:id="0" w:name="_Hlk49767387"/>
      <w:bookmarkStart w:id="1" w:name="_Hlk49767611"/>
      <w:r w:rsidRPr="00B659EE">
        <w:rPr>
          <w:rFonts w:ascii="Times New Roman" w:hAnsi="Times New Roman" w:cs="Times New Roman"/>
          <w:b/>
          <w:bCs/>
          <w:sz w:val="24"/>
          <w:szCs w:val="24"/>
          <w:lang w:eastAsia="ar-SA"/>
        </w:rPr>
        <w:t>11.</w:t>
      </w:r>
      <w:r w:rsidRPr="00B659EE">
        <w:rPr>
          <w:rFonts w:ascii="Times New Roman" w:hAnsi="Times New Roman" w:cs="Times New Roman"/>
          <w:sz w:val="24"/>
          <w:szCs w:val="24"/>
          <w:lang w:eastAsia="ar-SA"/>
        </w:rPr>
        <w:t xml:space="preserve"> Lai paredzētu sabiedriskā pasūtījuma apjomu, saskaņā ar likumā par valsts budžetu nākamajam gadam noteikto dotācijas apjomu un plānoto normatīvajos aktos paredzēto citu finanšu avotu apjomu, sabiedriskie elektroniskie plašsaziņas līdzekļi apstiprināšanai Padomē pielikuma Nr. 1 formā sagatavo katrā programmā, vienotajā portālā un digitālajos kanālos paredzētā satura apjomu </w:t>
      </w:r>
      <w:proofErr w:type="spellStart"/>
      <w:r w:rsidRPr="00B659EE">
        <w:rPr>
          <w:rFonts w:ascii="Times New Roman" w:hAnsi="Times New Roman" w:cs="Times New Roman"/>
          <w:sz w:val="24"/>
          <w:szCs w:val="24"/>
          <w:lang w:eastAsia="ar-SA"/>
        </w:rPr>
        <w:t>raidstundās</w:t>
      </w:r>
      <w:proofErr w:type="spellEnd"/>
      <w:r w:rsidRPr="00B659EE">
        <w:rPr>
          <w:rFonts w:ascii="Times New Roman" w:hAnsi="Times New Roman" w:cs="Times New Roman"/>
          <w:sz w:val="24"/>
          <w:szCs w:val="24"/>
          <w:lang w:eastAsia="ar-SA"/>
        </w:rPr>
        <w:t xml:space="preserve"> vai </w:t>
      </w:r>
      <w:r w:rsidRPr="00EF02E2">
        <w:rPr>
          <w:rFonts w:ascii="Times New Roman" w:hAnsi="Times New Roman" w:cs="Times New Roman"/>
          <w:sz w:val="24"/>
          <w:szCs w:val="24"/>
          <w:lang w:eastAsia="ar-SA"/>
        </w:rPr>
        <w:t>citās atbilstošās</w:t>
      </w:r>
      <w:r w:rsidRPr="00B659EE">
        <w:rPr>
          <w:rFonts w:ascii="Times New Roman" w:hAnsi="Times New Roman" w:cs="Times New Roman"/>
          <w:sz w:val="24"/>
          <w:szCs w:val="24"/>
          <w:lang w:eastAsia="ar-SA"/>
        </w:rPr>
        <w:t xml:space="preserve"> vienībās, procentuālo sadalījumā pa žanriem un citām satura kategorijām</w:t>
      </w:r>
      <w:bookmarkEnd w:id="0"/>
      <w:r w:rsidRPr="00B659EE">
        <w:rPr>
          <w:rFonts w:ascii="Times New Roman" w:hAnsi="Times New Roman" w:cs="Times New Roman"/>
          <w:sz w:val="24"/>
          <w:szCs w:val="24"/>
          <w:lang w:eastAsia="ar-SA"/>
        </w:rPr>
        <w:t>, attiecīgi norādot to sagatavošanai nepieciešamo līdzekļu apjomu.</w:t>
      </w:r>
    </w:p>
    <w:p w14:paraId="6D543B97"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sz w:val="24"/>
          <w:szCs w:val="24"/>
          <w:lang w:eastAsia="ar-SA"/>
        </w:rPr>
        <w:t>Pielikuma Nr. 1 formā izdevumu rādītājos tiek iekļautas visas sabiedriskā pasūtījuma veidošanai nepieciešamās izmaksas (tiešās un netiešās izmaksas pēc uzkrāšanas principa, kas nosaka, ka izdevumus atzīst periodā, kad tie radušies, neatkarīgi no naudas saņemšanas vai samaksas). Tiešās izmaksas ir izmaksas, kuras var tieši attiecināt uz konkrēto satura vienību veidošanu (piemēram, atlīdzība, preces un pakalpojumi, licences, u.c.). Netiešās izmaksas ir izmaksas, kuras nevar tieši attiecināt uz konkrēto satura vienību veidošanu (piemēram, infrastruktūras uzturēšanas izmaksas, pārdošanas izmaksas, administrācijas izmaksas, pārējās saimnieciskās darbības izmaksas u.c.). Netiešās izmaksas pa izmaksu objektiem tiek sadalītas, ņemot vērā konkrētā izmaksu objekta tiešo izmaksu īpatsvaru no kopējām tiešajām izmaksām. Pielikuma Nr. 1 formā var norādīt arī izmaksas pēc naudas plūsmas principa, ja sabiedriskais elektroniskais plašsaziņas līdzeklis to uzskata par nepieciešamu</w:t>
      </w:r>
      <w:bookmarkEnd w:id="1"/>
      <w:r w:rsidRPr="00B659EE">
        <w:rPr>
          <w:rFonts w:ascii="Times New Roman" w:hAnsi="Times New Roman" w:cs="Times New Roman"/>
          <w:sz w:val="24"/>
          <w:szCs w:val="24"/>
          <w:lang w:eastAsia="ar-SA"/>
        </w:rPr>
        <w:t>.</w:t>
      </w:r>
    </w:p>
    <w:p w14:paraId="537EF6A8"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12.</w:t>
      </w:r>
      <w:r w:rsidRPr="00B659EE">
        <w:rPr>
          <w:rFonts w:ascii="Times New Roman" w:hAnsi="Times New Roman" w:cs="Times New Roman"/>
          <w:sz w:val="24"/>
          <w:szCs w:val="24"/>
        </w:rPr>
        <w:t xml:space="preserve"> Līdz katra gada 30.</w:t>
      </w:r>
      <w:r w:rsidRPr="00B659EE">
        <w:t> </w:t>
      </w:r>
      <w:r w:rsidRPr="00B659EE">
        <w:rPr>
          <w:rFonts w:ascii="Times New Roman" w:hAnsi="Times New Roman" w:cs="Times New Roman"/>
          <w:sz w:val="24"/>
          <w:szCs w:val="24"/>
        </w:rPr>
        <w:t xml:space="preserve">decembrim Padome apstiprina sabiedriskā pasūtījuma gada plānus sabiedriskajiem elektroniskajiem plašsaziņas līdzekļiem nākamajam gadam kopā ar attiecīgajiem pielikumiem un pēc apstiprināšanas publicē plānus savā tīmekļa vietnē. Sabiedriskie elektroniskie plašsaziņas līdzekļi apstiprinātos plānus publicē savās tīmekļa vietnēs. Vajadzības gadījumā un pamatojot nepieciešamību, pārskata gada laikā var veikt grozījumus plānā un budžeta līdzekļu sadalījumā plāna īstenošanai. </w:t>
      </w:r>
    </w:p>
    <w:p w14:paraId="48C96CF6" w14:textId="77777777" w:rsidR="00FF44E6" w:rsidRPr="00B659EE" w:rsidRDefault="00FF44E6" w:rsidP="00FF44E6">
      <w:pPr>
        <w:spacing w:line="240" w:lineRule="auto"/>
        <w:ind w:firstLine="720"/>
        <w:jc w:val="both"/>
        <w:rPr>
          <w:rFonts w:ascii="Times New Roman" w:hAnsi="Times New Roman" w:cs="Times New Roman"/>
          <w:sz w:val="24"/>
          <w:szCs w:val="24"/>
        </w:rPr>
      </w:pPr>
    </w:p>
    <w:p w14:paraId="726602B7" w14:textId="77777777" w:rsidR="00FF44E6" w:rsidRPr="00B659EE" w:rsidRDefault="00FF44E6" w:rsidP="00FF44E6">
      <w:pPr>
        <w:spacing w:line="240" w:lineRule="auto"/>
        <w:jc w:val="center"/>
        <w:rPr>
          <w:rFonts w:ascii="Times New Roman" w:hAnsi="Times New Roman" w:cs="Times New Roman"/>
          <w:b/>
          <w:bCs/>
          <w:sz w:val="24"/>
          <w:szCs w:val="24"/>
        </w:rPr>
      </w:pPr>
      <w:r w:rsidRPr="00B659EE">
        <w:rPr>
          <w:rFonts w:ascii="Times New Roman" w:hAnsi="Times New Roman" w:cs="Times New Roman"/>
          <w:b/>
          <w:bCs/>
          <w:sz w:val="24"/>
          <w:szCs w:val="24"/>
        </w:rPr>
        <w:t>III Finansējuma izlietojuma un atskaitīšanās principi</w:t>
      </w:r>
    </w:p>
    <w:p w14:paraId="4E830F28"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13.</w:t>
      </w:r>
      <w:r w:rsidRPr="00B659EE">
        <w:rPr>
          <w:rFonts w:ascii="Times New Roman" w:hAnsi="Times New Roman" w:cs="Times New Roman"/>
          <w:sz w:val="24"/>
          <w:szCs w:val="24"/>
          <w:lang w:eastAsia="ar-SA"/>
        </w:rPr>
        <w:t xml:space="preserve"> Saskaņā ar piešķirtajiem valsts budžeta līdzekļiem un likumā par valsts budžeta sagatavošanu noteiktajam tiek sagatavoti finansēšanas plāni un maksājumu grafiki sabiedriskajiem elektroniskajiem plašsaziņas līdzekļiem.</w:t>
      </w:r>
    </w:p>
    <w:p w14:paraId="14E941EF"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14.</w:t>
      </w:r>
      <w:r w:rsidRPr="00B659EE">
        <w:rPr>
          <w:rFonts w:ascii="Times New Roman" w:hAnsi="Times New Roman" w:cs="Times New Roman"/>
          <w:sz w:val="24"/>
          <w:szCs w:val="24"/>
          <w:lang w:eastAsia="ar-SA"/>
        </w:rPr>
        <w:t xml:space="preserve"> Piešķirtā valsts budžeta dotācija sabiedriskā pasūtījuma īstenošanai ir glabājama Valsts kases kontos un to drīkst izlietot sabiedriskā pasūtījuma nodrošināšanai, ievērojot šādus nosacījumus:</w:t>
      </w:r>
    </w:p>
    <w:p w14:paraId="53931D7A" w14:textId="77777777" w:rsidR="00FF44E6" w:rsidRPr="00B659EE" w:rsidRDefault="00FF44E6" w:rsidP="00FF44E6">
      <w:pPr>
        <w:spacing w:line="240" w:lineRule="auto"/>
        <w:ind w:left="720"/>
        <w:jc w:val="both"/>
        <w:rPr>
          <w:rFonts w:ascii="Times New Roman" w:hAnsi="Times New Roman" w:cs="Times New Roman"/>
          <w:strike/>
          <w:sz w:val="24"/>
          <w:szCs w:val="24"/>
          <w:lang w:eastAsia="ar-SA"/>
        </w:rPr>
      </w:pPr>
      <w:r w:rsidRPr="00B659EE">
        <w:rPr>
          <w:rFonts w:ascii="Times New Roman" w:hAnsi="Times New Roman" w:cs="Times New Roman"/>
          <w:b/>
          <w:bCs/>
          <w:sz w:val="24"/>
          <w:szCs w:val="24"/>
          <w:lang w:eastAsia="ar-SA"/>
        </w:rPr>
        <w:t>14.1.</w:t>
      </w:r>
      <w:r w:rsidRPr="00B659EE">
        <w:rPr>
          <w:rFonts w:ascii="Times New Roman" w:hAnsi="Times New Roman" w:cs="Times New Roman"/>
          <w:sz w:val="24"/>
          <w:szCs w:val="24"/>
          <w:lang w:eastAsia="ar-SA"/>
        </w:rPr>
        <w:t xml:space="preserve"> no Valsts kases (valsts budžeta dotāciju) drīkst pārskaitīt atlīdzības (neto) uz citu komercbanku kontiem (uz bankām, kuras nodrošina algu maksājumus pēc vienota saraksta);</w:t>
      </w:r>
    </w:p>
    <w:p w14:paraId="4DDEBF3D" w14:textId="77777777" w:rsidR="00FF44E6" w:rsidRPr="00B659EE" w:rsidRDefault="00FF44E6" w:rsidP="00FF44E6">
      <w:pPr>
        <w:spacing w:line="240" w:lineRule="auto"/>
        <w:ind w:left="720"/>
        <w:jc w:val="both"/>
        <w:rPr>
          <w:rFonts w:ascii="Times New Roman" w:hAnsi="Times New Roman" w:cs="Times New Roman"/>
          <w:sz w:val="24"/>
          <w:szCs w:val="24"/>
          <w:lang w:eastAsia="ar-SA"/>
        </w:rPr>
      </w:pPr>
      <w:r w:rsidRPr="00B659EE">
        <w:rPr>
          <w:rFonts w:ascii="Times New Roman" w:hAnsi="Times New Roman" w:cs="Times New Roman"/>
          <w:b/>
          <w:bCs/>
          <w:sz w:val="24"/>
          <w:szCs w:val="24"/>
        </w:rPr>
        <w:t>14.2.</w:t>
      </w:r>
      <w:r w:rsidRPr="00B659EE">
        <w:rPr>
          <w:rFonts w:ascii="Times New Roman" w:hAnsi="Times New Roman" w:cs="Times New Roman"/>
          <w:sz w:val="24"/>
          <w:szCs w:val="24"/>
        </w:rPr>
        <w:t xml:space="preserve"> lai veiktu kapitāldaļu turētāja pienākumus, sabiedriskā elektroniskā plašsaziņas līdzekļa kapitāla daļu turētājs var pieprasīt atlīdzības izmaksu aprēķinu un maksājumu uzdevumu uz komercbanku norēķinu kontiem detalizētu atšifrējumu;</w:t>
      </w:r>
    </w:p>
    <w:p w14:paraId="755B72E7" w14:textId="77777777" w:rsidR="00FF44E6" w:rsidRPr="00B659EE" w:rsidRDefault="00FF44E6" w:rsidP="00FF44E6">
      <w:pPr>
        <w:spacing w:line="240" w:lineRule="auto"/>
        <w:ind w:left="720"/>
        <w:jc w:val="both"/>
        <w:rPr>
          <w:rFonts w:ascii="Times New Roman" w:hAnsi="Times New Roman" w:cs="Times New Roman"/>
          <w:strike/>
          <w:sz w:val="24"/>
          <w:szCs w:val="24"/>
          <w:lang w:eastAsia="ar-SA"/>
        </w:rPr>
      </w:pPr>
      <w:r w:rsidRPr="00B659EE">
        <w:rPr>
          <w:rFonts w:ascii="Times New Roman" w:hAnsi="Times New Roman" w:cs="Times New Roman"/>
          <w:b/>
          <w:bCs/>
          <w:sz w:val="24"/>
          <w:szCs w:val="24"/>
          <w:lang w:eastAsia="ar-SA"/>
        </w:rPr>
        <w:t>14.3.</w:t>
      </w:r>
      <w:r w:rsidRPr="00B659EE">
        <w:rPr>
          <w:rFonts w:ascii="Times New Roman" w:hAnsi="Times New Roman" w:cs="Times New Roman"/>
          <w:sz w:val="24"/>
          <w:szCs w:val="24"/>
          <w:lang w:eastAsia="ar-SA"/>
        </w:rPr>
        <w:t xml:space="preserve"> no Valsts kases (valsts budžeta dotācijas) tiek segti visi</w:t>
      </w:r>
      <w:r w:rsidRPr="00B659EE">
        <w:rPr>
          <w:rFonts w:ascii="Times New Roman" w:hAnsi="Times New Roman" w:cs="Times New Roman"/>
          <w:b/>
          <w:bCs/>
          <w:sz w:val="24"/>
          <w:szCs w:val="24"/>
          <w:lang w:eastAsia="ar-SA"/>
        </w:rPr>
        <w:t xml:space="preserve"> </w:t>
      </w:r>
      <w:r w:rsidRPr="00B659EE">
        <w:rPr>
          <w:rFonts w:ascii="Times New Roman" w:hAnsi="Times New Roman" w:cs="Times New Roman"/>
          <w:sz w:val="24"/>
          <w:szCs w:val="24"/>
          <w:lang w:eastAsia="ar-SA"/>
        </w:rPr>
        <w:t>ar sabiedriskā pasūtījuma izpildi un ar sabiedrisko elektronisko plašsaziņas līdzekļu uzturēšanu saistītie izdevumi;</w:t>
      </w:r>
    </w:p>
    <w:p w14:paraId="50540FC3" w14:textId="77777777" w:rsidR="00FF44E6" w:rsidRPr="00B659EE" w:rsidRDefault="00FF44E6" w:rsidP="00FF44E6">
      <w:pPr>
        <w:spacing w:line="240" w:lineRule="auto"/>
        <w:ind w:left="720"/>
        <w:jc w:val="both"/>
        <w:rPr>
          <w:rFonts w:ascii="Times New Roman" w:hAnsi="Times New Roman" w:cs="Times New Roman"/>
          <w:strike/>
          <w:sz w:val="24"/>
          <w:szCs w:val="24"/>
          <w:lang w:eastAsia="ar-SA"/>
        </w:rPr>
      </w:pPr>
      <w:r w:rsidRPr="00B659EE">
        <w:rPr>
          <w:rFonts w:ascii="Times New Roman" w:hAnsi="Times New Roman" w:cs="Times New Roman"/>
          <w:b/>
          <w:bCs/>
          <w:sz w:val="24"/>
          <w:szCs w:val="24"/>
          <w:lang w:eastAsia="ar-SA"/>
        </w:rPr>
        <w:t>14.4.</w:t>
      </w:r>
      <w:r w:rsidRPr="00B659EE">
        <w:rPr>
          <w:rFonts w:ascii="Times New Roman" w:hAnsi="Times New Roman" w:cs="Times New Roman"/>
          <w:sz w:val="24"/>
          <w:szCs w:val="24"/>
          <w:lang w:eastAsia="ar-SA"/>
        </w:rPr>
        <w:t xml:space="preserve"> izņēmuma gadījumos, saskaņojot ar kapitāla daļu turētāju, iespējams veikt naudas </w:t>
      </w:r>
      <w:proofErr w:type="spellStart"/>
      <w:r w:rsidRPr="00B659EE">
        <w:rPr>
          <w:rFonts w:ascii="Times New Roman" w:hAnsi="Times New Roman" w:cs="Times New Roman"/>
          <w:sz w:val="24"/>
          <w:szCs w:val="24"/>
          <w:lang w:eastAsia="ar-SA"/>
        </w:rPr>
        <w:t>pārskaitījumus</w:t>
      </w:r>
      <w:proofErr w:type="spellEnd"/>
      <w:r w:rsidRPr="00B659EE">
        <w:rPr>
          <w:rFonts w:ascii="Times New Roman" w:hAnsi="Times New Roman" w:cs="Times New Roman"/>
          <w:sz w:val="24"/>
          <w:szCs w:val="24"/>
          <w:lang w:eastAsia="ar-SA"/>
        </w:rPr>
        <w:t xml:space="preserve"> no Valsts kases kontiem uz komercbanku norēķinu kontiem izmaksu segšanai atsevišķa projekta ietvaros vai konkrētas funkcijas nodrošināšanai;</w:t>
      </w:r>
    </w:p>
    <w:p w14:paraId="43ED91D1" w14:textId="77777777" w:rsidR="00FF44E6" w:rsidRPr="00B659EE" w:rsidRDefault="00FF44E6" w:rsidP="00FF44E6">
      <w:pPr>
        <w:spacing w:line="240" w:lineRule="auto"/>
        <w:ind w:left="720"/>
        <w:jc w:val="both"/>
        <w:rPr>
          <w:rFonts w:ascii="Times New Roman" w:hAnsi="Times New Roman" w:cs="Times New Roman"/>
          <w:strike/>
          <w:sz w:val="24"/>
          <w:szCs w:val="24"/>
          <w:lang w:eastAsia="ar-SA"/>
        </w:rPr>
      </w:pPr>
      <w:r w:rsidRPr="00B659EE">
        <w:rPr>
          <w:rFonts w:ascii="Times New Roman" w:hAnsi="Times New Roman" w:cs="Times New Roman"/>
          <w:b/>
          <w:bCs/>
          <w:sz w:val="24"/>
          <w:szCs w:val="24"/>
          <w:lang w:eastAsia="ar-SA"/>
        </w:rPr>
        <w:t>14.5.</w:t>
      </w:r>
      <w:r w:rsidRPr="00B659EE">
        <w:rPr>
          <w:rFonts w:ascii="Times New Roman" w:hAnsi="Times New Roman" w:cs="Times New Roman"/>
          <w:sz w:val="24"/>
          <w:szCs w:val="24"/>
          <w:lang w:eastAsia="ar-SA"/>
        </w:rPr>
        <w:t xml:space="preserve"> sabiedriskā pasūtījuma izpildei var tikt izlietoti arī pašu ieņēmumi komercbanku norēķinu kontos.</w:t>
      </w:r>
    </w:p>
    <w:p w14:paraId="0BFFE0EF"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15.</w:t>
      </w:r>
      <w:r w:rsidRPr="00B659EE">
        <w:rPr>
          <w:rFonts w:ascii="Times New Roman" w:hAnsi="Times New Roman" w:cs="Times New Roman"/>
          <w:sz w:val="24"/>
          <w:szCs w:val="24"/>
          <w:lang w:eastAsia="ar-SA"/>
        </w:rPr>
        <w:t xml:space="preserve"> Padome regulāri seko līdzi piešķirtā finansējuma izlietošanai un darbības rezultatīvajiem rādītājiem, veicot šādas darbības:</w:t>
      </w:r>
    </w:p>
    <w:p w14:paraId="7264FAC7" w14:textId="77777777" w:rsidR="00FF44E6" w:rsidRPr="00B659EE" w:rsidRDefault="00FF44E6" w:rsidP="00FF44E6">
      <w:pPr>
        <w:spacing w:line="240" w:lineRule="auto"/>
        <w:ind w:left="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15.1.</w:t>
      </w:r>
      <w:r w:rsidRPr="00B659EE">
        <w:rPr>
          <w:rFonts w:ascii="Times New Roman" w:hAnsi="Times New Roman" w:cs="Times New Roman"/>
          <w:sz w:val="24"/>
          <w:szCs w:val="24"/>
          <w:lang w:eastAsia="ar-SA"/>
        </w:rPr>
        <w:t xml:space="preserve"> katru mēnesi sastāda aktu (pielikums Nr. 3 </w:t>
      </w:r>
      <w:r w:rsidRPr="00B659EE">
        <w:rPr>
          <w:rFonts w:ascii="Times New Roman" w:hAnsi="Times New Roman"/>
          <w:sz w:val="24"/>
          <w:szCs w:val="24"/>
        </w:rPr>
        <w:t>"Pieņemšanas – nodošanas akts"</w:t>
      </w:r>
      <w:r w:rsidRPr="00B659EE">
        <w:rPr>
          <w:rFonts w:ascii="Times New Roman" w:hAnsi="Times New Roman" w:cs="Times New Roman"/>
          <w:sz w:val="24"/>
          <w:szCs w:val="24"/>
          <w:lang w:eastAsia="ar-SA"/>
        </w:rPr>
        <w:t>), kas sabiedriskajiem elektroniskajiem plašsaziņas līdzekļiem jāiesniedz līdz pārskata periodam sekojošā mēneša 20. datumam, kurā tiek fiksēts iepriekšējā kalendārajā mēnesī piešķirto valsts budžeta līdzekļu 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p>
    <w:p w14:paraId="26F588D9" w14:textId="77777777" w:rsidR="00FF44E6" w:rsidRPr="00B659EE" w:rsidRDefault="00FF44E6" w:rsidP="00FF44E6">
      <w:pPr>
        <w:spacing w:line="240" w:lineRule="auto"/>
        <w:ind w:left="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15.2.</w:t>
      </w:r>
      <w:r w:rsidRPr="00B659EE">
        <w:rPr>
          <w:rFonts w:ascii="Times New Roman" w:hAnsi="Times New Roman" w:cs="Times New Roman"/>
          <w:sz w:val="24"/>
          <w:szCs w:val="24"/>
          <w:lang w:eastAsia="ar-SA"/>
        </w:rPr>
        <w:t xml:space="preserve"> reizi ceturksnī izskata atskaites, ko atbilstoši apstiprinātajam sabiedriskajam pasūtījumam sabiedriskie elektroniskie plašsaziņas līdzekļi iesniedz Padomei līdz ceturksnim sekojošā mēneša 28. datumam – </w:t>
      </w:r>
      <w:r w:rsidRPr="00B659EE">
        <w:rPr>
          <w:rFonts w:ascii="Times New Roman" w:hAnsi="Times New Roman" w:cs="Times New Roman"/>
          <w:sz w:val="24"/>
          <w:szCs w:val="24"/>
        </w:rPr>
        <w:t xml:space="preserve">atskaites saskaņā ar pielikumiem </w:t>
      </w:r>
      <w:r w:rsidRPr="00B659EE">
        <w:rPr>
          <w:rFonts w:ascii="Times New Roman" w:hAnsi="Times New Roman"/>
          <w:sz w:val="24"/>
          <w:szCs w:val="24"/>
        </w:rPr>
        <w:t xml:space="preserve">Nr. 1, </w:t>
      </w:r>
      <w:r w:rsidRPr="00B659EE">
        <w:rPr>
          <w:rFonts w:ascii="Times New Roman" w:hAnsi="Times New Roman" w:cs="Times New Roman"/>
          <w:sz w:val="24"/>
          <w:szCs w:val="24"/>
          <w:lang w:eastAsia="ar-SA"/>
        </w:rPr>
        <w:t>Nr.  2</w:t>
      </w:r>
      <w:r w:rsidRPr="00410EE8">
        <w:rPr>
          <w:rFonts w:ascii="Times New Roman" w:hAnsi="Times New Roman" w:cs="Times New Roman"/>
          <w:sz w:val="24"/>
          <w:szCs w:val="24"/>
          <w:lang w:eastAsia="ar-SA"/>
        </w:rPr>
        <w:t>, tai skaitā, pielikumā Nr. 2 norādīto naudas līdzekļu atlikumu Valsts kases kontos un komercbanku norēķinu kontos līdzekļu izmantošanas pārskatu atbilstoši mērķim.</w:t>
      </w:r>
    </w:p>
    <w:p w14:paraId="348FBDAE" w14:textId="77777777" w:rsidR="00FF44E6" w:rsidRPr="005F1DEE" w:rsidRDefault="00FF44E6" w:rsidP="00FF44E6">
      <w:pPr>
        <w:spacing w:line="240" w:lineRule="auto"/>
        <w:ind w:left="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15.3.</w:t>
      </w:r>
      <w:r w:rsidRPr="00B659EE">
        <w:rPr>
          <w:rFonts w:ascii="Times New Roman" w:hAnsi="Times New Roman" w:cs="Times New Roman"/>
          <w:sz w:val="24"/>
          <w:szCs w:val="24"/>
          <w:lang w:eastAsia="ar-SA"/>
        </w:rPr>
        <w:t xml:space="preserve"> reizi ceturksnī izskata atskaiti par prioritāro pasākumu un mērķa dotāciju ietvaros piešķirtā finansējuma izlietojumu, tajā skaitā par rezultatīvo rādītāju izpildi, kas jāiesniedz brīvā formā līdz pārskata periodam sekojošā mēneša 28. datumam. </w:t>
      </w:r>
      <w:r w:rsidRPr="005F1DEE">
        <w:rPr>
          <w:rFonts w:ascii="Times New Roman" w:hAnsi="Times New Roman" w:cs="Times New Roman"/>
          <w:sz w:val="24"/>
          <w:szCs w:val="24"/>
          <w:lang w:eastAsia="ar-SA"/>
        </w:rPr>
        <w:t>Ja rezultatīvie rādītāji paredz satura vienību izveidi, atskaitē jābūt norādītai saitei uz arhīvu</w:t>
      </w:r>
      <w:bookmarkStart w:id="2" w:name="_Hlk49768038"/>
      <w:r w:rsidRPr="005F1DEE">
        <w:rPr>
          <w:rFonts w:ascii="Times New Roman" w:hAnsi="Times New Roman" w:cs="Times New Roman"/>
          <w:sz w:val="24"/>
          <w:szCs w:val="24"/>
          <w:lang w:eastAsia="ar-SA"/>
        </w:rPr>
        <w:t>;</w:t>
      </w:r>
    </w:p>
    <w:p w14:paraId="096C95AE" w14:textId="77777777" w:rsidR="00FF44E6" w:rsidRPr="00B659EE" w:rsidRDefault="00FF44E6" w:rsidP="00FF44E6">
      <w:pPr>
        <w:spacing w:line="240" w:lineRule="auto"/>
        <w:ind w:left="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15.4.</w:t>
      </w:r>
      <w:r w:rsidRPr="00B659EE">
        <w:rPr>
          <w:rFonts w:ascii="Times New Roman" w:hAnsi="Times New Roman" w:cs="Times New Roman"/>
          <w:sz w:val="24"/>
          <w:szCs w:val="24"/>
          <w:lang w:eastAsia="ar-SA"/>
        </w:rPr>
        <w:t xml:space="preserve"> tā kā atbilstoši sabiedriskā pasūtījuma būtībai un vajadzībām plānotā satura izmaksas var palielināties vai samazināties, bez papildu skaidrojuma ir pieļaujama novirze, nepārsniedzot 15 % no attiecīgajam žanram vai citai satura kategorijai paredzētā finansējuma, atainojot to ceturkšņa atskaitē (pielikumā Nr. 1</w:t>
      </w:r>
      <w:r>
        <w:rPr>
          <w:rFonts w:ascii="Times New Roman" w:hAnsi="Times New Roman" w:cs="Times New Roman"/>
          <w:sz w:val="24"/>
          <w:szCs w:val="24"/>
          <w:lang w:eastAsia="ar-SA"/>
        </w:rPr>
        <w:t xml:space="preserve"> un Nr. 2</w:t>
      </w:r>
      <w:r w:rsidRPr="00B659EE">
        <w:rPr>
          <w:rFonts w:ascii="Times New Roman" w:hAnsi="Times New Roman" w:cs="Times New Roman"/>
          <w:sz w:val="24"/>
          <w:szCs w:val="24"/>
          <w:lang w:eastAsia="ar-SA"/>
        </w:rPr>
        <w:t>). Tā kā atbilstoši sabiedriskā pasūtījuma būtībai un vajadzībām plānotā satura vienību hronometrāža</w:t>
      </w:r>
      <w:r w:rsidRPr="00B659EE">
        <w:rPr>
          <w:rFonts w:ascii="Times New Roman" w:hAnsi="Times New Roman" w:cs="Times New Roman"/>
          <w:sz w:val="24"/>
          <w:szCs w:val="24"/>
        </w:rPr>
        <w:t xml:space="preserve"> </w:t>
      </w:r>
      <w:r w:rsidRPr="00B659EE">
        <w:rPr>
          <w:rFonts w:ascii="Times New Roman" w:hAnsi="Times New Roman" w:cs="Times New Roman"/>
          <w:sz w:val="24"/>
          <w:szCs w:val="24"/>
          <w:lang w:eastAsia="ar-SA"/>
        </w:rPr>
        <w:t>var mainīties, bez papildu skaidrojuma var būt novirze, nepārsniedzot 15 % no attiecīgajā termiņā plānotās hronometrāžas. Par novirzēm, kas pārsniedz 15</w:t>
      </w:r>
      <w:r w:rsidRPr="00B659EE">
        <w:t xml:space="preserve"> </w:t>
      </w:r>
      <w:r w:rsidRPr="00B659EE">
        <w:rPr>
          <w:rFonts w:ascii="Times New Roman" w:hAnsi="Times New Roman" w:cs="Times New Roman"/>
          <w:sz w:val="24"/>
          <w:szCs w:val="24"/>
          <w:lang w:eastAsia="ar-SA"/>
        </w:rPr>
        <w:t>%, ceturkšņa atskaitē sniedzams skaidrojums</w:t>
      </w:r>
      <w:bookmarkEnd w:id="2"/>
      <w:r w:rsidRPr="00B659EE">
        <w:rPr>
          <w:rFonts w:ascii="Times New Roman" w:hAnsi="Times New Roman" w:cs="Times New Roman"/>
          <w:sz w:val="24"/>
          <w:szCs w:val="24"/>
          <w:lang w:eastAsia="ar-SA"/>
        </w:rPr>
        <w:t>.</w:t>
      </w:r>
    </w:p>
    <w:p w14:paraId="25B6E30B" w14:textId="77777777" w:rsidR="00FF44E6" w:rsidRPr="00B659EE" w:rsidRDefault="00FF44E6" w:rsidP="00FF44E6">
      <w:pPr>
        <w:spacing w:line="240" w:lineRule="auto"/>
        <w:ind w:left="720"/>
        <w:jc w:val="both"/>
        <w:rPr>
          <w:rFonts w:ascii="Times New Roman" w:hAnsi="Times New Roman" w:cs="Times New Roman"/>
          <w:sz w:val="24"/>
          <w:szCs w:val="24"/>
          <w:lang w:eastAsia="ar-SA"/>
        </w:rPr>
      </w:pPr>
      <w:r w:rsidRPr="007D16EE">
        <w:rPr>
          <w:rFonts w:ascii="Times New Roman" w:hAnsi="Times New Roman" w:cs="Times New Roman"/>
          <w:b/>
          <w:bCs/>
          <w:sz w:val="24"/>
          <w:szCs w:val="24"/>
          <w:lang w:eastAsia="ar-SA"/>
        </w:rPr>
        <w:t xml:space="preserve">15.5. </w:t>
      </w:r>
      <w:r w:rsidRPr="007D16EE">
        <w:rPr>
          <w:rFonts w:ascii="Times New Roman" w:hAnsi="Times New Roman" w:cs="Times New Roman"/>
          <w:sz w:val="24"/>
          <w:szCs w:val="24"/>
          <w:lang w:eastAsia="ar-SA"/>
        </w:rPr>
        <w:t>reizi gadā izskata atskaiti, ko atbilstoši apstiprinātajam sabiedriskajam pasūtījumam sabiedriskie elektroniskie plašsaziņas līdzekļi iesniedz Padomei līdz pārskata periodam sekojošā mēneša 28.</w:t>
      </w:r>
      <w:r w:rsidRPr="007D16EE">
        <w:t> </w:t>
      </w:r>
      <w:r w:rsidRPr="007D16EE">
        <w:rPr>
          <w:rFonts w:ascii="Times New Roman" w:hAnsi="Times New Roman" w:cs="Times New Roman"/>
          <w:sz w:val="24"/>
          <w:szCs w:val="24"/>
          <w:lang w:eastAsia="ar-SA"/>
        </w:rPr>
        <w:t xml:space="preserve">datumam jeb nākamā gada 28. janvārim </w:t>
      </w:r>
      <w:r w:rsidRPr="007D16EE">
        <w:rPr>
          <w:rFonts w:ascii="Times New Roman" w:hAnsi="Times New Roman" w:cs="Times New Roman"/>
          <w:sz w:val="24"/>
          <w:szCs w:val="24"/>
        </w:rPr>
        <w:t xml:space="preserve">saskaņā ar pielikumu </w:t>
      </w:r>
      <w:r w:rsidRPr="007D16EE">
        <w:rPr>
          <w:rFonts w:ascii="Times New Roman" w:hAnsi="Times New Roman"/>
          <w:sz w:val="24"/>
          <w:szCs w:val="24"/>
        </w:rPr>
        <w:t>Nr. 1.1 "</w:t>
      </w:r>
      <w:r w:rsidRPr="007D16EE">
        <w:rPr>
          <w:rFonts w:ascii="Times New Roman" w:hAnsi="Times New Roman"/>
          <w:sz w:val="24"/>
          <w:szCs w:val="24"/>
          <w:lang w:eastAsia="ar-SA"/>
        </w:rPr>
        <w:t>Sabiedriskā pasūtījuma izpilde raidījumu/projektu griezumā</w:t>
      </w:r>
      <w:r w:rsidRPr="007D16EE">
        <w:rPr>
          <w:rFonts w:ascii="Times New Roman" w:hAnsi="Times New Roman"/>
          <w:sz w:val="24"/>
          <w:szCs w:val="24"/>
        </w:rPr>
        <w:t>".</w:t>
      </w:r>
    </w:p>
    <w:p w14:paraId="7430E4A0"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16.</w:t>
      </w:r>
      <w:r w:rsidRPr="00B659EE">
        <w:rPr>
          <w:rFonts w:ascii="Times New Roman" w:hAnsi="Times New Roman" w:cs="Times New Roman"/>
          <w:sz w:val="24"/>
          <w:szCs w:val="24"/>
          <w:lang w:eastAsia="ar-SA"/>
        </w:rPr>
        <w:t xml:space="preserve"> Ja ir nepieciešams veikt izmaiņas sabiedriskā pasūtījuma apjomā, sabiedriskais elektroniskais plašsaziņas līdzeklis par to informē Padomi, kas pieņem lēmumu par izmaiņām sabiedriskajā pasūtījumā. Iesniedzot izmaiņas sabiedriskajā pasūtījumā, rakstiski jāpamato būtiskās izmaiņas, tajā skaitā izmaiņas, kuras pārsniedz 15 % no sākotnēji iesniegtā plāna. Piedāvātajām izmaiņām jāpievieno attiecīgi aizpildīti  pielikumi Nr.</w:t>
      </w:r>
      <w:r w:rsidRPr="00B659EE">
        <w:t> </w:t>
      </w:r>
      <w:r w:rsidRPr="00B659EE">
        <w:rPr>
          <w:rFonts w:ascii="Times New Roman" w:hAnsi="Times New Roman" w:cs="Times New Roman"/>
          <w:sz w:val="24"/>
          <w:szCs w:val="24"/>
          <w:lang w:eastAsia="ar-SA"/>
        </w:rPr>
        <w:t xml:space="preserve">1, Nr. 2, papildinot šos pielikumus ar kolonnu, kurā atspoguļotas skaitliskas un procentuālas izmaiņas pret sākotnējo plānu. </w:t>
      </w:r>
    </w:p>
    <w:p w14:paraId="12BFC0D8"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17.</w:t>
      </w:r>
      <w:r w:rsidRPr="00B659EE">
        <w:rPr>
          <w:rFonts w:ascii="Times New Roman" w:hAnsi="Times New Roman" w:cs="Times New Roman"/>
          <w:sz w:val="24"/>
          <w:szCs w:val="24"/>
          <w:lang w:eastAsia="ar-SA"/>
        </w:rPr>
        <w:t xml:space="preserve"> Sabiedriskie elektroniskie plašsaziņas līdzekļi, sagatavojot līdzekļu pieprasījumu prioritārajam pasākumam nākamajam gadam, normatīvajos aktos noteiktajā kārtībā aizpilda veidlapas "Prioritārā pasākuma pieteikums vidējam termiņam" un "Prioritāro pasākumu saraksts nozīmīguma secībā" un iesniedz Padomei kopā ar informāciju par prioritārā pasākuma īstenošanas laika grafika plānojumu, ņemot vērā preču vai pakalpojumu iepirkumu procedūrām un līgumu izpildei nepieciešamo laiku, kā arī skaidro un pamato prioritārā pasākuma rezultatīvo rādītāju aprēķinu attiecībā uz pieprasīto finansējumu (detalizēti aprēķini vai atsauce uz atbilstošo pamatojošo dokumentu). Norādīto informāciju un dokumentus sabiedriskie elektroniskie plašsaziņas līdzekļi iesniedz Padomei līdz katra gada 1. </w:t>
      </w:r>
      <w:r>
        <w:rPr>
          <w:rFonts w:ascii="Times New Roman" w:hAnsi="Times New Roman" w:cs="Times New Roman"/>
          <w:sz w:val="24"/>
          <w:szCs w:val="24"/>
          <w:lang w:eastAsia="ar-SA"/>
        </w:rPr>
        <w:t>jūnija</w:t>
      </w:r>
      <w:r w:rsidRPr="00B659EE">
        <w:rPr>
          <w:rFonts w:ascii="Times New Roman" w:hAnsi="Times New Roman" w:cs="Times New Roman"/>
          <w:sz w:val="24"/>
          <w:szCs w:val="24"/>
          <w:lang w:eastAsia="ar-SA"/>
        </w:rPr>
        <w:t xml:space="preserve">m.  </w:t>
      </w:r>
    </w:p>
    <w:p w14:paraId="6155D58A" w14:textId="77777777"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18.</w:t>
      </w:r>
      <w:r w:rsidRPr="00B659EE">
        <w:rPr>
          <w:rFonts w:ascii="Times New Roman" w:hAnsi="Times New Roman" w:cs="Times New Roman"/>
          <w:sz w:val="24"/>
          <w:szCs w:val="24"/>
          <w:lang w:eastAsia="ar-SA"/>
        </w:rPr>
        <w:t xml:space="preserve"> Plānu prioritāro pasākumu ietvaros piešķirto līdzekļu izlietojumam un tā provizorisko ieviešanas laika grafiku</w:t>
      </w:r>
      <w:r>
        <w:rPr>
          <w:rFonts w:ascii="Times New Roman" w:hAnsi="Times New Roman" w:cs="Times New Roman"/>
          <w:sz w:val="24"/>
          <w:szCs w:val="24"/>
          <w:lang w:eastAsia="ar-SA"/>
        </w:rPr>
        <w:t xml:space="preserve"> </w:t>
      </w:r>
      <w:r w:rsidRPr="00B659EE">
        <w:rPr>
          <w:rFonts w:ascii="Times New Roman" w:hAnsi="Times New Roman" w:cs="Times New Roman"/>
          <w:sz w:val="24"/>
          <w:szCs w:val="24"/>
          <w:lang w:eastAsia="ar-SA"/>
        </w:rPr>
        <w:t>sabiedriskie elektroniskie plašsaziņas līdzekļi iesniedz Padomei kopā ar pārskata gada pirmā ceturkšņa atskaiti līdz 28. aprīlim.</w:t>
      </w:r>
    </w:p>
    <w:p w14:paraId="34EDFC61" w14:textId="780CD06B" w:rsidR="00FF44E6" w:rsidRDefault="00FF44E6" w:rsidP="00FF44E6">
      <w:pPr>
        <w:spacing w:line="240" w:lineRule="auto"/>
        <w:ind w:firstLine="720"/>
        <w:jc w:val="both"/>
        <w:rPr>
          <w:rFonts w:ascii="Times New Roman" w:hAnsi="Times New Roman" w:cs="Times New Roman"/>
          <w:sz w:val="24"/>
          <w:szCs w:val="24"/>
          <w:lang w:eastAsia="ar-SA"/>
        </w:rPr>
      </w:pPr>
      <w:r w:rsidRPr="00B659EE">
        <w:rPr>
          <w:rFonts w:ascii="Times New Roman" w:hAnsi="Times New Roman" w:cs="Times New Roman"/>
          <w:b/>
          <w:bCs/>
          <w:sz w:val="24"/>
          <w:szCs w:val="24"/>
          <w:lang w:eastAsia="ar-SA"/>
        </w:rPr>
        <w:t>19</w:t>
      </w:r>
      <w:r w:rsidRPr="007D16EE">
        <w:rPr>
          <w:rFonts w:ascii="Times New Roman" w:hAnsi="Times New Roman" w:cs="Times New Roman"/>
          <w:b/>
          <w:bCs/>
          <w:sz w:val="24"/>
          <w:szCs w:val="24"/>
          <w:lang w:eastAsia="ar-SA"/>
        </w:rPr>
        <w:t>.</w:t>
      </w:r>
      <w:r w:rsidRPr="007D16EE">
        <w:rPr>
          <w:rFonts w:ascii="Times New Roman" w:hAnsi="Times New Roman" w:cs="Times New Roman"/>
          <w:sz w:val="24"/>
          <w:szCs w:val="24"/>
          <w:lang w:eastAsia="ar-SA"/>
        </w:rPr>
        <w:t xml:space="preserve"> Līdz kārtējā gada 28. janvārim sabiedriskie elektroniskie plašsaziņas līdzekļi izstrādā un iesniedz Padomei ieguldījumu investīcijās plānu pārskata gadam kopā ar atskaiti par iepriekšējā gada ieguldījumu investīcijās plāna izpildi saskaņā ar pielikumu Nr. 2.2. Plānā ir jānodala ieguldījumi investīcijās, kas tiks veikti no valsts pamatbudžeta bāzes ietvaros piešķirtā finansējuma, tai skaitā, ieguldījumi investīcijās, kas tiks veikti no prioritārajiem pasākumiem piešķirtajiem līdzekļiem</w:t>
      </w:r>
      <w:r w:rsidR="00415594">
        <w:rPr>
          <w:rFonts w:ascii="Times New Roman" w:hAnsi="Times New Roman" w:cs="Times New Roman"/>
          <w:sz w:val="24"/>
          <w:szCs w:val="24"/>
          <w:lang w:eastAsia="ar-SA"/>
        </w:rPr>
        <w:t xml:space="preserve">. </w:t>
      </w:r>
    </w:p>
    <w:p w14:paraId="28F7E8A3" w14:textId="3071CB55" w:rsidR="00FF44E6" w:rsidRPr="002B01C7" w:rsidRDefault="00FF44E6" w:rsidP="00FF44E6">
      <w:pPr>
        <w:spacing w:line="240" w:lineRule="auto"/>
        <w:ind w:firstLine="720"/>
        <w:jc w:val="both"/>
        <w:rPr>
          <w:rFonts w:ascii="Times New Roman" w:hAnsi="Times New Roman" w:cs="Times New Roman"/>
          <w:sz w:val="24"/>
          <w:szCs w:val="24"/>
          <w:lang w:eastAsia="ar-SA"/>
        </w:rPr>
      </w:pPr>
      <w:r w:rsidRPr="003E3746">
        <w:rPr>
          <w:rFonts w:ascii="Times New Roman" w:hAnsi="Times New Roman" w:cs="Times New Roman"/>
          <w:b/>
          <w:bCs/>
          <w:sz w:val="24"/>
          <w:szCs w:val="24"/>
          <w:lang w:eastAsia="ar-SA"/>
        </w:rPr>
        <w:t xml:space="preserve">20. </w:t>
      </w:r>
      <w:r w:rsidRPr="003E3746">
        <w:rPr>
          <w:rFonts w:ascii="Times New Roman" w:hAnsi="Times New Roman" w:cs="Times New Roman"/>
          <w:sz w:val="24"/>
          <w:szCs w:val="24"/>
          <w:lang w:eastAsia="ar-SA"/>
        </w:rPr>
        <w:t xml:space="preserve">Līdz kārtējā gada 28. janvārim sabiedriskie elektroniskie plašsaziņas līdzekļi iesniedz Padomei aktualizētu informāciju par attīstībai nepieciešamajiem līdzekļiem turpmākajiem </w:t>
      </w:r>
      <w:r w:rsidR="0025520E" w:rsidRPr="0025520E">
        <w:rPr>
          <w:rFonts w:ascii="Times New Roman" w:hAnsi="Times New Roman" w:cs="Times New Roman"/>
          <w:sz w:val="24"/>
          <w:szCs w:val="24"/>
          <w:lang w:eastAsia="ar-SA"/>
        </w:rPr>
        <w:t>trim</w:t>
      </w:r>
      <w:r w:rsidRPr="0025520E">
        <w:rPr>
          <w:rFonts w:ascii="Times New Roman" w:hAnsi="Times New Roman" w:cs="Times New Roman"/>
          <w:sz w:val="24"/>
          <w:szCs w:val="24"/>
          <w:lang w:eastAsia="ar-SA"/>
        </w:rPr>
        <w:t xml:space="preserve"> gadiem</w:t>
      </w:r>
      <w:r w:rsidRPr="003E3746">
        <w:rPr>
          <w:rFonts w:ascii="Times New Roman" w:hAnsi="Times New Roman" w:cs="Times New Roman"/>
          <w:sz w:val="24"/>
          <w:szCs w:val="24"/>
          <w:lang w:eastAsia="ar-SA"/>
        </w:rPr>
        <w:t xml:space="preserve"> saskaņā ar pielikumu Nr. 2.3, iekļaujot informāciju par nepieciešamajiem līdzekļiem kapacitātes stiprināšanai, satura attīstībai, tehnoloģijām un infrastruktūrai.</w:t>
      </w:r>
      <w:r w:rsidRPr="00975A56">
        <w:rPr>
          <w:rFonts w:ascii="Times New Roman" w:hAnsi="Times New Roman" w:cs="Times New Roman"/>
          <w:strike/>
          <w:sz w:val="24"/>
          <w:szCs w:val="24"/>
          <w:lang w:eastAsia="ar-SA"/>
        </w:rPr>
        <w:t xml:space="preserve"> </w:t>
      </w:r>
    </w:p>
    <w:p w14:paraId="49A46F0F" w14:textId="2D721580" w:rsidR="00FF44E6" w:rsidRPr="00B659EE" w:rsidRDefault="00FF44E6" w:rsidP="00FF44E6">
      <w:pPr>
        <w:spacing w:line="240" w:lineRule="auto"/>
        <w:ind w:firstLine="720"/>
        <w:jc w:val="both"/>
        <w:rPr>
          <w:rFonts w:ascii="Times New Roman" w:hAnsi="Times New Roman" w:cs="Times New Roman"/>
          <w:sz w:val="24"/>
          <w:szCs w:val="24"/>
          <w:lang w:eastAsia="ar-SA"/>
        </w:rPr>
      </w:pPr>
      <w:r w:rsidRPr="00E72D47">
        <w:rPr>
          <w:rFonts w:ascii="Times New Roman" w:hAnsi="Times New Roman" w:cs="Times New Roman"/>
          <w:b/>
          <w:bCs/>
          <w:sz w:val="24"/>
          <w:szCs w:val="24"/>
          <w:lang w:eastAsia="ar-SA"/>
        </w:rPr>
        <w:t>21.</w:t>
      </w:r>
      <w:r w:rsidRPr="00E72D47">
        <w:rPr>
          <w:rFonts w:ascii="Times New Roman" w:hAnsi="Times New Roman" w:cs="Times New Roman"/>
          <w:sz w:val="24"/>
          <w:szCs w:val="24"/>
          <w:lang w:eastAsia="ar-SA"/>
        </w:rPr>
        <w:t xml:space="preserve"> Sabiedriskie elektroniskie plašsaziņas līdzekļi, atbilstoši sabiedriskā elektroniskā plašsaziņas līdzekļa vidēja termiņa darbības stratēģijai sagatavojot budžeta plānu sabiedriskā pasūtījuma īstenošanai un infrastruktūras uzturēšanai attiecīgajam periodam, tajā skaitā līdzekļu pieprasījumu prioritārajiem pasākumiem, tajā iekļauj pasākumus, kas vērsti uz ilgtspējīgu kapitālsabiedrības attīstību un modernizāciju, ieguldījumiem investīcijās paredzot ne mazāk kā 10 % no</w:t>
      </w:r>
      <w:r w:rsidR="009E3CCF" w:rsidRPr="00E72D47">
        <w:rPr>
          <w:rFonts w:ascii="Times New Roman" w:hAnsi="Times New Roman" w:cs="Times New Roman"/>
          <w:sz w:val="24"/>
          <w:szCs w:val="24"/>
          <w:lang w:eastAsia="ar-SA"/>
        </w:rPr>
        <w:t xml:space="preserve"> valsts budžeta dotācijas</w:t>
      </w:r>
      <w:r w:rsidR="00E72D47" w:rsidRPr="00E72D47">
        <w:rPr>
          <w:rFonts w:ascii="Times New Roman" w:hAnsi="Times New Roman" w:cs="Times New Roman"/>
          <w:sz w:val="24"/>
          <w:szCs w:val="24"/>
          <w:lang w:eastAsia="ar-SA"/>
        </w:rPr>
        <w:t xml:space="preserve"> (naudas plūsmas rādītājs)</w:t>
      </w:r>
      <w:r w:rsidRPr="00E72D47">
        <w:rPr>
          <w:rFonts w:ascii="Times New Roman" w:hAnsi="Times New Roman" w:cs="Times New Roman"/>
          <w:sz w:val="24"/>
          <w:szCs w:val="24"/>
          <w:lang w:eastAsia="ar-SA"/>
        </w:rPr>
        <w:t>.</w:t>
      </w:r>
    </w:p>
    <w:p w14:paraId="444574FB"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2</w:t>
      </w:r>
      <w:r>
        <w:rPr>
          <w:rFonts w:ascii="Times New Roman" w:hAnsi="Times New Roman" w:cs="Times New Roman"/>
          <w:b/>
          <w:bCs/>
          <w:sz w:val="24"/>
          <w:szCs w:val="24"/>
        </w:rPr>
        <w:t>2</w:t>
      </w:r>
      <w:r w:rsidRPr="00B659EE">
        <w:rPr>
          <w:rFonts w:ascii="Times New Roman" w:hAnsi="Times New Roman" w:cs="Times New Roman"/>
          <w:b/>
          <w:bCs/>
          <w:sz w:val="24"/>
          <w:szCs w:val="24"/>
        </w:rPr>
        <w:t>.</w:t>
      </w:r>
      <w:r w:rsidRPr="00B659EE">
        <w:rPr>
          <w:rFonts w:ascii="Times New Roman" w:hAnsi="Times New Roman" w:cs="Times New Roman"/>
          <w:sz w:val="24"/>
          <w:szCs w:val="24"/>
        </w:rPr>
        <w:t xml:space="preserve"> Visas atskaites iesniedzamas elektroniski, parakstītas ar drošu elektronisko parakstu, nosūtot uz Padomes e-pasta adresi: </w:t>
      </w:r>
      <w:hyperlink r:id="rId5" w:history="1">
        <w:r w:rsidRPr="00B659EE">
          <w:rPr>
            <w:rStyle w:val="Hyperlink"/>
            <w:rFonts w:ascii="Times New Roman" w:hAnsi="Times New Roman" w:cs="Times New Roman"/>
            <w:color w:val="auto"/>
            <w:sz w:val="24"/>
            <w:szCs w:val="24"/>
          </w:rPr>
          <w:t>seplp@seplp.lv</w:t>
        </w:r>
      </w:hyperlink>
      <w:r w:rsidRPr="00B659EE">
        <w:rPr>
          <w:rFonts w:ascii="Times New Roman" w:hAnsi="Times New Roman" w:cs="Times New Roman"/>
          <w:sz w:val="24"/>
          <w:szCs w:val="24"/>
        </w:rPr>
        <w:t>.</w:t>
      </w:r>
    </w:p>
    <w:p w14:paraId="37A5958E" w14:textId="77777777" w:rsidR="00FF44E6" w:rsidRPr="00B659EE" w:rsidRDefault="00FF44E6" w:rsidP="00FF44E6">
      <w:pPr>
        <w:spacing w:line="240" w:lineRule="auto"/>
        <w:jc w:val="both"/>
        <w:rPr>
          <w:rFonts w:ascii="Times New Roman" w:hAnsi="Times New Roman" w:cs="Times New Roman"/>
          <w:sz w:val="24"/>
          <w:szCs w:val="24"/>
        </w:rPr>
      </w:pPr>
    </w:p>
    <w:p w14:paraId="6667304A" w14:textId="77777777" w:rsidR="00FF44E6" w:rsidRPr="00B659EE" w:rsidRDefault="00FF44E6" w:rsidP="00FF44E6">
      <w:pPr>
        <w:spacing w:line="240" w:lineRule="auto"/>
        <w:jc w:val="center"/>
        <w:rPr>
          <w:rFonts w:ascii="Times New Roman" w:hAnsi="Times New Roman" w:cs="Times New Roman"/>
          <w:b/>
          <w:bCs/>
          <w:sz w:val="24"/>
          <w:szCs w:val="24"/>
        </w:rPr>
      </w:pPr>
      <w:r w:rsidRPr="00B659EE">
        <w:rPr>
          <w:rFonts w:ascii="Times New Roman" w:hAnsi="Times New Roman" w:cs="Times New Roman"/>
          <w:b/>
          <w:bCs/>
          <w:sz w:val="24"/>
          <w:szCs w:val="24"/>
        </w:rPr>
        <w:t>IV Atskaitīšanās par sabiedriskā pasūtījuma uzdevumu izpildi</w:t>
      </w:r>
    </w:p>
    <w:p w14:paraId="1FB48092"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250F5F">
        <w:rPr>
          <w:rFonts w:ascii="Times New Roman" w:hAnsi="Times New Roman" w:cs="Times New Roman"/>
          <w:b/>
          <w:bCs/>
          <w:sz w:val="24"/>
          <w:szCs w:val="24"/>
        </w:rPr>
        <w:t>23.</w:t>
      </w:r>
      <w:r w:rsidRPr="00250F5F">
        <w:rPr>
          <w:rFonts w:ascii="Times New Roman" w:hAnsi="Times New Roman" w:cs="Times New Roman"/>
          <w:sz w:val="24"/>
          <w:szCs w:val="24"/>
        </w:rPr>
        <w:t xml:space="preserve"> Sabiedriskie elektroniskie plašsaziņas līdzekļi atbilstoši to darbības specifikai un auditorijas mērījumu regularitātei – nedēļā, mēnesī, ceturksnī, sezonā, gadā –  rakstiski informē Padomi par lineārajā un digitālajā vidē sasniegto auditoriju, </w:t>
      </w:r>
      <w:r w:rsidRPr="00975E0C">
        <w:rPr>
          <w:rFonts w:ascii="Times New Roman" w:hAnsi="Times New Roman" w:cs="Times New Roman"/>
          <w:sz w:val="24"/>
          <w:szCs w:val="24"/>
        </w:rPr>
        <w:t xml:space="preserve">nosūtot uz Padomes e-pasta adresi: </w:t>
      </w:r>
      <w:hyperlink r:id="rId6" w:history="1">
        <w:r w:rsidRPr="00975E0C">
          <w:rPr>
            <w:rStyle w:val="Hyperlink"/>
            <w:rFonts w:ascii="Times New Roman" w:hAnsi="Times New Roman" w:cs="Times New Roman"/>
            <w:color w:val="auto"/>
            <w:sz w:val="24"/>
            <w:szCs w:val="24"/>
          </w:rPr>
          <w:t>seplp@seplp.lv</w:t>
        </w:r>
      </w:hyperlink>
      <w:r w:rsidRPr="00975E0C">
        <w:rPr>
          <w:rFonts w:ascii="Times New Roman" w:hAnsi="Times New Roman" w:cs="Times New Roman"/>
          <w:sz w:val="24"/>
          <w:szCs w:val="24"/>
        </w:rPr>
        <w:t>.</w:t>
      </w:r>
      <w:r w:rsidRPr="00250F5F">
        <w:rPr>
          <w:rFonts w:ascii="Times New Roman" w:hAnsi="Times New Roman" w:cs="Times New Roman"/>
          <w:sz w:val="24"/>
          <w:szCs w:val="24"/>
        </w:rPr>
        <w:t xml:space="preserve"> </w:t>
      </w:r>
    </w:p>
    <w:p w14:paraId="6AB513EA"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bCs/>
          <w:sz w:val="24"/>
          <w:szCs w:val="24"/>
        </w:rPr>
        <w:t>2</w:t>
      </w:r>
      <w:r>
        <w:rPr>
          <w:rFonts w:ascii="Times New Roman" w:hAnsi="Times New Roman" w:cs="Times New Roman"/>
          <w:b/>
          <w:bCs/>
          <w:sz w:val="24"/>
          <w:szCs w:val="24"/>
        </w:rPr>
        <w:t>4</w:t>
      </w:r>
      <w:r w:rsidRPr="00B659EE">
        <w:rPr>
          <w:rFonts w:ascii="Times New Roman" w:hAnsi="Times New Roman" w:cs="Times New Roman"/>
          <w:b/>
          <w:bCs/>
          <w:sz w:val="24"/>
          <w:szCs w:val="24"/>
        </w:rPr>
        <w:t>.</w:t>
      </w:r>
      <w:r w:rsidRPr="00B659EE">
        <w:rPr>
          <w:rFonts w:ascii="Times New Roman" w:hAnsi="Times New Roman" w:cs="Times New Roman"/>
          <w:sz w:val="24"/>
          <w:szCs w:val="24"/>
        </w:rPr>
        <w:t xml:space="preserve"> Sabiedriskie elektroniskie plašsaziņas līdzekļi </w:t>
      </w:r>
      <w:r w:rsidRPr="00B659EE">
        <w:rPr>
          <w:rFonts w:ascii="Times New Roman" w:hAnsi="Times New Roman"/>
          <w:sz w:val="24"/>
          <w:szCs w:val="24"/>
        </w:rPr>
        <w:t xml:space="preserve">katru gadu </w:t>
      </w:r>
      <w:r w:rsidRPr="00B659EE">
        <w:rPr>
          <w:rFonts w:ascii="Times New Roman" w:hAnsi="Times New Roman" w:cs="Times New Roman"/>
          <w:sz w:val="24"/>
          <w:szCs w:val="24"/>
        </w:rPr>
        <w:t>līdz</w:t>
      </w:r>
      <w:r w:rsidRPr="00B659EE">
        <w:rPr>
          <w:rFonts w:ascii="Times New Roman" w:hAnsi="Times New Roman" w:cs="Times New Roman"/>
          <w:sz w:val="24"/>
          <w:szCs w:val="24"/>
          <w:lang w:eastAsia="ar-SA"/>
        </w:rPr>
        <w:t xml:space="preserve"> 28. jūlijam</w:t>
      </w:r>
      <w:r w:rsidRPr="00B659EE">
        <w:rPr>
          <w:rFonts w:ascii="Times New Roman" w:hAnsi="Times New Roman" w:cs="Times New Roman"/>
          <w:sz w:val="24"/>
          <w:szCs w:val="24"/>
        </w:rPr>
        <w:t xml:space="preserve"> iesniedz Padomei pēc šāda parauga atskaiti par sabiedriskā pasūtījuma gada plāna izpildes starprezultātiem gada pirmajos sešos mēnešos:</w:t>
      </w:r>
    </w:p>
    <w:p w14:paraId="3FC9DEA9" w14:textId="77777777" w:rsidR="00FF44E6" w:rsidRDefault="00FF44E6" w:rsidP="00FF44E6">
      <w:pPr>
        <w:ind w:left="720"/>
        <w:contextualSpacing/>
        <w:jc w:val="both"/>
        <w:rPr>
          <w:rFonts w:ascii="Times New Roman" w:hAnsi="Times New Roman"/>
          <w:strike/>
          <w:sz w:val="24"/>
          <w:szCs w:val="24"/>
        </w:rPr>
      </w:pPr>
      <w:r w:rsidRPr="00CF28D1">
        <w:rPr>
          <w:rFonts w:ascii="Times New Roman" w:hAnsi="Times New Roman" w:cs="Times New Roman"/>
          <w:sz w:val="24"/>
          <w:szCs w:val="24"/>
        </w:rPr>
        <w:t xml:space="preserve">1) </w:t>
      </w:r>
      <w:r w:rsidRPr="004C1BDF">
        <w:rPr>
          <w:rFonts w:ascii="Times New Roman" w:hAnsi="Times New Roman"/>
          <w:sz w:val="24"/>
          <w:szCs w:val="24"/>
        </w:rPr>
        <w:t>informācija grafiski un vizuāli par sasniegto auditoriju lineārajā (programmu) un digitālajā vidē (digitālajās platformās un sociālajos medijos);</w:t>
      </w:r>
      <w:r w:rsidRPr="00CF28D1">
        <w:rPr>
          <w:rFonts w:ascii="Times New Roman" w:hAnsi="Times New Roman"/>
          <w:strike/>
          <w:sz w:val="24"/>
          <w:szCs w:val="24"/>
        </w:rPr>
        <w:t xml:space="preserve"> </w:t>
      </w:r>
    </w:p>
    <w:p w14:paraId="3E6FCD64" w14:textId="77777777" w:rsidR="00FF44E6" w:rsidRDefault="00FF44E6" w:rsidP="00FF44E6">
      <w:pPr>
        <w:ind w:left="720"/>
        <w:contextualSpacing/>
        <w:jc w:val="both"/>
        <w:rPr>
          <w:rFonts w:ascii="Times New Roman" w:hAnsi="Times New Roman"/>
          <w:strike/>
          <w:sz w:val="24"/>
          <w:szCs w:val="24"/>
        </w:rPr>
      </w:pPr>
    </w:p>
    <w:p w14:paraId="6227408E" w14:textId="77777777" w:rsidR="00FF44E6" w:rsidRPr="0023246D" w:rsidRDefault="00FF44E6" w:rsidP="00FF44E6">
      <w:pPr>
        <w:ind w:left="720"/>
        <w:contextualSpacing/>
        <w:jc w:val="both"/>
        <w:rPr>
          <w:rFonts w:ascii="Times New Roman" w:hAnsi="Times New Roman"/>
          <w:sz w:val="24"/>
          <w:szCs w:val="24"/>
        </w:rPr>
      </w:pPr>
      <w:r w:rsidRPr="0023246D">
        <w:rPr>
          <w:rFonts w:ascii="Times New Roman" w:hAnsi="Times New Roman"/>
          <w:sz w:val="24"/>
          <w:szCs w:val="24"/>
        </w:rPr>
        <w:t>2)</w:t>
      </w:r>
      <w:r>
        <w:rPr>
          <w:rFonts w:ascii="Times New Roman" w:hAnsi="Times New Roman"/>
          <w:sz w:val="24"/>
          <w:szCs w:val="24"/>
        </w:rPr>
        <w:t xml:space="preserve"> </w:t>
      </w:r>
      <w:r w:rsidRPr="0023246D">
        <w:rPr>
          <w:rFonts w:ascii="Times New Roman" w:hAnsi="Times New Roman"/>
          <w:sz w:val="24"/>
          <w:szCs w:val="24"/>
        </w:rPr>
        <w:t>jauniešu, mazākumtautību, reģionu iedzīvotāju grupas raksturojoša informācija (grafiski un vizuāli);</w:t>
      </w:r>
    </w:p>
    <w:p w14:paraId="16E46F84" w14:textId="77777777" w:rsidR="00FF44E6" w:rsidRPr="0023246D" w:rsidRDefault="00FF44E6" w:rsidP="00FF44E6">
      <w:pPr>
        <w:ind w:left="720"/>
        <w:contextualSpacing/>
        <w:jc w:val="both"/>
        <w:rPr>
          <w:rFonts w:ascii="Times New Roman" w:hAnsi="Times New Roman"/>
          <w:sz w:val="24"/>
          <w:szCs w:val="24"/>
        </w:rPr>
      </w:pPr>
    </w:p>
    <w:p w14:paraId="5496CBF5" w14:textId="7E5829AE" w:rsidR="00FF44E6" w:rsidRDefault="00FF44E6" w:rsidP="00FF44E6">
      <w:pPr>
        <w:ind w:left="720"/>
        <w:contextualSpacing/>
        <w:jc w:val="both"/>
        <w:rPr>
          <w:rFonts w:ascii="Times New Roman" w:hAnsi="Times New Roman"/>
          <w:sz w:val="24"/>
          <w:szCs w:val="24"/>
        </w:rPr>
      </w:pPr>
      <w:r w:rsidRPr="0023246D">
        <w:rPr>
          <w:rFonts w:ascii="Times New Roman" w:hAnsi="Times New Roman"/>
          <w:sz w:val="24"/>
          <w:szCs w:val="24"/>
        </w:rPr>
        <w:t>3) informācija par ziņu auditoriju (grafiski un vizuāli)</w:t>
      </w:r>
      <w:r w:rsidR="0019530C">
        <w:rPr>
          <w:rFonts w:ascii="Times New Roman" w:hAnsi="Times New Roman"/>
          <w:sz w:val="24"/>
          <w:szCs w:val="24"/>
        </w:rPr>
        <w:t>,</w:t>
      </w:r>
      <w:r w:rsidR="0019530C" w:rsidRPr="0019530C">
        <w:rPr>
          <w:rFonts w:ascii="Times New Roman" w:hAnsi="Times New Roman"/>
          <w:sz w:val="24"/>
          <w:szCs w:val="24"/>
        </w:rPr>
        <w:t xml:space="preserve"> </w:t>
      </w:r>
      <w:r w:rsidR="0019530C">
        <w:rPr>
          <w:rFonts w:ascii="Times New Roman" w:hAnsi="Times New Roman"/>
          <w:sz w:val="24"/>
          <w:szCs w:val="24"/>
        </w:rPr>
        <w:t>ja pieejami dati</w:t>
      </w:r>
      <w:r w:rsidRPr="0023246D">
        <w:rPr>
          <w:rFonts w:ascii="Times New Roman" w:hAnsi="Times New Roman"/>
          <w:sz w:val="24"/>
          <w:szCs w:val="24"/>
        </w:rPr>
        <w:t>;</w:t>
      </w:r>
    </w:p>
    <w:p w14:paraId="381B47E7" w14:textId="77777777" w:rsidR="00FF44E6" w:rsidRPr="00B51F67" w:rsidRDefault="00FF44E6" w:rsidP="00FF44E6">
      <w:pPr>
        <w:ind w:left="720"/>
        <w:contextualSpacing/>
        <w:jc w:val="both"/>
        <w:rPr>
          <w:rFonts w:ascii="Times New Roman" w:hAnsi="Times New Roman"/>
          <w:sz w:val="24"/>
          <w:szCs w:val="24"/>
        </w:rPr>
      </w:pPr>
    </w:p>
    <w:p w14:paraId="09A230DA" w14:textId="77777777" w:rsidR="00FF44E6" w:rsidRPr="00B659EE" w:rsidRDefault="00FF44E6" w:rsidP="00FF44E6">
      <w:pPr>
        <w:ind w:left="720"/>
        <w:jc w:val="both"/>
        <w:rPr>
          <w:rFonts w:ascii="Times New Roman" w:hAnsi="Times New Roman"/>
          <w:bCs/>
          <w:sz w:val="24"/>
          <w:szCs w:val="24"/>
        </w:rPr>
      </w:pPr>
      <w:r>
        <w:rPr>
          <w:rFonts w:ascii="Times New Roman" w:hAnsi="Times New Roman"/>
          <w:bCs/>
          <w:sz w:val="24"/>
          <w:szCs w:val="24"/>
        </w:rPr>
        <w:t>4</w:t>
      </w:r>
      <w:r w:rsidRPr="00B659EE">
        <w:rPr>
          <w:rFonts w:ascii="Times New Roman" w:hAnsi="Times New Roman"/>
          <w:bCs/>
          <w:sz w:val="24"/>
          <w:szCs w:val="24"/>
        </w:rPr>
        <w:t xml:space="preserve">) </w:t>
      </w:r>
      <w:r w:rsidRPr="00B51F67">
        <w:rPr>
          <w:rFonts w:ascii="Times New Roman" w:hAnsi="Times New Roman"/>
          <w:bCs/>
          <w:sz w:val="24"/>
          <w:szCs w:val="24"/>
        </w:rPr>
        <w:t>informācija par uzdevumu izpildes gaitu un ietekmējošiem faktoriem;</w:t>
      </w:r>
    </w:p>
    <w:p w14:paraId="2E38DD0F" w14:textId="77777777" w:rsidR="00FF44E6" w:rsidRPr="00B659EE" w:rsidRDefault="00FF44E6" w:rsidP="00FF44E6">
      <w:pPr>
        <w:spacing w:line="240" w:lineRule="auto"/>
        <w:ind w:left="720"/>
        <w:jc w:val="both"/>
        <w:rPr>
          <w:rFonts w:ascii="Times New Roman" w:hAnsi="Times New Roman"/>
          <w:bCs/>
          <w:sz w:val="24"/>
          <w:szCs w:val="24"/>
        </w:rPr>
      </w:pPr>
      <w:r>
        <w:rPr>
          <w:rFonts w:ascii="Times New Roman" w:hAnsi="Times New Roman"/>
          <w:bCs/>
          <w:sz w:val="24"/>
          <w:szCs w:val="24"/>
        </w:rPr>
        <w:t>5</w:t>
      </w:r>
      <w:r w:rsidRPr="00B659EE">
        <w:rPr>
          <w:rFonts w:ascii="Times New Roman" w:hAnsi="Times New Roman"/>
          <w:bCs/>
          <w:sz w:val="24"/>
          <w:szCs w:val="24"/>
        </w:rPr>
        <w:t xml:space="preserve">) </w:t>
      </w:r>
      <w:r w:rsidRPr="00B51F67">
        <w:rPr>
          <w:rFonts w:ascii="Times New Roman" w:hAnsi="Times New Roman"/>
          <w:sz w:val="24"/>
          <w:szCs w:val="24"/>
        </w:rPr>
        <w:t>pielikums Nr.</w:t>
      </w:r>
      <w:r w:rsidRPr="00B51F67">
        <w:t> </w:t>
      </w:r>
      <w:r w:rsidRPr="00B51F67">
        <w:rPr>
          <w:rFonts w:ascii="Times New Roman" w:hAnsi="Times New Roman"/>
          <w:sz w:val="24"/>
          <w:szCs w:val="24"/>
        </w:rPr>
        <w:t>1.2 "</w:t>
      </w:r>
      <w:r w:rsidRPr="00B51F67">
        <w:rPr>
          <w:rFonts w:ascii="Times New Roman" w:hAnsi="Times New Roman"/>
          <w:sz w:val="24"/>
          <w:szCs w:val="24"/>
          <w:lang w:eastAsia="ar-SA"/>
        </w:rPr>
        <w:t>Sabiedriskā pasūtījuma izpilde integrētā satura uzskaitei</w:t>
      </w:r>
      <w:r w:rsidRPr="00B51F67">
        <w:rPr>
          <w:rFonts w:ascii="Times New Roman" w:hAnsi="Times New Roman"/>
          <w:sz w:val="24"/>
          <w:szCs w:val="24"/>
        </w:rPr>
        <w:t>" un integrētā satura uzskaites sistēmas datu analīze;</w:t>
      </w:r>
    </w:p>
    <w:p w14:paraId="56855553" w14:textId="77777777" w:rsidR="00FF44E6" w:rsidRPr="00B659EE" w:rsidRDefault="00FF44E6" w:rsidP="00FF44E6">
      <w:pPr>
        <w:spacing w:line="240" w:lineRule="auto"/>
        <w:ind w:left="720"/>
        <w:jc w:val="both"/>
        <w:rPr>
          <w:rFonts w:ascii="Times New Roman" w:hAnsi="Times New Roman"/>
          <w:bCs/>
          <w:sz w:val="24"/>
          <w:szCs w:val="24"/>
        </w:rPr>
      </w:pPr>
      <w:r>
        <w:rPr>
          <w:rFonts w:ascii="Times New Roman" w:hAnsi="Times New Roman"/>
          <w:bCs/>
          <w:sz w:val="24"/>
          <w:szCs w:val="24"/>
        </w:rPr>
        <w:t>6</w:t>
      </w:r>
      <w:r w:rsidRPr="00B659EE">
        <w:rPr>
          <w:rFonts w:ascii="Times New Roman" w:hAnsi="Times New Roman"/>
          <w:bCs/>
          <w:sz w:val="24"/>
          <w:szCs w:val="24"/>
        </w:rPr>
        <w:t xml:space="preserve">) </w:t>
      </w:r>
      <w:r w:rsidRPr="00B659EE">
        <w:rPr>
          <w:rFonts w:ascii="Times New Roman" w:hAnsi="Times New Roman" w:cs="Times New Roman"/>
          <w:bCs/>
          <w:sz w:val="24"/>
          <w:szCs w:val="24"/>
        </w:rPr>
        <w:t>priekšlikumi nākamā gada sabiedriskā pasūtījuma plāna izstrādei.</w:t>
      </w:r>
    </w:p>
    <w:p w14:paraId="542738ED"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b/>
          <w:sz w:val="24"/>
          <w:szCs w:val="24"/>
        </w:rPr>
        <w:t xml:space="preserve"> 2</w:t>
      </w:r>
      <w:r>
        <w:rPr>
          <w:rFonts w:ascii="Times New Roman" w:hAnsi="Times New Roman" w:cs="Times New Roman"/>
          <w:b/>
          <w:sz w:val="24"/>
          <w:szCs w:val="24"/>
        </w:rPr>
        <w:t>5</w:t>
      </w:r>
      <w:r w:rsidRPr="00B659EE">
        <w:rPr>
          <w:rFonts w:ascii="Times New Roman" w:hAnsi="Times New Roman" w:cs="Times New Roman"/>
          <w:b/>
          <w:sz w:val="24"/>
          <w:szCs w:val="24"/>
        </w:rPr>
        <w:t>.</w:t>
      </w:r>
      <w:r w:rsidRPr="00B659EE">
        <w:rPr>
          <w:rFonts w:ascii="Times New Roman" w:hAnsi="Times New Roman" w:cs="Times New Roman"/>
          <w:bCs/>
          <w:sz w:val="24"/>
          <w:szCs w:val="24"/>
        </w:rPr>
        <w:t xml:space="preserve"> </w:t>
      </w:r>
      <w:r w:rsidRPr="00B659EE">
        <w:rPr>
          <w:rFonts w:ascii="Times New Roman" w:hAnsi="Times New Roman" w:cs="Times New Roman"/>
          <w:sz w:val="24"/>
          <w:szCs w:val="24"/>
        </w:rPr>
        <w:t xml:space="preserve">Sabiedriskie elektroniskie plašsaziņas līdzekļi katru gadu līdz 30. aprīlim iesniedz Padomei pārskatu un atskaiti par sabiedriskā pasūtījuma gada plāna un uzdevumu izpildi iepriekšējā  gadā, ievērojot plāna struktūru un sniedzot vismaz šādu informāciju: </w:t>
      </w:r>
    </w:p>
    <w:p w14:paraId="7FBFCBE3" w14:textId="77777777" w:rsidR="00FF44E6" w:rsidRPr="00B659EE" w:rsidRDefault="00FF44E6" w:rsidP="00FF44E6">
      <w:pPr>
        <w:spacing w:line="240" w:lineRule="auto"/>
        <w:ind w:left="720"/>
        <w:jc w:val="both"/>
        <w:rPr>
          <w:rFonts w:ascii="Times New Roman" w:hAnsi="Times New Roman" w:cs="Times New Roman"/>
          <w:sz w:val="24"/>
          <w:szCs w:val="24"/>
        </w:rPr>
      </w:pPr>
      <w:r w:rsidRPr="00B659EE">
        <w:rPr>
          <w:rFonts w:ascii="Times New Roman" w:hAnsi="Times New Roman" w:cs="Times New Roman"/>
          <w:sz w:val="24"/>
          <w:szCs w:val="24"/>
        </w:rPr>
        <w:t>1) kopsavilkumu par sabiedriskā elektroniskā plašsaziņas līdzekļa uzdevumiem un tā darbības izmaiņām pārskata periodā, balstoties uz vidēja termiņa darbības stratēģijā noteiktajiem attīstības mērķiem;</w:t>
      </w:r>
    </w:p>
    <w:p w14:paraId="7BFDC3F7" w14:textId="77777777" w:rsidR="00FF44E6" w:rsidRPr="00B659EE" w:rsidRDefault="00FF44E6" w:rsidP="00FF44E6">
      <w:pPr>
        <w:spacing w:line="240" w:lineRule="auto"/>
        <w:ind w:left="720"/>
        <w:jc w:val="both"/>
        <w:rPr>
          <w:rFonts w:ascii="Times New Roman" w:hAnsi="Times New Roman" w:cs="Times New Roman"/>
          <w:sz w:val="24"/>
          <w:szCs w:val="24"/>
        </w:rPr>
      </w:pPr>
      <w:r w:rsidRPr="00B659EE">
        <w:rPr>
          <w:rFonts w:ascii="Times New Roman" w:hAnsi="Times New Roman" w:cs="Times New Roman"/>
          <w:sz w:val="24"/>
          <w:szCs w:val="24"/>
        </w:rPr>
        <w:t>2) informāciju par programmu un pakalpojumu izplatīšanu lineārajā un digitālajā vidē:</w:t>
      </w:r>
    </w:p>
    <w:p w14:paraId="5153C85A" w14:textId="77777777" w:rsidR="00FF44E6" w:rsidRPr="000364A4" w:rsidRDefault="00FF44E6" w:rsidP="00FF44E6">
      <w:pPr>
        <w:pStyle w:val="ListParagraph"/>
        <w:numPr>
          <w:ilvl w:val="0"/>
          <w:numId w:val="2"/>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galvenie programmu un pakalpojumu izplatīšanas veidi, tajā skaitā vizuāla informācija par programmu apraidi;</w:t>
      </w:r>
    </w:p>
    <w:p w14:paraId="1639F4A6" w14:textId="77777777" w:rsidR="00FF44E6" w:rsidRPr="00B659EE" w:rsidRDefault="00FF44E6" w:rsidP="00FF44E6">
      <w:pPr>
        <w:pStyle w:val="ListParagraph"/>
        <w:numPr>
          <w:ilvl w:val="0"/>
          <w:numId w:val="2"/>
        </w:numPr>
        <w:jc w:val="both"/>
        <w:rPr>
          <w:rFonts w:ascii="Times New Roman" w:hAnsi="Times New Roman"/>
          <w:sz w:val="24"/>
          <w:szCs w:val="24"/>
        </w:rPr>
      </w:pPr>
      <w:proofErr w:type="spellStart"/>
      <w:r w:rsidRPr="00B659EE">
        <w:rPr>
          <w:rFonts w:ascii="Times New Roman" w:hAnsi="Times New Roman"/>
          <w:sz w:val="24"/>
          <w:szCs w:val="24"/>
        </w:rPr>
        <w:t>programmu</w:t>
      </w:r>
      <w:proofErr w:type="spellEnd"/>
      <w:r w:rsidRPr="00B659EE">
        <w:rPr>
          <w:rFonts w:ascii="Times New Roman" w:hAnsi="Times New Roman"/>
          <w:sz w:val="24"/>
          <w:szCs w:val="24"/>
        </w:rPr>
        <w:t xml:space="preserve"> un </w:t>
      </w:r>
      <w:proofErr w:type="spellStart"/>
      <w:r w:rsidRPr="00B659EE">
        <w:rPr>
          <w:rFonts w:ascii="Times New Roman" w:hAnsi="Times New Roman"/>
          <w:sz w:val="24"/>
          <w:szCs w:val="24"/>
        </w:rPr>
        <w:t>pakalpojumu</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satura</w:t>
      </w:r>
      <w:proofErr w:type="spellEnd"/>
      <w:r w:rsidRPr="00B659EE">
        <w:rPr>
          <w:rFonts w:ascii="Times New Roman" w:hAnsi="Times New Roman"/>
          <w:sz w:val="24"/>
          <w:szCs w:val="24"/>
        </w:rPr>
        <w:t xml:space="preserve"> </w:t>
      </w:r>
      <w:proofErr w:type="spellStart"/>
      <w:proofErr w:type="gramStart"/>
      <w:r w:rsidRPr="00B659EE">
        <w:rPr>
          <w:rFonts w:ascii="Times New Roman" w:hAnsi="Times New Roman"/>
          <w:sz w:val="24"/>
          <w:szCs w:val="24"/>
        </w:rPr>
        <w:t>apraksts</w:t>
      </w:r>
      <w:proofErr w:type="spellEnd"/>
      <w:r w:rsidRPr="00B659EE">
        <w:rPr>
          <w:rFonts w:ascii="Times New Roman" w:hAnsi="Times New Roman"/>
          <w:sz w:val="24"/>
          <w:szCs w:val="24"/>
        </w:rPr>
        <w:t>;</w:t>
      </w:r>
      <w:proofErr w:type="gramEnd"/>
    </w:p>
    <w:p w14:paraId="486B3083" w14:textId="77777777" w:rsidR="00FF44E6" w:rsidRPr="00B659EE" w:rsidRDefault="00FF44E6" w:rsidP="00FF44E6">
      <w:pPr>
        <w:pStyle w:val="ListParagraph"/>
        <w:numPr>
          <w:ilvl w:val="0"/>
          <w:numId w:val="0"/>
        </w:numPr>
        <w:ind w:left="1440"/>
        <w:jc w:val="both"/>
        <w:rPr>
          <w:rFonts w:ascii="Times New Roman" w:hAnsi="Times New Roman"/>
          <w:sz w:val="24"/>
          <w:szCs w:val="24"/>
        </w:rPr>
      </w:pPr>
    </w:p>
    <w:p w14:paraId="5330F1DF"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3) informāciju par auditoriju:</w:t>
      </w:r>
    </w:p>
    <w:p w14:paraId="17BBE183" w14:textId="77777777" w:rsidR="00FF44E6" w:rsidRPr="000364A4" w:rsidRDefault="00FF44E6" w:rsidP="00FF44E6">
      <w:pPr>
        <w:pStyle w:val="ListParagraph"/>
        <w:numPr>
          <w:ilvl w:val="0"/>
          <w:numId w:val="4"/>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sasniegtā auditorija lineārajā (programmu) un digitālajā vidē (digitālajās platformās un sociālajos medijos) pēdējos trijos gados, tajā skaitā grafiski un vizuāli;</w:t>
      </w:r>
    </w:p>
    <w:p w14:paraId="1DC72ED7" w14:textId="77777777" w:rsidR="00FF44E6" w:rsidRDefault="00FF44E6" w:rsidP="00FF44E6">
      <w:pPr>
        <w:pStyle w:val="ListParagraph"/>
        <w:numPr>
          <w:ilvl w:val="0"/>
          <w:numId w:val="4"/>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jauniešu, mazākumtautību, reģionu iedzīvotāju grupas raksturojoša informācija (grafiski un vizuāli);</w:t>
      </w:r>
    </w:p>
    <w:p w14:paraId="7D5CB62F" w14:textId="10C1EEA1" w:rsidR="00FF44E6" w:rsidRPr="00674BB6" w:rsidRDefault="00FF44E6" w:rsidP="00FF44E6">
      <w:pPr>
        <w:pStyle w:val="ListParagraph"/>
        <w:numPr>
          <w:ilvl w:val="0"/>
          <w:numId w:val="4"/>
        </w:numPr>
        <w:spacing w:after="160"/>
        <w:contextualSpacing/>
        <w:jc w:val="both"/>
        <w:rPr>
          <w:rFonts w:ascii="Times New Roman" w:hAnsi="Times New Roman"/>
          <w:sz w:val="24"/>
          <w:szCs w:val="24"/>
        </w:rPr>
      </w:pPr>
      <w:proofErr w:type="spellStart"/>
      <w:r w:rsidRPr="002708F2">
        <w:rPr>
          <w:rFonts w:ascii="Times New Roman" w:hAnsi="Times New Roman"/>
          <w:sz w:val="24"/>
          <w:szCs w:val="24"/>
        </w:rPr>
        <w:t>informācija</w:t>
      </w:r>
      <w:proofErr w:type="spellEnd"/>
      <w:r w:rsidRPr="002708F2">
        <w:rPr>
          <w:rFonts w:ascii="Times New Roman" w:hAnsi="Times New Roman"/>
          <w:sz w:val="24"/>
          <w:szCs w:val="24"/>
        </w:rPr>
        <w:t xml:space="preserve"> par </w:t>
      </w:r>
      <w:proofErr w:type="spellStart"/>
      <w:r w:rsidRPr="002708F2">
        <w:rPr>
          <w:rFonts w:ascii="Times New Roman" w:hAnsi="Times New Roman"/>
          <w:sz w:val="24"/>
          <w:szCs w:val="24"/>
        </w:rPr>
        <w:t>ziņu</w:t>
      </w:r>
      <w:proofErr w:type="spellEnd"/>
      <w:r w:rsidRPr="002708F2">
        <w:rPr>
          <w:rFonts w:ascii="Times New Roman" w:hAnsi="Times New Roman"/>
          <w:sz w:val="24"/>
          <w:szCs w:val="24"/>
        </w:rPr>
        <w:t xml:space="preserve"> </w:t>
      </w:r>
      <w:proofErr w:type="spellStart"/>
      <w:r w:rsidRPr="002708F2">
        <w:rPr>
          <w:rFonts w:ascii="Times New Roman" w:hAnsi="Times New Roman"/>
          <w:sz w:val="24"/>
          <w:szCs w:val="24"/>
        </w:rPr>
        <w:t>auditoriju</w:t>
      </w:r>
      <w:proofErr w:type="spellEnd"/>
      <w:r>
        <w:rPr>
          <w:rFonts w:ascii="Times New Roman" w:hAnsi="Times New Roman"/>
          <w:sz w:val="24"/>
          <w:szCs w:val="24"/>
        </w:rPr>
        <w:t xml:space="preserve"> </w:t>
      </w:r>
      <w:r w:rsidRPr="000364A4">
        <w:rPr>
          <w:rFonts w:ascii="Times New Roman" w:hAnsi="Times New Roman"/>
          <w:sz w:val="24"/>
          <w:szCs w:val="24"/>
          <w:lang w:val="lv-LV"/>
        </w:rPr>
        <w:t>(grafiski un vizuāli)</w:t>
      </w:r>
      <w:r w:rsidR="00D8573F">
        <w:rPr>
          <w:rFonts w:ascii="Times New Roman" w:hAnsi="Times New Roman"/>
          <w:sz w:val="24"/>
          <w:szCs w:val="24"/>
          <w:lang w:val="lv-LV"/>
        </w:rPr>
        <w:t xml:space="preserve">, ja pieejami </w:t>
      </w:r>
      <w:proofErr w:type="gramStart"/>
      <w:r w:rsidR="00D8573F">
        <w:rPr>
          <w:rFonts w:ascii="Times New Roman" w:hAnsi="Times New Roman"/>
          <w:sz w:val="24"/>
          <w:szCs w:val="24"/>
          <w:lang w:val="lv-LV"/>
        </w:rPr>
        <w:t>dati</w:t>
      </w:r>
      <w:r w:rsidRPr="002708F2">
        <w:rPr>
          <w:rFonts w:ascii="Times New Roman" w:hAnsi="Times New Roman"/>
          <w:sz w:val="24"/>
          <w:szCs w:val="24"/>
        </w:rPr>
        <w:t>;</w:t>
      </w:r>
      <w:proofErr w:type="gramEnd"/>
    </w:p>
    <w:p w14:paraId="68C61F3C" w14:textId="77777777" w:rsidR="00FF44E6" w:rsidRPr="00B659EE" w:rsidRDefault="00FF44E6" w:rsidP="00FF44E6">
      <w:pPr>
        <w:pStyle w:val="ListParagraph"/>
        <w:numPr>
          <w:ilvl w:val="0"/>
          <w:numId w:val="4"/>
        </w:numPr>
        <w:spacing w:after="160"/>
        <w:contextualSpacing/>
        <w:jc w:val="both"/>
        <w:rPr>
          <w:rFonts w:ascii="Times New Roman" w:hAnsi="Times New Roman"/>
          <w:sz w:val="24"/>
          <w:szCs w:val="24"/>
        </w:rPr>
      </w:pPr>
      <w:proofErr w:type="spellStart"/>
      <w:r w:rsidRPr="00B659EE">
        <w:rPr>
          <w:rFonts w:ascii="Times New Roman" w:hAnsi="Times New Roman"/>
          <w:sz w:val="24"/>
          <w:szCs w:val="24"/>
        </w:rPr>
        <w:t>satura</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pieejamības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personām</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ar</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invaliditāti</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nodrošināšanas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plāna</w:t>
      </w:r>
      <w:proofErr w:type="spellEnd"/>
      <w:r w:rsidRPr="00B659EE">
        <w:rPr>
          <w:rFonts w:ascii="Times New Roman" w:hAnsi="Times New Roman"/>
          <w:sz w:val="24"/>
          <w:szCs w:val="24"/>
        </w:rPr>
        <w:t xml:space="preserve"> </w:t>
      </w:r>
      <w:proofErr w:type="spellStart"/>
      <w:proofErr w:type="gramStart"/>
      <w:r w:rsidRPr="00B659EE">
        <w:rPr>
          <w:rFonts w:ascii="Times New Roman" w:hAnsi="Times New Roman"/>
          <w:sz w:val="24"/>
          <w:szCs w:val="24"/>
        </w:rPr>
        <w:t>izpilde</w:t>
      </w:r>
      <w:proofErr w:type="spellEnd"/>
      <w:r w:rsidRPr="00B659EE">
        <w:rPr>
          <w:rFonts w:ascii="Times New Roman" w:hAnsi="Times New Roman"/>
          <w:sz w:val="24"/>
          <w:szCs w:val="24"/>
        </w:rPr>
        <w:t>;</w:t>
      </w:r>
      <w:proofErr w:type="gramEnd"/>
    </w:p>
    <w:p w14:paraId="13A92BDF" w14:textId="77777777" w:rsidR="00FF44E6" w:rsidRPr="00B659EE" w:rsidRDefault="00FF44E6" w:rsidP="00FF44E6">
      <w:pPr>
        <w:pStyle w:val="ListParagraph"/>
        <w:numPr>
          <w:ilvl w:val="0"/>
          <w:numId w:val="4"/>
        </w:numPr>
        <w:spacing w:after="160"/>
        <w:contextualSpacing/>
        <w:jc w:val="both"/>
        <w:rPr>
          <w:rFonts w:ascii="Times New Roman" w:hAnsi="Times New Roman"/>
          <w:sz w:val="24"/>
          <w:szCs w:val="24"/>
        </w:rPr>
      </w:pPr>
      <w:proofErr w:type="spellStart"/>
      <w:r w:rsidRPr="00B659EE">
        <w:rPr>
          <w:rFonts w:ascii="Times New Roman" w:hAnsi="Times New Roman"/>
          <w:sz w:val="24"/>
          <w:szCs w:val="24"/>
        </w:rPr>
        <w:t>jaunas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auditorijas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sasniegšanas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plāna</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izpildes</w:t>
      </w:r>
      <w:proofErr w:type="spellEnd"/>
      <w:r w:rsidRPr="00B659EE">
        <w:rPr>
          <w:rFonts w:ascii="Times New Roman" w:hAnsi="Times New Roman"/>
          <w:sz w:val="24"/>
          <w:szCs w:val="24"/>
        </w:rPr>
        <w:t xml:space="preserve"> </w:t>
      </w:r>
      <w:proofErr w:type="spellStart"/>
      <w:proofErr w:type="gramStart"/>
      <w:r w:rsidRPr="00B659EE">
        <w:rPr>
          <w:rFonts w:ascii="Times New Roman" w:hAnsi="Times New Roman"/>
          <w:sz w:val="24"/>
          <w:szCs w:val="24"/>
        </w:rPr>
        <w:t>novērtējums</w:t>
      </w:r>
      <w:proofErr w:type="spellEnd"/>
      <w:r w:rsidRPr="00B659EE">
        <w:rPr>
          <w:rFonts w:ascii="Times New Roman" w:hAnsi="Times New Roman"/>
          <w:sz w:val="24"/>
          <w:szCs w:val="24"/>
        </w:rPr>
        <w:t>;</w:t>
      </w:r>
      <w:proofErr w:type="gramEnd"/>
    </w:p>
    <w:p w14:paraId="5C04D324" w14:textId="77777777" w:rsidR="00FF44E6" w:rsidRPr="00B659EE" w:rsidRDefault="00FF44E6" w:rsidP="00FF44E6">
      <w:pPr>
        <w:contextualSpacing/>
        <w:jc w:val="both"/>
        <w:rPr>
          <w:rFonts w:ascii="Times New Roman" w:hAnsi="Times New Roman"/>
          <w:sz w:val="24"/>
          <w:szCs w:val="24"/>
        </w:rPr>
      </w:pPr>
    </w:p>
    <w:p w14:paraId="4024F0B5"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4) informāciju par sabiedriskā labuma rezultātiem un satura kvalitātes vadību:</w:t>
      </w:r>
    </w:p>
    <w:p w14:paraId="6433276B" w14:textId="77777777" w:rsidR="00FF44E6" w:rsidRPr="000364A4" w:rsidRDefault="00FF44E6" w:rsidP="00FF44E6">
      <w:pPr>
        <w:pStyle w:val="ListParagraph"/>
        <w:numPr>
          <w:ilvl w:val="0"/>
          <w:numId w:val="3"/>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 xml:space="preserve">sabiedriskā labuma mērķu sasniegšanas indikatori, mērķa vērtības un rezultāti, norādot atbilstoši vadlīnijām; </w:t>
      </w:r>
    </w:p>
    <w:p w14:paraId="197C21A5" w14:textId="77777777" w:rsidR="00FF44E6" w:rsidRPr="000364A4" w:rsidRDefault="00FF44E6" w:rsidP="00FF44E6">
      <w:pPr>
        <w:pStyle w:val="ListParagraph"/>
        <w:numPr>
          <w:ilvl w:val="0"/>
          <w:numId w:val="3"/>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eastAsia="en-GB"/>
        </w:rPr>
        <w:t>secinājumi un plāns turpmākai rīcībai pēc sabiedriskā labuma izvērtēšanas datu analīzes;</w:t>
      </w:r>
    </w:p>
    <w:p w14:paraId="4A236E63" w14:textId="77777777" w:rsidR="00FF44E6" w:rsidRPr="000364A4" w:rsidRDefault="00FF44E6" w:rsidP="00FF44E6">
      <w:pPr>
        <w:pStyle w:val="ListParagraph"/>
        <w:numPr>
          <w:ilvl w:val="0"/>
          <w:numId w:val="3"/>
        </w:numPr>
        <w:jc w:val="both"/>
        <w:rPr>
          <w:rFonts w:ascii="Times New Roman" w:hAnsi="Times New Roman"/>
          <w:sz w:val="24"/>
          <w:szCs w:val="24"/>
          <w:lang w:val="lv-LV"/>
        </w:rPr>
      </w:pPr>
      <w:r w:rsidRPr="000364A4">
        <w:rPr>
          <w:rStyle w:val="cf01"/>
          <w:rFonts w:ascii="Times New Roman" w:hAnsi="Times New Roman"/>
          <w:sz w:val="24"/>
          <w:szCs w:val="24"/>
          <w:lang w:val="lv-LV"/>
        </w:rPr>
        <w:t>atskaite par vidēja termiņa darbības stratēģijā noteikto satura kvalitātes vadības sistēmas mērķu un rezultatīvo rādītāju izpildi un kopsavilkums par iekšējās satura kvalitātes vadības sistēmas darbību pārskata periodā</w:t>
      </w:r>
      <w:r w:rsidRPr="000364A4">
        <w:rPr>
          <w:rFonts w:ascii="Times New Roman" w:hAnsi="Times New Roman"/>
          <w:sz w:val="24"/>
          <w:szCs w:val="24"/>
          <w:lang w:val="lv-LV"/>
        </w:rPr>
        <w:t>;</w:t>
      </w:r>
    </w:p>
    <w:p w14:paraId="4C4EB5B0" w14:textId="77777777" w:rsidR="00FF44E6" w:rsidRPr="000364A4" w:rsidRDefault="00FF44E6" w:rsidP="00FF44E6">
      <w:pPr>
        <w:pStyle w:val="ListParagraph"/>
        <w:numPr>
          <w:ilvl w:val="0"/>
          <w:numId w:val="0"/>
        </w:numPr>
        <w:ind w:left="1500"/>
        <w:jc w:val="both"/>
        <w:rPr>
          <w:rFonts w:ascii="Times New Roman" w:hAnsi="Times New Roman"/>
          <w:sz w:val="24"/>
          <w:szCs w:val="24"/>
          <w:lang w:val="lv-LV"/>
        </w:rPr>
      </w:pPr>
    </w:p>
    <w:p w14:paraId="029D0618"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 xml:space="preserve">5) informāciju par sabiedriskā pasūtījuma gada plāna uzdevumu izpildi:  </w:t>
      </w:r>
    </w:p>
    <w:p w14:paraId="5CFF826F" w14:textId="77777777" w:rsidR="00FF44E6" w:rsidRPr="000364A4" w:rsidRDefault="00FF44E6" w:rsidP="00FF44E6">
      <w:pPr>
        <w:pStyle w:val="ListParagraph"/>
        <w:numPr>
          <w:ilvl w:val="0"/>
          <w:numId w:val="5"/>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 xml:space="preserve">Padomes noteikto uzdevumu, tajā skaitā valstiski nozīmīgu un starptautiskas nozīmes notikumu atspoguļošanas, izpildes novērtējums;   </w:t>
      </w:r>
    </w:p>
    <w:p w14:paraId="513BD39D" w14:textId="77777777" w:rsidR="00FF44E6" w:rsidRPr="000364A4" w:rsidRDefault="00FF44E6" w:rsidP="00FF44E6">
      <w:pPr>
        <w:pStyle w:val="ListParagraph"/>
        <w:numPr>
          <w:ilvl w:val="0"/>
          <w:numId w:val="5"/>
        </w:numPr>
        <w:spacing w:after="160"/>
        <w:contextualSpacing/>
        <w:jc w:val="both"/>
        <w:rPr>
          <w:rFonts w:ascii="Times New Roman" w:hAnsi="Times New Roman"/>
          <w:sz w:val="24"/>
          <w:szCs w:val="24"/>
          <w:lang w:val="lv-LV"/>
        </w:rPr>
      </w:pPr>
      <w:r w:rsidRPr="000364A4">
        <w:rPr>
          <w:rFonts w:ascii="Times New Roman" w:hAnsi="Times New Roman"/>
          <w:sz w:val="24"/>
          <w:szCs w:val="24"/>
          <w:lang w:val="lv-LV"/>
        </w:rPr>
        <w:t xml:space="preserve">pielikums </w:t>
      </w:r>
      <w:r w:rsidRPr="00B659EE">
        <w:rPr>
          <w:rFonts w:ascii="Times New Roman" w:hAnsi="Times New Roman"/>
          <w:sz w:val="24"/>
          <w:szCs w:val="24"/>
          <w:lang w:val="lv-LV"/>
        </w:rPr>
        <w:t xml:space="preserve">Nr. 1.2 un </w:t>
      </w:r>
      <w:r w:rsidRPr="000364A4">
        <w:rPr>
          <w:rFonts w:ascii="Times New Roman" w:hAnsi="Times New Roman"/>
          <w:sz w:val="24"/>
          <w:szCs w:val="24"/>
          <w:lang w:val="lv-LV"/>
        </w:rPr>
        <w:t xml:space="preserve">integrētā satura uzskaites sistēmas datu analīze, secinājumi un </w:t>
      </w:r>
      <w:r w:rsidRPr="000364A4">
        <w:rPr>
          <w:rFonts w:ascii="Times New Roman" w:hAnsi="Times New Roman"/>
          <w:sz w:val="24"/>
          <w:szCs w:val="24"/>
          <w:lang w:val="lv-LV" w:eastAsia="en-GB"/>
        </w:rPr>
        <w:t>plāns turpmākai rīcībai</w:t>
      </w:r>
      <w:r w:rsidRPr="000364A4">
        <w:rPr>
          <w:rFonts w:ascii="Times New Roman" w:hAnsi="Times New Roman"/>
          <w:sz w:val="24"/>
          <w:szCs w:val="24"/>
          <w:lang w:val="lv-LV"/>
        </w:rPr>
        <w:t>. LTV un LSM veic atsevišķu integrētā satura uzskaiti un iesniedz atsevišķas pielikumu veidlapas;</w:t>
      </w:r>
    </w:p>
    <w:p w14:paraId="7F31FF1B" w14:textId="77777777" w:rsidR="00FF44E6" w:rsidRPr="00B659EE"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rPr>
        <w:t>6) informāciju par budžetu:</w:t>
      </w:r>
    </w:p>
    <w:p w14:paraId="3C149D2E" w14:textId="77777777" w:rsidR="00FF44E6" w:rsidRPr="000364A4" w:rsidRDefault="00FF44E6" w:rsidP="00FF44E6">
      <w:pPr>
        <w:pStyle w:val="ListParagraph"/>
        <w:numPr>
          <w:ilvl w:val="0"/>
          <w:numId w:val="6"/>
        </w:numPr>
        <w:spacing w:after="160"/>
        <w:contextualSpacing/>
        <w:jc w:val="both"/>
        <w:rPr>
          <w:rFonts w:ascii="Times New Roman" w:hAnsi="Times New Roman"/>
          <w:sz w:val="24"/>
          <w:szCs w:val="24"/>
          <w:lang w:val="lv-LV"/>
        </w:rPr>
      </w:pPr>
      <w:r w:rsidRPr="000364A4">
        <w:rPr>
          <w:rFonts w:ascii="Times New Roman" w:hAnsi="Times New Roman"/>
          <w:sz w:val="24"/>
          <w:szCs w:val="24"/>
          <w:shd w:val="clear" w:color="auto" w:fill="FFFFFF"/>
          <w:lang w:val="lv-LV"/>
        </w:rPr>
        <w:t xml:space="preserve">informācija par sabiedriskā pasūtījuma gada plāna īstenošanai paredzētā  budžeta izpildi, tajā skaitā </w:t>
      </w:r>
      <w:r w:rsidRPr="000364A4">
        <w:rPr>
          <w:rFonts w:ascii="Times New Roman" w:hAnsi="Times New Roman"/>
          <w:sz w:val="24"/>
          <w:szCs w:val="24"/>
          <w:lang w:val="lv-LV"/>
        </w:rPr>
        <w:t>pielikumi Nr. 1 un Nr.</w:t>
      </w:r>
      <w:r w:rsidRPr="000364A4">
        <w:rPr>
          <w:lang w:val="lv-LV"/>
        </w:rPr>
        <w:t xml:space="preserve"> </w:t>
      </w:r>
      <w:r w:rsidRPr="000364A4">
        <w:rPr>
          <w:rFonts w:ascii="Times New Roman" w:hAnsi="Times New Roman"/>
          <w:sz w:val="24"/>
          <w:szCs w:val="24"/>
          <w:lang w:val="lv-LV"/>
        </w:rPr>
        <w:t>2;</w:t>
      </w:r>
    </w:p>
    <w:p w14:paraId="7DDEB69D" w14:textId="77777777" w:rsidR="00FF44E6" w:rsidRPr="00B00D31" w:rsidRDefault="00FF44E6" w:rsidP="00FF44E6">
      <w:pPr>
        <w:spacing w:line="240" w:lineRule="auto"/>
        <w:ind w:left="720"/>
        <w:jc w:val="both"/>
        <w:rPr>
          <w:rFonts w:ascii="Times New Roman" w:hAnsi="Times New Roman" w:cs="Times New Roman"/>
          <w:sz w:val="24"/>
          <w:szCs w:val="24"/>
        </w:rPr>
      </w:pPr>
      <w:r w:rsidRPr="00163CE3">
        <w:rPr>
          <w:rFonts w:ascii="Times New Roman" w:hAnsi="Times New Roman" w:cs="Times New Roman"/>
          <w:sz w:val="24"/>
          <w:szCs w:val="24"/>
        </w:rPr>
        <w:t xml:space="preserve">7) </w:t>
      </w:r>
      <w:r w:rsidRPr="00B00D31">
        <w:rPr>
          <w:rFonts w:ascii="Times New Roman" w:hAnsi="Times New Roman" w:cs="Times New Roman"/>
          <w:sz w:val="24"/>
          <w:szCs w:val="24"/>
        </w:rPr>
        <w:t>informāciju par investīcijām tehnoloģiju un infrastruktūras attīstībā;</w:t>
      </w:r>
    </w:p>
    <w:p w14:paraId="64109B1F" w14:textId="77777777" w:rsidR="00FF44E6" w:rsidRPr="00B659EE" w:rsidRDefault="00FF44E6" w:rsidP="00FF44E6">
      <w:pPr>
        <w:spacing w:line="240" w:lineRule="auto"/>
        <w:ind w:left="720"/>
        <w:jc w:val="both"/>
        <w:rPr>
          <w:rFonts w:ascii="Times New Roman" w:hAnsi="Times New Roman" w:cs="Times New Roman"/>
          <w:sz w:val="24"/>
          <w:szCs w:val="24"/>
        </w:rPr>
      </w:pPr>
      <w:r w:rsidRPr="00B659EE">
        <w:rPr>
          <w:rFonts w:ascii="Times New Roman" w:hAnsi="Times New Roman" w:cs="Times New Roman"/>
          <w:sz w:val="24"/>
          <w:szCs w:val="24"/>
        </w:rPr>
        <w:t>8) informāciju par nākamo periodu:</w:t>
      </w:r>
    </w:p>
    <w:p w14:paraId="6C1BD84A" w14:textId="77777777" w:rsidR="00FF44E6" w:rsidRPr="00B659EE" w:rsidRDefault="00FF44E6" w:rsidP="00FF44E6">
      <w:pPr>
        <w:pStyle w:val="ListParagraph"/>
        <w:numPr>
          <w:ilvl w:val="0"/>
          <w:numId w:val="7"/>
        </w:numPr>
        <w:spacing w:after="160"/>
        <w:contextualSpacing/>
        <w:jc w:val="both"/>
        <w:rPr>
          <w:rFonts w:ascii="Times New Roman" w:hAnsi="Times New Roman"/>
          <w:sz w:val="24"/>
          <w:szCs w:val="24"/>
        </w:rPr>
      </w:pPr>
      <w:proofErr w:type="spellStart"/>
      <w:r w:rsidRPr="00B659EE">
        <w:rPr>
          <w:rFonts w:ascii="Times New Roman" w:hAnsi="Times New Roman"/>
          <w:sz w:val="24"/>
          <w:szCs w:val="24"/>
        </w:rPr>
        <w:t>iekšēji</w:t>
      </w:r>
      <w:proofErr w:type="spellEnd"/>
      <w:r w:rsidRPr="00B659EE">
        <w:rPr>
          <w:rFonts w:ascii="Times New Roman" w:hAnsi="Times New Roman"/>
          <w:sz w:val="24"/>
          <w:szCs w:val="24"/>
        </w:rPr>
        <w:t xml:space="preserve"> un </w:t>
      </w:r>
      <w:proofErr w:type="spellStart"/>
      <w:r w:rsidRPr="00B659EE">
        <w:rPr>
          <w:rFonts w:ascii="Times New Roman" w:hAnsi="Times New Roman"/>
          <w:sz w:val="24"/>
          <w:szCs w:val="24"/>
        </w:rPr>
        <w:t>ārēji</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ietekmes</w:t>
      </w:r>
      <w:proofErr w:type="spellEnd"/>
      <w:r w:rsidRPr="00B659EE">
        <w:rPr>
          <w:rFonts w:ascii="Times New Roman" w:hAnsi="Times New Roman"/>
          <w:sz w:val="24"/>
          <w:szCs w:val="24"/>
        </w:rPr>
        <w:t xml:space="preserve"> </w:t>
      </w:r>
      <w:proofErr w:type="spellStart"/>
      <w:r w:rsidRPr="00B659EE">
        <w:rPr>
          <w:rFonts w:ascii="Times New Roman" w:hAnsi="Times New Roman"/>
          <w:sz w:val="24"/>
          <w:szCs w:val="24"/>
        </w:rPr>
        <w:t>faktori</w:t>
      </w:r>
      <w:proofErr w:type="spellEnd"/>
      <w:r>
        <w:rPr>
          <w:rFonts w:ascii="Times New Roman" w:hAnsi="Times New Roman"/>
          <w:sz w:val="24"/>
          <w:szCs w:val="24"/>
        </w:rPr>
        <w:t xml:space="preserve">, </w:t>
      </w:r>
      <w:proofErr w:type="spellStart"/>
      <w:r>
        <w:rPr>
          <w:rFonts w:ascii="Times New Roman" w:hAnsi="Times New Roman"/>
          <w:sz w:val="24"/>
          <w:szCs w:val="24"/>
        </w:rPr>
        <w:t>kā</w:t>
      </w:r>
      <w:proofErr w:type="spellEnd"/>
      <w:r>
        <w:rPr>
          <w:rFonts w:ascii="Times New Roman" w:hAnsi="Times New Roman"/>
          <w:sz w:val="24"/>
          <w:szCs w:val="24"/>
        </w:rPr>
        <w:t xml:space="preserve"> </w:t>
      </w:r>
      <w:proofErr w:type="spellStart"/>
      <w:r>
        <w:rPr>
          <w:rFonts w:ascii="Times New Roman" w:hAnsi="Times New Roman"/>
          <w:sz w:val="24"/>
          <w:szCs w:val="24"/>
        </w:rPr>
        <w:t>arī</w:t>
      </w:r>
      <w:proofErr w:type="spellEnd"/>
      <w:r>
        <w:rPr>
          <w:rFonts w:ascii="Times New Roman" w:hAnsi="Times New Roman"/>
          <w:sz w:val="24"/>
          <w:szCs w:val="24"/>
        </w:rPr>
        <w:t xml:space="preserve"> </w:t>
      </w:r>
      <w:proofErr w:type="spellStart"/>
      <w:r>
        <w:rPr>
          <w:rFonts w:ascii="Times New Roman" w:hAnsi="Times New Roman"/>
          <w:sz w:val="24"/>
          <w:szCs w:val="24"/>
        </w:rPr>
        <w:t>lielākie</w:t>
      </w:r>
      <w:proofErr w:type="spellEnd"/>
      <w:r>
        <w:rPr>
          <w:rFonts w:ascii="Times New Roman" w:hAnsi="Times New Roman"/>
          <w:sz w:val="24"/>
          <w:szCs w:val="24"/>
        </w:rPr>
        <w:t xml:space="preserve"> </w:t>
      </w:r>
      <w:proofErr w:type="spellStart"/>
      <w:r>
        <w:rPr>
          <w:rFonts w:ascii="Times New Roman" w:hAnsi="Times New Roman"/>
          <w:sz w:val="24"/>
          <w:szCs w:val="24"/>
        </w:rPr>
        <w:t>izaicinājumi</w:t>
      </w:r>
      <w:proofErr w:type="spellEnd"/>
      <w:r>
        <w:rPr>
          <w:rFonts w:ascii="Times New Roman" w:hAnsi="Times New Roman"/>
          <w:sz w:val="24"/>
          <w:szCs w:val="24"/>
        </w:rPr>
        <w:t>.</w:t>
      </w:r>
    </w:p>
    <w:p w14:paraId="03457B88"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b/>
          <w:bCs/>
          <w:sz w:val="24"/>
          <w:szCs w:val="24"/>
        </w:rPr>
        <w:t>2</w:t>
      </w:r>
      <w:r>
        <w:rPr>
          <w:rFonts w:ascii="Times New Roman" w:hAnsi="Times New Roman" w:cs="Times New Roman"/>
          <w:b/>
          <w:bCs/>
          <w:sz w:val="24"/>
          <w:szCs w:val="24"/>
        </w:rPr>
        <w:t>6</w:t>
      </w:r>
      <w:r w:rsidRPr="00B659EE">
        <w:rPr>
          <w:rFonts w:ascii="Times New Roman" w:hAnsi="Times New Roman" w:cs="Times New Roman"/>
          <w:b/>
          <w:bCs/>
          <w:sz w:val="24"/>
          <w:szCs w:val="24"/>
        </w:rPr>
        <w:t>.</w:t>
      </w:r>
      <w:r w:rsidRPr="00B659EE">
        <w:rPr>
          <w:rFonts w:ascii="Times New Roman" w:hAnsi="Times New Roman" w:cs="Times New Roman"/>
          <w:sz w:val="24"/>
          <w:szCs w:val="24"/>
        </w:rPr>
        <w:t xml:space="preserve"> </w:t>
      </w:r>
      <w:r w:rsidRPr="00B659EE">
        <w:rPr>
          <w:rFonts w:ascii="Times New Roman" w:hAnsi="Times New Roman" w:cs="Times New Roman"/>
          <w:sz w:val="24"/>
          <w:szCs w:val="24"/>
          <w:shd w:val="clear" w:color="auto" w:fill="FFFFFF"/>
        </w:rPr>
        <w:t>Padome izvērtē un apstiprina sabiedriskā elektroniskā plašsaziņas līdzekļa valdes iesniegto pārskatu un atskaiti par sabiedriskā pasūtījuma gada plāna</w:t>
      </w:r>
      <w:r>
        <w:rPr>
          <w:rFonts w:ascii="Times New Roman" w:hAnsi="Times New Roman" w:cs="Times New Roman"/>
          <w:sz w:val="24"/>
          <w:szCs w:val="24"/>
          <w:shd w:val="clear" w:color="auto" w:fill="FFFFFF"/>
        </w:rPr>
        <w:t>, tajā skaitā uzdevumu,</w:t>
      </w:r>
      <w:r w:rsidRPr="00B659EE">
        <w:rPr>
          <w:rFonts w:ascii="Times New Roman" w:hAnsi="Times New Roman" w:cs="Times New Roman"/>
          <w:sz w:val="24"/>
          <w:szCs w:val="24"/>
          <w:shd w:val="clear" w:color="auto" w:fill="FFFFFF"/>
        </w:rPr>
        <w:t xml:space="preserve"> izpildi un to kopā ar valdes ziņojumu un savu novērtējumu publisko savā tīmekļvietnē.  </w:t>
      </w:r>
    </w:p>
    <w:p w14:paraId="1BA0D292" w14:textId="77777777" w:rsidR="00FF44E6" w:rsidRPr="00B659EE" w:rsidRDefault="00FF44E6" w:rsidP="00FF44E6">
      <w:pPr>
        <w:spacing w:line="240" w:lineRule="auto"/>
        <w:ind w:firstLine="720"/>
        <w:jc w:val="both"/>
        <w:rPr>
          <w:rFonts w:ascii="Times New Roman" w:hAnsi="Times New Roman" w:cs="Times New Roman"/>
          <w:sz w:val="24"/>
          <w:szCs w:val="24"/>
          <w:shd w:val="clear" w:color="auto" w:fill="FFFFFF"/>
        </w:rPr>
      </w:pPr>
      <w:r w:rsidRPr="00B659EE">
        <w:rPr>
          <w:rFonts w:ascii="Times New Roman" w:hAnsi="Times New Roman" w:cs="Times New Roman"/>
          <w:sz w:val="24"/>
          <w:szCs w:val="24"/>
          <w:shd w:val="clear" w:color="auto" w:fill="FFFFFF"/>
        </w:rPr>
        <w:t xml:space="preserve">Sabiedriskā pasūtījuma gada plāna izpildi savas kompetences ietvaros izvērtē sabiedrisko elektronisko plašsaziņas līdzekļu ombuds. Sabiedrisko elektronisko plašsaziņas līdzekļu </w:t>
      </w:r>
      <w:proofErr w:type="spellStart"/>
      <w:r w:rsidRPr="00B659EE">
        <w:rPr>
          <w:rFonts w:ascii="Times New Roman" w:hAnsi="Times New Roman" w:cs="Times New Roman"/>
          <w:sz w:val="24"/>
          <w:szCs w:val="24"/>
          <w:shd w:val="clear" w:color="auto" w:fill="FFFFFF"/>
        </w:rPr>
        <w:t>ombuda</w:t>
      </w:r>
      <w:proofErr w:type="spellEnd"/>
      <w:r w:rsidRPr="00B659EE">
        <w:rPr>
          <w:rFonts w:ascii="Times New Roman" w:hAnsi="Times New Roman" w:cs="Times New Roman"/>
          <w:sz w:val="24"/>
          <w:szCs w:val="24"/>
          <w:shd w:val="clear" w:color="auto" w:fill="FFFFFF"/>
        </w:rPr>
        <w:t xml:space="preserve"> ziņojums pievienojams pārskatam par sabiedriskā pasūtījuma gada plāna izpildi.</w:t>
      </w:r>
    </w:p>
    <w:p w14:paraId="03BAED6F" w14:textId="77777777" w:rsidR="00FF44E6" w:rsidRDefault="00FF44E6" w:rsidP="00FF44E6">
      <w:pPr>
        <w:spacing w:line="240" w:lineRule="auto"/>
        <w:ind w:firstLine="720"/>
        <w:jc w:val="both"/>
        <w:rPr>
          <w:rFonts w:ascii="Times New Roman" w:hAnsi="Times New Roman" w:cs="Times New Roman"/>
          <w:sz w:val="24"/>
          <w:szCs w:val="24"/>
        </w:rPr>
      </w:pPr>
      <w:r w:rsidRPr="00B659EE">
        <w:rPr>
          <w:rFonts w:ascii="Times New Roman" w:hAnsi="Times New Roman" w:cs="Times New Roman"/>
          <w:sz w:val="24"/>
          <w:szCs w:val="24"/>
          <w:shd w:val="clear" w:color="auto" w:fill="FFFFFF"/>
        </w:rPr>
        <w:t xml:space="preserve">Pārskatu par sabiedriskā pasūtījuma gada plāna izpildi un finanšu darbību iepriekšējā gadā Padome katru gadu iesniedz Saeimas Cilvēktiesību un sabiedrisko lietu komisijai ne vēlāk kā līdz Saeimas pavasara sesijas noslēgumam. </w:t>
      </w:r>
    </w:p>
    <w:p w14:paraId="35335CE5" w14:textId="77777777" w:rsidR="00FF44E6" w:rsidRPr="00B659EE" w:rsidRDefault="00FF44E6" w:rsidP="00FF44E6">
      <w:pPr>
        <w:spacing w:line="240" w:lineRule="auto"/>
        <w:ind w:firstLine="720"/>
        <w:jc w:val="both"/>
        <w:rPr>
          <w:rFonts w:ascii="Times New Roman" w:hAnsi="Times New Roman" w:cs="Times New Roman"/>
          <w:sz w:val="24"/>
          <w:szCs w:val="24"/>
        </w:rPr>
      </w:pPr>
    </w:p>
    <w:p w14:paraId="0E7F7F0F" w14:textId="77777777" w:rsidR="00FF44E6" w:rsidRPr="00794BC4" w:rsidRDefault="00FF44E6" w:rsidP="00FF44E6">
      <w:pPr>
        <w:pStyle w:val="paragraph"/>
        <w:spacing w:before="0" w:beforeAutospacing="0" w:after="0" w:afterAutospacing="0"/>
        <w:jc w:val="center"/>
        <w:textAlignment w:val="baseline"/>
        <w:rPr>
          <w:rStyle w:val="eop"/>
          <w:lang w:val="lv-LV"/>
        </w:rPr>
      </w:pPr>
      <w:r w:rsidRPr="00794BC4">
        <w:rPr>
          <w:rStyle w:val="normaltextrun"/>
          <w:b/>
          <w:bCs/>
          <w:lang w:val="lv-LV"/>
        </w:rPr>
        <w:t>V Satura kvalitātes vadība un sabiedriskā labuma vērtēšana</w:t>
      </w:r>
      <w:r w:rsidRPr="00794BC4">
        <w:rPr>
          <w:rStyle w:val="eop"/>
          <w:lang w:val="lv-LV"/>
        </w:rPr>
        <w:t> </w:t>
      </w:r>
    </w:p>
    <w:p w14:paraId="4C3A08F6" w14:textId="77777777" w:rsidR="00FF44E6" w:rsidRPr="00794BC4" w:rsidRDefault="00FF44E6" w:rsidP="00FF44E6">
      <w:pPr>
        <w:pStyle w:val="paragraph"/>
        <w:spacing w:before="0" w:beforeAutospacing="0" w:after="0" w:afterAutospacing="0"/>
        <w:jc w:val="center"/>
        <w:textAlignment w:val="baseline"/>
        <w:rPr>
          <w:rFonts w:ascii="Segoe UI" w:hAnsi="Segoe UI" w:cs="Segoe UI"/>
          <w:sz w:val="18"/>
          <w:szCs w:val="18"/>
          <w:lang w:val="lv-LV"/>
        </w:rPr>
      </w:pPr>
    </w:p>
    <w:p w14:paraId="6976AD24" w14:textId="77777777" w:rsidR="00FF44E6" w:rsidRPr="00794BC4" w:rsidRDefault="00FF44E6" w:rsidP="00FF44E6">
      <w:pPr>
        <w:pStyle w:val="paragraph"/>
        <w:spacing w:before="0" w:beforeAutospacing="0" w:after="0" w:afterAutospacing="0"/>
        <w:ind w:firstLine="720"/>
        <w:jc w:val="both"/>
        <w:textAlignment w:val="baseline"/>
        <w:rPr>
          <w:rStyle w:val="normaltextrun"/>
          <w:lang w:val="lv-LV"/>
        </w:rPr>
      </w:pPr>
      <w:r w:rsidRPr="00794BC4">
        <w:rPr>
          <w:rStyle w:val="normaltextrun"/>
          <w:b/>
          <w:bCs/>
          <w:lang w:val="lv-LV"/>
        </w:rPr>
        <w:t>27.</w:t>
      </w:r>
      <w:r w:rsidRPr="00794BC4">
        <w:rPr>
          <w:rStyle w:val="normaltextrun"/>
          <w:lang w:val="lv-LV"/>
        </w:rPr>
        <w:t xml:space="preserve"> </w:t>
      </w:r>
      <w:r w:rsidRPr="00794BC4">
        <w:rPr>
          <w:lang w:val="lv-LV"/>
        </w:rPr>
        <w:t xml:space="preserve">Atbilstoši SEPLPL, vadot sabiedriskā pasūtījuma un gada plāna izstrādes procesu, Padome izstrādā kvalitātes vadības sistēmu, nosakot, ka satura kvalitātes vadības sistēmas mērķis ir sabiedrisko elektronisko plašsaziņas līdzekļu </w:t>
      </w:r>
      <w:r w:rsidRPr="00794BC4">
        <w:rPr>
          <w:rStyle w:val="normaltextrun"/>
          <w:lang w:val="lv-LV"/>
        </w:rPr>
        <w:t>programmu un pakalpojumu atbilstība augstām ētikas un kvalitātes prasībām, žurnālistikas izcilības un visaugstākajiem starptautiskajiem profesijas un kvalitātes standartiem.</w:t>
      </w:r>
    </w:p>
    <w:p w14:paraId="08DD2DE0" w14:textId="77777777" w:rsidR="00FF44E6" w:rsidRPr="00794BC4"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p>
    <w:p w14:paraId="28359E27" w14:textId="77777777" w:rsidR="00FF44E6" w:rsidRPr="00794BC4" w:rsidRDefault="00FF44E6" w:rsidP="00FF44E6">
      <w:pPr>
        <w:pStyle w:val="paragraph"/>
        <w:spacing w:before="0" w:beforeAutospacing="0" w:after="0" w:afterAutospacing="0"/>
        <w:ind w:firstLine="720"/>
        <w:jc w:val="both"/>
        <w:textAlignment w:val="baseline"/>
        <w:rPr>
          <w:rStyle w:val="normaltextrun"/>
          <w:lang w:val="lv-LV"/>
        </w:rPr>
      </w:pPr>
      <w:r w:rsidRPr="00794BC4">
        <w:rPr>
          <w:rStyle w:val="normaltextrun"/>
          <w:lang w:val="lv-LV"/>
        </w:rPr>
        <w:t xml:space="preserve">Ētikas un kvalitātes prasības, žurnālistikas izcilības un visaugstākie starptautiskie profesijas un kvalitātes standarti izriet no vai ir noteikti SEPLPL, Elektronisko plašsaziņas līdzekļu likumā, likumā “Par presi un citiem masu informācijas līdzekļiem”, Priekšvēlēšanu aģitācijas likumā, kā arī citos normatīvajos aktos, kuru ievērošanu savas kompetences ietvaros uzrauga Padome un Nacionālā elektronisko plašsaziņas līdzekļu padome. </w:t>
      </w:r>
    </w:p>
    <w:p w14:paraId="2C01055A" w14:textId="77777777" w:rsidR="00FF44E6" w:rsidRPr="00794BC4" w:rsidRDefault="00FF44E6" w:rsidP="00FF44E6">
      <w:pPr>
        <w:pStyle w:val="paragraph"/>
        <w:spacing w:before="0" w:beforeAutospacing="0" w:after="0" w:afterAutospacing="0"/>
        <w:ind w:firstLine="720"/>
        <w:jc w:val="both"/>
        <w:textAlignment w:val="baseline"/>
        <w:rPr>
          <w:rStyle w:val="normaltextrun"/>
          <w:lang w:val="lv-LV"/>
        </w:rPr>
      </w:pPr>
    </w:p>
    <w:p w14:paraId="3E37169A" w14:textId="77777777" w:rsidR="00FF44E6" w:rsidRPr="00794BC4" w:rsidRDefault="00FF44E6" w:rsidP="00FF44E6">
      <w:pPr>
        <w:pStyle w:val="paragraph"/>
        <w:spacing w:before="0" w:beforeAutospacing="0" w:after="0" w:afterAutospacing="0"/>
        <w:ind w:firstLine="720"/>
        <w:jc w:val="both"/>
        <w:textAlignment w:val="baseline"/>
        <w:rPr>
          <w:rStyle w:val="normaltextrun"/>
          <w:lang w:val="lv-LV"/>
        </w:rPr>
      </w:pPr>
      <w:r w:rsidRPr="00794BC4">
        <w:rPr>
          <w:rStyle w:val="normaltextrun"/>
          <w:lang w:val="lv-LV"/>
        </w:rPr>
        <w:t>Ētikas un kvalitātes prasības, žurnālistikas izcilības un visaugstākie starptautiskie profesijas un kvalitātes standarti ir iekļauti “Latvijas sabiedrisko mediju Redakcionālajās vadlīnijās”, Latvijas Radio un Latvijas Televīzijas Rīcības un ētikas kodeksos, kuru ievērošanu savas kompetences robežās uzrauga Padome un sabiedrisko elektronisko plašsaziņas līdzekļu ombuds.</w:t>
      </w:r>
    </w:p>
    <w:p w14:paraId="626AE1AB" w14:textId="77777777" w:rsidR="00FF44E6" w:rsidRPr="00794BC4"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p>
    <w:p w14:paraId="39604127" w14:textId="77777777" w:rsidR="00FF44E6" w:rsidRPr="00794BC4" w:rsidRDefault="00FF44E6" w:rsidP="00FF44E6">
      <w:pPr>
        <w:pStyle w:val="paragraph"/>
        <w:spacing w:before="0" w:beforeAutospacing="0" w:after="0" w:afterAutospacing="0"/>
        <w:ind w:firstLine="720"/>
        <w:jc w:val="both"/>
        <w:textAlignment w:val="baseline"/>
        <w:rPr>
          <w:rStyle w:val="normaltextrun"/>
          <w:lang w:val="lv-LV"/>
        </w:rPr>
      </w:pPr>
      <w:r w:rsidRPr="00794BC4">
        <w:rPr>
          <w:rStyle w:val="normaltextrun"/>
          <w:lang w:val="lv-LV"/>
        </w:rPr>
        <w:t xml:space="preserve"> Satura kvalitātes vadības sistēmas ietvaros ētikas un kvalitātes prasības, žurnālistikas izcilības un visaugstākie starptautiskie profesijas un kvalitātes standarti</w:t>
      </w:r>
      <w:r w:rsidRPr="00794BC4">
        <w:rPr>
          <w:rStyle w:val="normaltextrun"/>
          <w:rFonts w:asciiTheme="majorBidi" w:hAnsiTheme="majorBidi" w:cstheme="majorBidi"/>
          <w:lang w:val="lv-LV"/>
        </w:rPr>
        <w:t xml:space="preserve"> </w:t>
      </w:r>
      <w:r w:rsidRPr="00794BC4">
        <w:rPr>
          <w:rFonts w:asciiTheme="majorBidi" w:hAnsiTheme="majorBidi" w:cstheme="majorBidi"/>
          <w:lang w:val="lv-LV"/>
        </w:rPr>
        <w:t>tiek attiecināti uz visiem sabiedriskā pasūtījuma izpildes posmiem un darbinieku rīcību profesionālo pienākumu izpildes laikā un publiskās saziņas ietvaros, kā arī uz</w:t>
      </w:r>
      <w:r w:rsidRPr="00794BC4">
        <w:rPr>
          <w:rStyle w:val="normaltextrun"/>
          <w:lang w:val="lv-LV"/>
        </w:rPr>
        <w:t xml:space="preserve"> neatkarīgajiem producentiem, piesaistītajiem darbiniekiem un ārštata autoriem.</w:t>
      </w:r>
    </w:p>
    <w:p w14:paraId="3CB03B74" w14:textId="77777777" w:rsidR="00FF44E6" w:rsidRPr="0030244C" w:rsidRDefault="00FF44E6" w:rsidP="00FF44E6">
      <w:pPr>
        <w:pStyle w:val="paragraph"/>
        <w:spacing w:before="0" w:beforeAutospacing="0" w:after="0" w:afterAutospacing="0"/>
        <w:ind w:firstLine="720"/>
        <w:jc w:val="both"/>
        <w:textAlignment w:val="baseline"/>
        <w:rPr>
          <w:rStyle w:val="normaltextrun"/>
          <w:highlight w:val="yellow"/>
          <w:lang w:val="lv-LV"/>
        </w:rPr>
      </w:pPr>
    </w:p>
    <w:p w14:paraId="4FE59327" w14:textId="77777777" w:rsidR="00FF44E6" w:rsidRPr="0030244C" w:rsidRDefault="00FF44E6" w:rsidP="00FF44E6">
      <w:pPr>
        <w:pStyle w:val="paragraph"/>
        <w:spacing w:before="0" w:beforeAutospacing="0" w:after="0" w:afterAutospacing="0"/>
        <w:ind w:firstLine="720"/>
        <w:jc w:val="both"/>
        <w:textAlignment w:val="baseline"/>
        <w:rPr>
          <w:rStyle w:val="normaltextrun"/>
          <w:highlight w:val="yellow"/>
          <w:lang w:val="lv-LV"/>
        </w:rPr>
      </w:pPr>
      <w:r w:rsidRPr="00794BC4">
        <w:rPr>
          <w:rStyle w:val="normaltextrun"/>
          <w:b/>
          <w:bCs/>
          <w:lang w:val="lv-LV"/>
        </w:rPr>
        <w:t xml:space="preserve">28. </w:t>
      </w:r>
      <w:r w:rsidRPr="00794BC4">
        <w:rPr>
          <w:rStyle w:val="normaltextrun"/>
          <w:lang w:val="lv-LV"/>
        </w:rPr>
        <w:t xml:space="preserve">Satura kvalitātes vadības sistēmas rezultatīvie rādītāji tiek noteikti sabiedrisko elektronisko plašsaziņas līdzekļu vidēja termiņa darbības stratēģijās, sabiedriskā pasūtījuma plāna sagatavošanas vadlīnijās un uzdevumos konkrētajam gadam. </w:t>
      </w:r>
    </w:p>
    <w:p w14:paraId="354B19FB" w14:textId="77777777" w:rsidR="00FF44E6" w:rsidRPr="0030244C" w:rsidRDefault="00FF44E6" w:rsidP="00FF44E6">
      <w:pPr>
        <w:pStyle w:val="paragraph"/>
        <w:spacing w:before="0" w:beforeAutospacing="0" w:after="0" w:afterAutospacing="0"/>
        <w:ind w:firstLine="720"/>
        <w:jc w:val="both"/>
        <w:textAlignment w:val="baseline"/>
        <w:rPr>
          <w:rFonts w:asciiTheme="majorBidi" w:hAnsiTheme="majorBidi" w:cstheme="majorBidi"/>
          <w:highlight w:val="yellow"/>
          <w:lang w:val="lv-LV"/>
        </w:rPr>
      </w:pPr>
    </w:p>
    <w:p w14:paraId="1D3091B8" w14:textId="77777777" w:rsidR="00FF44E6" w:rsidRPr="00794BC4" w:rsidRDefault="00FF44E6" w:rsidP="00FF44E6">
      <w:pPr>
        <w:pStyle w:val="paragraph"/>
        <w:spacing w:before="0" w:beforeAutospacing="0" w:after="0" w:afterAutospacing="0"/>
        <w:ind w:firstLine="720"/>
        <w:jc w:val="both"/>
        <w:textAlignment w:val="baseline"/>
        <w:rPr>
          <w:rStyle w:val="eop"/>
          <w:lang w:val="lv-LV"/>
        </w:rPr>
      </w:pPr>
      <w:r w:rsidRPr="00794BC4">
        <w:rPr>
          <w:rStyle w:val="normaltextrun"/>
          <w:b/>
          <w:bCs/>
          <w:lang w:val="lv-LV"/>
        </w:rPr>
        <w:t xml:space="preserve">29. </w:t>
      </w:r>
      <w:r w:rsidRPr="00794BC4">
        <w:rPr>
          <w:rStyle w:val="normaltextrun"/>
          <w:lang w:val="lv-LV"/>
        </w:rPr>
        <w:t xml:space="preserve">Sabiedrisko elektronisko plašsaziņas līdzekļu satura kvalitātes vadības sistēma sastāv no </w:t>
      </w:r>
      <w:r w:rsidRPr="00794BC4">
        <w:rPr>
          <w:rStyle w:val="eop"/>
          <w:lang w:val="lv-LV"/>
        </w:rPr>
        <w:t> </w:t>
      </w:r>
      <w:r w:rsidRPr="00794BC4">
        <w:rPr>
          <w:rStyle w:val="normaltextrun"/>
          <w:lang w:val="lv-LV"/>
        </w:rPr>
        <w:t>ārējās satura kvalitātes vadības uzraudzības, ko īsteno Padome, un iekšējās satura kvalitātes vadības uzraudzības, ko īsteno sabiedriskie elektroniskie plašsaziņas līdzekļi.</w:t>
      </w:r>
      <w:r w:rsidRPr="00794BC4">
        <w:rPr>
          <w:rStyle w:val="eop"/>
          <w:lang w:val="lv-LV"/>
        </w:rPr>
        <w:t>  </w:t>
      </w:r>
    </w:p>
    <w:p w14:paraId="6B530A05" w14:textId="77777777" w:rsidR="00FF44E6" w:rsidRPr="00794BC4"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p>
    <w:p w14:paraId="6BB45B46" w14:textId="77777777" w:rsidR="00FF44E6" w:rsidRPr="00794BC4" w:rsidRDefault="00FF44E6" w:rsidP="00FF44E6">
      <w:pPr>
        <w:pStyle w:val="paragraph"/>
        <w:spacing w:before="0" w:beforeAutospacing="0" w:after="0" w:afterAutospacing="0"/>
        <w:ind w:firstLine="720"/>
        <w:jc w:val="both"/>
        <w:textAlignment w:val="baseline"/>
        <w:rPr>
          <w:rStyle w:val="eop"/>
          <w:lang w:val="lv-LV"/>
        </w:rPr>
      </w:pPr>
      <w:r w:rsidRPr="00794BC4">
        <w:rPr>
          <w:rStyle w:val="normaltextrun"/>
          <w:b/>
          <w:bCs/>
          <w:lang w:val="lv-LV"/>
        </w:rPr>
        <w:t>30.</w:t>
      </w:r>
      <w:r w:rsidRPr="00794BC4">
        <w:rPr>
          <w:rStyle w:val="normaltextrun"/>
          <w:lang w:val="lv-LV"/>
        </w:rPr>
        <w:t xml:space="preserve"> Padome, savas kompetences ietvaros nodrošinot sabiedrisko elektronisko plašsaziņas līdzekļu ārējo satura kvalitātes vadības uzraudzību: </w:t>
      </w:r>
      <w:r w:rsidRPr="00794BC4">
        <w:rPr>
          <w:rStyle w:val="eop"/>
          <w:lang w:val="lv-LV"/>
        </w:rPr>
        <w:t> </w:t>
      </w:r>
    </w:p>
    <w:p w14:paraId="011E7735" w14:textId="77777777" w:rsidR="00FF44E6" w:rsidRPr="00794BC4"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p>
    <w:p w14:paraId="08CFD997" w14:textId="77777777" w:rsidR="00FF44E6" w:rsidRPr="00794BC4" w:rsidRDefault="00FF44E6" w:rsidP="00FF44E6">
      <w:pPr>
        <w:pStyle w:val="paragraph"/>
        <w:numPr>
          <w:ilvl w:val="0"/>
          <w:numId w:val="8"/>
        </w:numPr>
        <w:spacing w:before="0" w:beforeAutospacing="0" w:after="0" w:afterAutospacing="0"/>
        <w:jc w:val="both"/>
        <w:textAlignment w:val="baseline"/>
        <w:rPr>
          <w:rStyle w:val="normaltextrun"/>
          <w:lang w:val="lv-LV"/>
        </w:rPr>
      </w:pPr>
      <w:r w:rsidRPr="00794BC4">
        <w:rPr>
          <w:rStyle w:val="normaltextrun"/>
          <w:lang w:val="lv-LV"/>
        </w:rPr>
        <w:t xml:space="preserve">nosaka ikgadējos sabiedriskā labuma mērķu rezultatīvos rādītājus un veic snieguma </w:t>
      </w:r>
      <w:proofErr w:type="spellStart"/>
      <w:r w:rsidRPr="00794BC4">
        <w:rPr>
          <w:rStyle w:val="normaltextrun"/>
          <w:lang w:val="lv-LV"/>
        </w:rPr>
        <w:t>izvērtējumu</w:t>
      </w:r>
      <w:proofErr w:type="spellEnd"/>
      <w:r w:rsidRPr="00794BC4">
        <w:rPr>
          <w:rStyle w:val="normaltextrun"/>
          <w:lang w:val="lv-LV"/>
        </w:rPr>
        <w:t xml:space="preserve"> sabiedriskā pasūtījuma izpildes ietvaros;</w:t>
      </w:r>
    </w:p>
    <w:p w14:paraId="28DB2537" w14:textId="77777777" w:rsidR="00FF44E6" w:rsidRPr="0030244C" w:rsidRDefault="00FF44E6" w:rsidP="00FF44E6">
      <w:pPr>
        <w:pStyle w:val="paragraph"/>
        <w:spacing w:before="0" w:beforeAutospacing="0" w:after="0" w:afterAutospacing="0"/>
        <w:ind w:left="1080"/>
        <w:jc w:val="both"/>
        <w:textAlignment w:val="baseline"/>
        <w:rPr>
          <w:rStyle w:val="normaltextrun"/>
          <w:highlight w:val="yellow"/>
          <w:lang w:val="lv-LV"/>
        </w:rPr>
      </w:pPr>
    </w:p>
    <w:p w14:paraId="7A2F6629" w14:textId="77777777" w:rsidR="00FF44E6" w:rsidRDefault="00FF44E6" w:rsidP="00FF44E6">
      <w:pPr>
        <w:pStyle w:val="paragraph"/>
        <w:numPr>
          <w:ilvl w:val="0"/>
          <w:numId w:val="8"/>
        </w:numPr>
        <w:spacing w:before="0" w:beforeAutospacing="0" w:after="0" w:afterAutospacing="0"/>
        <w:jc w:val="both"/>
        <w:textAlignment w:val="baseline"/>
        <w:rPr>
          <w:rStyle w:val="normaltextrun"/>
          <w:lang w:val="lv-LV"/>
        </w:rPr>
      </w:pPr>
      <w:r w:rsidRPr="006A73FC">
        <w:rPr>
          <w:rStyle w:val="normaltextrun"/>
          <w:lang w:val="lv-LV"/>
        </w:rPr>
        <w:t xml:space="preserve">nosaka satura kvalitātes vadības sistēmas rezultatīvos rādītājus vidēja termiņa darbības stratēģijā, ikgadējos valdes mērķos un uzdevumos un veic snieguma </w:t>
      </w:r>
      <w:proofErr w:type="spellStart"/>
      <w:r w:rsidRPr="006A73FC">
        <w:rPr>
          <w:rStyle w:val="normaltextrun"/>
          <w:lang w:val="lv-LV"/>
        </w:rPr>
        <w:t>izvērtējumu</w:t>
      </w:r>
      <w:proofErr w:type="spellEnd"/>
      <w:r w:rsidRPr="006A73FC">
        <w:rPr>
          <w:rStyle w:val="normaltextrun"/>
          <w:lang w:val="lv-LV"/>
        </w:rPr>
        <w:t>;</w:t>
      </w:r>
    </w:p>
    <w:p w14:paraId="076F3DC7" w14:textId="77777777" w:rsidR="00FF44E6" w:rsidRDefault="00FF44E6" w:rsidP="00FF44E6">
      <w:pPr>
        <w:pStyle w:val="ListParagraph"/>
        <w:rPr>
          <w:rStyle w:val="eop"/>
          <w:lang w:val="lv-LV"/>
        </w:rPr>
      </w:pPr>
    </w:p>
    <w:p w14:paraId="51A1B55D" w14:textId="77777777" w:rsidR="00FF44E6" w:rsidRPr="00473B6E" w:rsidRDefault="00FF44E6" w:rsidP="00FF44E6">
      <w:pPr>
        <w:pStyle w:val="paragraph"/>
        <w:numPr>
          <w:ilvl w:val="0"/>
          <w:numId w:val="8"/>
        </w:numPr>
        <w:spacing w:before="0" w:beforeAutospacing="0" w:after="0" w:afterAutospacing="0"/>
        <w:jc w:val="both"/>
        <w:textAlignment w:val="baseline"/>
        <w:rPr>
          <w:rStyle w:val="normaltextrun"/>
          <w:lang w:val="lv-LV"/>
        </w:rPr>
      </w:pPr>
      <w:r w:rsidRPr="00473B6E">
        <w:rPr>
          <w:rStyle w:val="normaltextrun"/>
          <w:lang w:val="lv-LV"/>
        </w:rPr>
        <w:t xml:space="preserve">ārējiem ekspertiem vismaz reizi gadā </w:t>
      </w:r>
      <w:proofErr w:type="spellStart"/>
      <w:r w:rsidRPr="00473B6E">
        <w:rPr>
          <w:rStyle w:val="normaltextrun"/>
          <w:lang w:val="lv-LV"/>
        </w:rPr>
        <w:t>pasūta</w:t>
      </w:r>
      <w:proofErr w:type="spellEnd"/>
      <w:r w:rsidRPr="00473B6E">
        <w:rPr>
          <w:rStyle w:val="normaltextrun"/>
          <w:lang w:val="lv-LV"/>
        </w:rPr>
        <w:t xml:space="preserve"> sabiedrisko elektronisko plašsaziņas līdzekļu darba </w:t>
      </w:r>
      <w:proofErr w:type="spellStart"/>
      <w:r w:rsidRPr="00473B6E">
        <w:rPr>
          <w:rStyle w:val="normaltextrun"/>
          <w:lang w:val="lv-LV"/>
        </w:rPr>
        <w:t>izvērtējumu</w:t>
      </w:r>
      <w:proofErr w:type="spellEnd"/>
      <w:r w:rsidRPr="00473B6E">
        <w:rPr>
          <w:rStyle w:val="normaltextrun"/>
          <w:lang w:val="lv-LV"/>
        </w:rPr>
        <w:t xml:space="preserve"> saskaņā ar pielikumu Nr. 4 “Neatkarīga nozares profesionāļa/eksperta recenzija par sabiedriskā pasūtījuma izpildi”;</w:t>
      </w:r>
    </w:p>
    <w:p w14:paraId="43B781DC" w14:textId="77777777" w:rsidR="00FF44E6" w:rsidRDefault="00FF44E6" w:rsidP="00FF44E6">
      <w:pPr>
        <w:pStyle w:val="ListParagraph"/>
        <w:rPr>
          <w:rStyle w:val="eop"/>
          <w:lang w:val="lv-LV"/>
        </w:rPr>
      </w:pPr>
    </w:p>
    <w:p w14:paraId="71FD9CED" w14:textId="77777777" w:rsidR="00FF44E6" w:rsidRDefault="00FF44E6" w:rsidP="00FF44E6">
      <w:pPr>
        <w:pStyle w:val="paragraph"/>
        <w:numPr>
          <w:ilvl w:val="0"/>
          <w:numId w:val="8"/>
        </w:numPr>
        <w:spacing w:before="0" w:beforeAutospacing="0" w:after="0" w:afterAutospacing="0"/>
        <w:jc w:val="both"/>
        <w:textAlignment w:val="baseline"/>
        <w:rPr>
          <w:rStyle w:val="normaltextrun"/>
          <w:lang w:val="lv-LV"/>
        </w:rPr>
      </w:pPr>
      <w:r w:rsidRPr="00F51641">
        <w:rPr>
          <w:rStyle w:val="normaltextrun"/>
          <w:lang w:val="lv-LV"/>
        </w:rPr>
        <w:t xml:space="preserve">veic </w:t>
      </w:r>
      <w:proofErr w:type="spellStart"/>
      <w:r w:rsidRPr="00F51641">
        <w:rPr>
          <w:rStyle w:val="normaltextrun"/>
          <w:lang w:val="lv-LV"/>
        </w:rPr>
        <w:t>mērķgrupu</w:t>
      </w:r>
      <w:proofErr w:type="spellEnd"/>
      <w:r w:rsidRPr="00F51641">
        <w:rPr>
          <w:rStyle w:val="normaltextrun"/>
          <w:lang w:val="lv-LV"/>
        </w:rPr>
        <w:t xml:space="preserve"> izpēti un citus socioloģiskos pētījumus, kuru rezultāti tiek izmantoti sabiedriskā pasūtījuma plāna uzdevumu izstrādē;</w:t>
      </w:r>
    </w:p>
    <w:p w14:paraId="297A1F4B" w14:textId="77777777" w:rsidR="00FF44E6" w:rsidRDefault="00FF44E6" w:rsidP="00FF44E6">
      <w:pPr>
        <w:pStyle w:val="ListParagraph"/>
        <w:rPr>
          <w:rStyle w:val="eop"/>
          <w:lang w:val="lv-LV"/>
        </w:rPr>
      </w:pPr>
    </w:p>
    <w:p w14:paraId="4D0F4900" w14:textId="77777777" w:rsidR="00FF44E6" w:rsidRDefault="00FF44E6" w:rsidP="00FF44E6">
      <w:pPr>
        <w:pStyle w:val="paragraph"/>
        <w:numPr>
          <w:ilvl w:val="0"/>
          <w:numId w:val="8"/>
        </w:numPr>
        <w:spacing w:before="0" w:beforeAutospacing="0" w:after="0" w:afterAutospacing="0"/>
        <w:jc w:val="both"/>
        <w:textAlignment w:val="baseline"/>
        <w:rPr>
          <w:rStyle w:val="normaltextrun"/>
          <w:lang w:val="lv-LV"/>
        </w:rPr>
      </w:pPr>
      <w:r w:rsidRPr="00F51641">
        <w:rPr>
          <w:rStyle w:val="normaltextrun"/>
          <w:lang w:val="lv-LV"/>
        </w:rPr>
        <w:t>apkopo un analizē sabiedrisko elektronisko plašsaziņas līdzekļu pasūtīto tirgus un socioloģisko pētījumu rezultātus;</w:t>
      </w:r>
    </w:p>
    <w:p w14:paraId="5E706D26" w14:textId="77777777" w:rsidR="00FF44E6" w:rsidRDefault="00FF44E6" w:rsidP="00FF44E6">
      <w:pPr>
        <w:pStyle w:val="ListParagraph"/>
        <w:rPr>
          <w:rStyle w:val="eop"/>
          <w:lang w:val="lv-LV"/>
        </w:rPr>
      </w:pPr>
    </w:p>
    <w:p w14:paraId="1A183714" w14:textId="77777777" w:rsidR="00FF44E6" w:rsidRDefault="00FF44E6" w:rsidP="00FF44E6">
      <w:pPr>
        <w:pStyle w:val="paragraph"/>
        <w:numPr>
          <w:ilvl w:val="0"/>
          <w:numId w:val="8"/>
        </w:numPr>
        <w:spacing w:before="0" w:beforeAutospacing="0" w:after="0" w:afterAutospacing="0"/>
        <w:jc w:val="both"/>
        <w:textAlignment w:val="baseline"/>
        <w:rPr>
          <w:rStyle w:val="normaltextrun"/>
          <w:lang w:val="lv-LV"/>
        </w:rPr>
      </w:pPr>
      <w:r w:rsidRPr="00F51641">
        <w:rPr>
          <w:rStyle w:val="normaltextrun"/>
          <w:lang w:val="lv-LV"/>
        </w:rPr>
        <w:t>Padomes kompetences ietvaros reaģē uz iespējamiem pārkāpumiem un izvērtē Padomē saņemtās sūdzības un ieteikumus, kā arī sniedz atbildes uz iesniegumiem;</w:t>
      </w:r>
    </w:p>
    <w:p w14:paraId="2E05BFCD" w14:textId="77777777" w:rsidR="00FF44E6" w:rsidRDefault="00FF44E6" w:rsidP="00FF44E6">
      <w:pPr>
        <w:pStyle w:val="ListParagraph"/>
        <w:rPr>
          <w:rStyle w:val="eop"/>
          <w:lang w:val="lv-LV"/>
        </w:rPr>
      </w:pPr>
    </w:p>
    <w:p w14:paraId="2D9BE487" w14:textId="77777777" w:rsidR="00FF44E6" w:rsidRDefault="00FF44E6" w:rsidP="00FF44E6">
      <w:pPr>
        <w:pStyle w:val="paragraph"/>
        <w:numPr>
          <w:ilvl w:val="0"/>
          <w:numId w:val="8"/>
        </w:numPr>
        <w:spacing w:before="0" w:beforeAutospacing="0" w:after="0" w:afterAutospacing="0"/>
        <w:jc w:val="both"/>
        <w:textAlignment w:val="baseline"/>
        <w:rPr>
          <w:rStyle w:val="normaltextrun"/>
          <w:lang w:val="lv-LV"/>
        </w:rPr>
      </w:pPr>
      <w:r w:rsidRPr="00F51641">
        <w:rPr>
          <w:rStyle w:val="normaltextrun"/>
          <w:lang w:val="lv-LV"/>
        </w:rPr>
        <w:t xml:space="preserve">analizē un ņem vērā sabiedrisko elektronisko plašsaziņas līdzekļu </w:t>
      </w:r>
      <w:proofErr w:type="spellStart"/>
      <w:r w:rsidRPr="00F51641">
        <w:rPr>
          <w:rStyle w:val="normaltextrun"/>
          <w:lang w:val="lv-LV"/>
        </w:rPr>
        <w:t>ombuda</w:t>
      </w:r>
      <w:proofErr w:type="spellEnd"/>
      <w:r w:rsidRPr="00F51641">
        <w:rPr>
          <w:rStyle w:val="normaltextrun"/>
          <w:lang w:val="lv-LV"/>
        </w:rPr>
        <w:t xml:space="preserve"> un citu par sabiedrisko elektronisko plašsaziņas līdzekļu darbības uzraudzību atbildīgo institūciju pieņemtos lēmumus;</w:t>
      </w:r>
    </w:p>
    <w:p w14:paraId="509AECB4" w14:textId="77777777" w:rsidR="00FF44E6" w:rsidRDefault="00FF44E6" w:rsidP="00FF44E6">
      <w:pPr>
        <w:pStyle w:val="ListParagraph"/>
        <w:rPr>
          <w:rStyle w:val="eop"/>
          <w:lang w:val="lv-LV"/>
        </w:rPr>
      </w:pPr>
    </w:p>
    <w:p w14:paraId="6277912D" w14:textId="77777777" w:rsidR="00FF44E6" w:rsidRPr="00F51641" w:rsidRDefault="00FF44E6" w:rsidP="00FF44E6">
      <w:pPr>
        <w:pStyle w:val="paragraph"/>
        <w:numPr>
          <w:ilvl w:val="0"/>
          <w:numId w:val="8"/>
        </w:numPr>
        <w:spacing w:before="0" w:beforeAutospacing="0" w:after="0" w:afterAutospacing="0"/>
        <w:jc w:val="both"/>
        <w:textAlignment w:val="baseline"/>
        <w:rPr>
          <w:lang w:val="lv-LV"/>
        </w:rPr>
      </w:pPr>
      <w:r w:rsidRPr="00F51641">
        <w:rPr>
          <w:rStyle w:val="normaltextrun"/>
          <w:lang w:val="lv-LV"/>
        </w:rPr>
        <w:t>kopā ar sabiedriskā pasūtījuma gada atskaites novērtējumu publisko atskaiti par ārējās kvalitātes vadības uzraudzības rezultātiem pārskata gadā.</w:t>
      </w:r>
      <w:r w:rsidRPr="00F51641">
        <w:rPr>
          <w:rFonts w:ascii="Segoe UI" w:hAnsi="Segoe UI" w:cs="Segoe UI"/>
          <w:sz w:val="18"/>
          <w:szCs w:val="18"/>
          <w:lang w:val="lv-LV"/>
        </w:rPr>
        <w:t xml:space="preserve"> </w:t>
      </w:r>
    </w:p>
    <w:p w14:paraId="200958BF" w14:textId="77777777" w:rsidR="00FF44E6" w:rsidRPr="0030244C" w:rsidRDefault="00FF44E6" w:rsidP="00FF44E6">
      <w:pPr>
        <w:pStyle w:val="paragraph"/>
        <w:spacing w:before="0" w:beforeAutospacing="0" w:after="0" w:afterAutospacing="0"/>
        <w:ind w:left="720"/>
        <w:jc w:val="both"/>
        <w:textAlignment w:val="baseline"/>
        <w:rPr>
          <w:rFonts w:ascii="Segoe UI" w:hAnsi="Segoe UI" w:cs="Segoe UI"/>
          <w:sz w:val="18"/>
          <w:szCs w:val="18"/>
          <w:highlight w:val="yellow"/>
          <w:lang w:val="lv-LV"/>
        </w:rPr>
      </w:pPr>
    </w:p>
    <w:p w14:paraId="219E525C" w14:textId="77777777" w:rsidR="00FF44E6" w:rsidRPr="00A22DC0" w:rsidRDefault="00FF44E6" w:rsidP="00FF44E6">
      <w:pPr>
        <w:pStyle w:val="paragraph"/>
        <w:spacing w:before="0" w:beforeAutospacing="0" w:after="0" w:afterAutospacing="0"/>
        <w:ind w:firstLine="709"/>
        <w:jc w:val="both"/>
        <w:textAlignment w:val="baseline"/>
        <w:rPr>
          <w:rStyle w:val="normaltextrun"/>
          <w:lang w:val="lv-LV"/>
        </w:rPr>
      </w:pPr>
      <w:r w:rsidRPr="00A22DC0">
        <w:rPr>
          <w:rStyle w:val="normaltextrun"/>
          <w:b/>
          <w:bCs/>
          <w:lang w:val="lv-LV"/>
        </w:rPr>
        <w:t>31.</w:t>
      </w:r>
      <w:r w:rsidRPr="00A22DC0">
        <w:rPr>
          <w:rStyle w:val="normaltextrun"/>
          <w:lang w:val="lv-LV"/>
        </w:rPr>
        <w:t xml:space="preserve"> Sabiedrisko elektronisko plašsaziņas līdzekļu iekšējās kvalitātes vadības uzraudzība ietver: </w:t>
      </w:r>
    </w:p>
    <w:p w14:paraId="51CA4506" w14:textId="77777777" w:rsidR="00FF44E6" w:rsidRPr="00A22DC0" w:rsidRDefault="00FF44E6" w:rsidP="00FF44E6">
      <w:pPr>
        <w:pStyle w:val="paragraph"/>
        <w:spacing w:before="0" w:beforeAutospacing="0" w:after="0" w:afterAutospacing="0"/>
        <w:ind w:firstLine="709"/>
        <w:jc w:val="both"/>
        <w:textAlignment w:val="baseline"/>
        <w:rPr>
          <w:rStyle w:val="normaltextrun"/>
          <w:lang w:val="lv-LV"/>
        </w:rPr>
      </w:pPr>
    </w:p>
    <w:p w14:paraId="57C6DA75" w14:textId="77777777" w:rsidR="00FF44E6" w:rsidRPr="00A22DC0" w:rsidRDefault="00FF44E6" w:rsidP="00FF44E6">
      <w:pPr>
        <w:pStyle w:val="paragraph"/>
        <w:numPr>
          <w:ilvl w:val="0"/>
          <w:numId w:val="9"/>
        </w:numPr>
        <w:spacing w:before="0" w:beforeAutospacing="0" w:after="0" w:afterAutospacing="0"/>
        <w:jc w:val="both"/>
        <w:textAlignment w:val="baseline"/>
        <w:rPr>
          <w:rStyle w:val="normaltextrun"/>
          <w:lang w:val="lv-LV"/>
        </w:rPr>
      </w:pPr>
      <w:r w:rsidRPr="00A22DC0">
        <w:rPr>
          <w:rStyle w:val="normaltextrun"/>
          <w:lang w:val="lv-LV"/>
        </w:rPr>
        <w:t xml:space="preserve">Redakcionālās </w:t>
      </w:r>
      <w:r>
        <w:rPr>
          <w:rStyle w:val="normaltextrun"/>
          <w:lang w:val="lv-LV"/>
        </w:rPr>
        <w:t xml:space="preserve">un citas līdzvērtīgas satura veidošanas </w:t>
      </w:r>
      <w:r w:rsidRPr="00A22DC0">
        <w:rPr>
          <w:rStyle w:val="normaltextrun"/>
          <w:lang w:val="lv-LV"/>
        </w:rPr>
        <w:t>vadlīnijas;</w:t>
      </w:r>
      <w:r>
        <w:rPr>
          <w:rStyle w:val="normaltextrun"/>
          <w:lang w:val="lv-LV"/>
        </w:rPr>
        <w:t xml:space="preserve"> </w:t>
      </w:r>
    </w:p>
    <w:p w14:paraId="02B7AE32" w14:textId="77777777" w:rsidR="00FF44E6" w:rsidRPr="00A22DC0" w:rsidRDefault="00FF44E6" w:rsidP="00FF44E6">
      <w:pPr>
        <w:pStyle w:val="paragraph"/>
        <w:spacing w:before="0" w:beforeAutospacing="0" w:after="0" w:afterAutospacing="0"/>
        <w:ind w:left="1069"/>
        <w:jc w:val="both"/>
        <w:textAlignment w:val="baseline"/>
        <w:rPr>
          <w:rStyle w:val="normaltextrun"/>
          <w:lang w:val="lv-LV"/>
        </w:rPr>
      </w:pPr>
    </w:p>
    <w:p w14:paraId="5BA27906" w14:textId="77777777" w:rsidR="00FF44E6" w:rsidRPr="00A22DC0" w:rsidRDefault="00FF44E6" w:rsidP="00FF44E6">
      <w:pPr>
        <w:pStyle w:val="paragraph"/>
        <w:numPr>
          <w:ilvl w:val="0"/>
          <w:numId w:val="9"/>
        </w:numPr>
        <w:spacing w:before="0" w:beforeAutospacing="0" w:after="0" w:afterAutospacing="0"/>
        <w:jc w:val="both"/>
        <w:textAlignment w:val="baseline"/>
        <w:rPr>
          <w:rStyle w:val="normaltextrun"/>
          <w:lang w:val="lv-LV"/>
        </w:rPr>
      </w:pPr>
      <w:r w:rsidRPr="00A22DC0">
        <w:rPr>
          <w:rStyle w:val="normaltextrun"/>
          <w:lang w:val="lv-LV"/>
        </w:rPr>
        <w:t>Rīcības un ētikas kodeksu;</w:t>
      </w:r>
    </w:p>
    <w:p w14:paraId="0309B241" w14:textId="77777777" w:rsidR="00FF44E6" w:rsidRPr="00A22DC0" w:rsidRDefault="00FF44E6" w:rsidP="00FF44E6">
      <w:pPr>
        <w:pStyle w:val="paragraph"/>
        <w:spacing w:before="0" w:beforeAutospacing="0" w:after="0" w:afterAutospacing="0"/>
        <w:jc w:val="both"/>
        <w:textAlignment w:val="baseline"/>
        <w:rPr>
          <w:rStyle w:val="normaltextrun"/>
          <w:lang w:val="lv-LV"/>
        </w:rPr>
      </w:pPr>
    </w:p>
    <w:p w14:paraId="26080E47" w14:textId="77777777" w:rsidR="00FF44E6" w:rsidRPr="00A22DC0" w:rsidRDefault="00FF44E6" w:rsidP="00FF44E6">
      <w:pPr>
        <w:pStyle w:val="paragraph"/>
        <w:numPr>
          <w:ilvl w:val="0"/>
          <w:numId w:val="9"/>
        </w:numPr>
        <w:spacing w:before="0" w:beforeAutospacing="0" w:after="0" w:afterAutospacing="0"/>
        <w:jc w:val="both"/>
        <w:textAlignment w:val="baseline"/>
        <w:rPr>
          <w:rStyle w:val="normaltextrun"/>
          <w:lang w:val="lv-LV"/>
        </w:rPr>
      </w:pPr>
      <w:r w:rsidRPr="00A22DC0">
        <w:rPr>
          <w:rStyle w:val="normaltextrun"/>
          <w:lang w:val="lv-LV"/>
        </w:rPr>
        <w:t xml:space="preserve">Padomei iesniegtu satura kvalitātes </w:t>
      </w:r>
      <w:proofErr w:type="spellStart"/>
      <w:r w:rsidRPr="00A22DC0">
        <w:rPr>
          <w:rStyle w:val="normaltextrun"/>
          <w:lang w:val="lv-LV"/>
        </w:rPr>
        <w:t>izvērtējuma</w:t>
      </w:r>
      <w:proofErr w:type="spellEnd"/>
      <w:r w:rsidRPr="00A22DC0">
        <w:rPr>
          <w:rStyle w:val="normaltextrun"/>
          <w:lang w:val="lv-LV"/>
        </w:rPr>
        <w:t xml:space="preserve"> gada plānu ar mērķiem un rezultatīvajiem rādītājiem un tā īstenošanu;</w:t>
      </w:r>
    </w:p>
    <w:p w14:paraId="1E188926" w14:textId="77777777" w:rsidR="00FF44E6" w:rsidRPr="00A22DC0" w:rsidRDefault="00FF44E6" w:rsidP="00FF44E6">
      <w:pPr>
        <w:pStyle w:val="ListParagraph"/>
        <w:rPr>
          <w:rStyle w:val="normaltextrun"/>
          <w:lang w:val="lv-LV"/>
        </w:rPr>
      </w:pPr>
    </w:p>
    <w:p w14:paraId="2E5228A2" w14:textId="77777777" w:rsidR="00FF44E6" w:rsidRDefault="00FF44E6" w:rsidP="00FF44E6">
      <w:pPr>
        <w:pStyle w:val="paragraph"/>
        <w:numPr>
          <w:ilvl w:val="0"/>
          <w:numId w:val="9"/>
        </w:numPr>
        <w:spacing w:before="0" w:beforeAutospacing="0" w:after="0" w:afterAutospacing="0"/>
        <w:jc w:val="both"/>
        <w:textAlignment w:val="baseline"/>
        <w:rPr>
          <w:rStyle w:val="normaltextrun"/>
          <w:lang w:val="lv-LV"/>
        </w:rPr>
      </w:pPr>
      <w:r w:rsidRPr="00A22DC0">
        <w:rPr>
          <w:rStyle w:val="normaltextrun"/>
          <w:lang w:val="lv-LV"/>
        </w:rPr>
        <w:t>Padomei iesniegtu ikgadēja darbinieku profesionālo prasmju pilnveides plānu ar mērķiem un rezultatīvajiem rādītājiem un tā īstenošanu;</w:t>
      </w:r>
    </w:p>
    <w:p w14:paraId="20EDA0AD" w14:textId="77777777" w:rsidR="00FF44E6" w:rsidRDefault="00FF44E6" w:rsidP="00FF44E6">
      <w:pPr>
        <w:pStyle w:val="ListParagraph"/>
        <w:rPr>
          <w:rStyle w:val="normaltextrun"/>
          <w:highlight w:val="yellow"/>
          <w:lang w:val="lv-LV"/>
        </w:rPr>
      </w:pPr>
    </w:p>
    <w:p w14:paraId="5739CDCF" w14:textId="77777777" w:rsidR="00FF44E6" w:rsidRPr="008F4A10" w:rsidRDefault="00FF44E6" w:rsidP="00FF44E6">
      <w:pPr>
        <w:pStyle w:val="paragraph"/>
        <w:numPr>
          <w:ilvl w:val="0"/>
          <w:numId w:val="9"/>
        </w:numPr>
        <w:spacing w:before="0" w:beforeAutospacing="0" w:after="0" w:afterAutospacing="0"/>
        <w:jc w:val="both"/>
        <w:textAlignment w:val="baseline"/>
        <w:rPr>
          <w:rStyle w:val="normaltextrun"/>
          <w:lang w:val="lv-LV"/>
        </w:rPr>
      </w:pPr>
      <w:proofErr w:type="spellStart"/>
      <w:r w:rsidRPr="008F4A10">
        <w:rPr>
          <w:rStyle w:val="normaltextrun"/>
          <w:lang w:val="lv-LV"/>
        </w:rPr>
        <w:t>pašregulējošo</w:t>
      </w:r>
      <w:proofErr w:type="spellEnd"/>
      <w:r w:rsidRPr="008F4A10">
        <w:rPr>
          <w:rStyle w:val="normaltextrun"/>
          <w:lang w:val="lv-LV"/>
        </w:rPr>
        <w:t xml:space="preserve"> institūciju (sabiedrisko elektronisko plašsaziņas līdzekļu ombuds, Latvijas Mediju ētikas padome, sabiedriskā elektroniskā plašsaziņas līdzekļa ētikas padome) lēmumu un atzinumu par auditorijas sūdzībām izvērtēšanu;</w:t>
      </w:r>
    </w:p>
    <w:p w14:paraId="5F996A8B" w14:textId="77777777" w:rsidR="00FF44E6" w:rsidRDefault="00FF44E6" w:rsidP="00FF44E6">
      <w:pPr>
        <w:pStyle w:val="ListParagraph"/>
        <w:rPr>
          <w:rStyle w:val="normaltextrun"/>
        </w:rPr>
      </w:pPr>
    </w:p>
    <w:p w14:paraId="1B99495D" w14:textId="77777777" w:rsidR="00FF44E6" w:rsidRPr="00BD6906" w:rsidRDefault="00FF44E6" w:rsidP="00FF44E6">
      <w:pPr>
        <w:pStyle w:val="paragraph"/>
        <w:numPr>
          <w:ilvl w:val="0"/>
          <w:numId w:val="9"/>
        </w:numPr>
        <w:spacing w:before="0" w:beforeAutospacing="0" w:after="0" w:afterAutospacing="0"/>
        <w:jc w:val="both"/>
        <w:textAlignment w:val="baseline"/>
        <w:rPr>
          <w:lang w:val="lv-LV"/>
        </w:rPr>
      </w:pPr>
      <w:proofErr w:type="spellStart"/>
      <w:r w:rsidRPr="00BD6906">
        <w:rPr>
          <w:rStyle w:val="normaltextrun"/>
        </w:rPr>
        <w:t>pienākumu</w:t>
      </w:r>
      <w:proofErr w:type="spellEnd"/>
      <w:r w:rsidRPr="00BD6906">
        <w:rPr>
          <w:rStyle w:val="normaltextrun"/>
        </w:rPr>
        <w:t xml:space="preserve"> </w:t>
      </w:r>
      <w:proofErr w:type="spellStart"/>
      <w:r w:rsidRPr="00BD6906">
        <w:rPr>
          <w:rStyle w:val="normaltextrun"/>
        </w:rPr>
        <w:t>pirms</w:t>
      </w:r>
      <w:proofErr w:type="spellEnd"/>
      <w:r w:rsidRPr="00BD6906">
        <w:rPr>
          <w:rStyle w:val="normaltextrun"/>
        </w:rPr>
        <w:t xml:space="preserve"> </w:t>
      </w:r>
      <w:proofErr w:type="spellStart"/>
      <w:r w:rsidRPr="00BD6906">
        <w:rPr>
          <w:rStyle w:val="normaltextrun"/>
        </w:rPr>
        <w:t>Saeimas</w:t>
      </w:r>
      <w:proofErr w:type="spellEnd"/>
      <w:r w:rsidRPr="00BD6906">
        <w:rPr>
          <w:rStyle w:val="normaltextrun"/>
        </w:rPr>
        <w:t xml:space="preserve">, </w:t>
      </w:r>
      <w:proofErr w:type="spellStart"/>
      <w:r w:rsidRPr="00BD6906">
        <w:rPr>
          <w:rStyle w:val="normaltextrun"/>
        </w:rPr>
        <w:t>Eiropas</w:t>
      </w:r>
      <w:proofErr w:type="spellEnd"/>
      <w:r w:rsidRPr="00BD6906">
        <w:rPr>
          <w:rStyle w:val="normaltextrun"/>
        </w:rPr>
        <w:t xml:space="preserve"> </w:t>
      </w:r>
      <w:proofErr w:type="spellStart"/>
      <w:r w:rsidRPr="00BD6906">
        <w:rPr>
          <w:rStyle w:val="normaltextrun"/>
        </w:rPr>
        <w:t>Parlamenta</w:t>
      </w:r>
      <w:proofErr w:type="spellEnd"/>
      <w:r w:rsidRPr="00BD6906">
        <w:rPr>
          <w:rStyle w:val="normaltextrun"/>
        </w:rPr>
        <w:t xml:space="preserve"> un </w:t>
      </w:r>
      <w:proofErr w:type="spellStart"/>
      <w:r w:rsidRPr="00BD6906">
        <w:rPr>
          <w:rStyle w:val="normaltextrun"/>
        </w:rPr>
        <w:t>pašvaldību</w:t>
      </w:r>
      <w:proofErr w:type="spellEnd"/>
      <w:r w:rsidRPr="00BD6906">
        <w:rPr>
          <w:rStyle w:val="normaltextrun"/>
        </w:rPr>
        <w:t xml:space="preserve"> </w:t>
      </w:r>
      <w:proofErr w:type="spellStart"/>
      <w:r w:rsidRPr="00BD6906">
        <w:rPr>
          <w:rStyle w:val="normaltextrun"/>
        </w:rPr>
        <w:t>vēlēšanām</w:t>
      </w:r>
      <w:proofErr w:type="spellEnd"/>
      <w:r w:rsidRPr="00BD6906">
        <w:rPr>
          <w:rStyle w:val="normaltextrun"/>
        </w:rPr>
        <w:t xml:space="preserve"> </w:t>
      </w:r>
      <w:proofErr w:type="spellStart"/>
      <w:r w:rsidRPr="00BD6906">
        <w:rPr>
          <w:rStyle w:val="normaltextrun"/>
        </w:rPr>
        <w:t>līdz</w:t>
      </w:r>
      <w:proofErr w:type="spellEnd"/>
      <w:r w:rsidRPr="00BD6906">
        <w:rPr>
          <w:rStyle w:val="normaltextrun"/>
        </w:rPr>
        <w:t xml:space="preserve"> </w:t>
      </w:r>
      <w:proofErr w:type="spellStart"/>
      <w:r w:rsidRPr="00BD6906">
        <w:rPr>
          <w:rStyle w:val="normaltextrun"/>
        </w:rPr>
        <w:t>Priekšvēlēšanu</w:t>
      </w:r>
      <w:proofErr w:type="spellEnd"/>
      <w:r w:rsidRPr="00BD6906">
        <w:rPr>
          <w:rStyle w:val="normaltextrun"/>
        </w:rPr>
        <w:t xml:space="preserve"> </w:t>
      </w:r>
      <w:proofErr w:type="spellStart"/>
      <w:r w:rsidRPr="00BD6906">
        <w:rPr>
          <w:rStyle w:val="normaltextrun"/>
        </w:rPr>
        <w:t>aģitācijas</w:t>
      </w:r>
      <w:proofErr w:type="spellEnd"/>
      <w:r w:rsidRPr="00BD6906">
        <w:rPr>
          <w:rStyle w:val="normaltextrun"/>
        </w:rPr>
        <w:t xml:space="preserve"> </w:t>
      </w:r>
      <w:proofErr w:type="spellStart"/>
      <w:r w:rsidRPr="00BD6906">
        <w:rPr>
          <w:rStyle w:val="normaltextrun"/>
        </w:rPr>
        <w:t>likumā</w:t>
      </w:r>
      <w:proofErr w:type="spellEnd"/>
      <w:r w:rsidRPr="00BD6906">
        <w:rPr>
          <w:rStyle w:val="normaltextrun"/>
        </w:rPr>
        <w:t xml:space="preserve"> </w:t>
      </w:r>
      <w:proofErr w:type="spellStart"/>
      <w:r w:rsidRPr="00BD6906">
        <w:rPr>
          <w:rStyle w:val="normaltextrun"/>
        </w:rPr>
        <w:t>noteiktajam</w:t>
      </w:r>
      <w:proofErr w:type="spellEnd"/>
      <w:r w:rsidRPr="00BD6906">
        <w:rPr>
          <w:rStyle w:val="normaltextrun"/>
        </w:rPr>
        <w:t xml:space="preserve"> </w:t>
      </w:r>
      <w:proofErr w:type="spellStart"/>
      <w:r w:rsidRPr="00BD6906">
        <w:rPr>
          <w:rStyle w:val="normaltextrun"/>
        </w:rPr>
        <w:t>priekšvēlēšanu</w:t>
      </w:r>
      <w:proofErr w:type="spellEnd"/>
      <w:r w:rsidRPr="00BD6906">
        <w:rPr>
          <w:rStyle w:val="normaltextrun"/>
        </w:rPr>
        <w:t xml:space="preserve"> </w:t>
      </w:r>
      <w:proofErr w:type="spellStart"/>
      <w:r w:rsidRPr="00BD6906">
        <w:rPr>
          <w:rStyle w:val="normaltextrun"/>
        </w:rPr>
        <w:t>aģitācijas</w:t>
      </w:r>
      <w:proofErr w:type="spellEnd"/>
      <w:r w:rsidRPr="00BD6906">
        <w:rPr>
          <w:rStyle w:val="normaltextrun"/>
        </w:rPr>
        <w:t xml:space="preserve"> </w:t>
      </w:r>
      <w:proofErr w:type="spellStart"/>
      <w:r w:rsidRPr="00BD6906">
        <w:rPr>
          <w:rStyle w:val="normaltextrun"/>
        </w:rPr>
        <w:t>perioda</w:t>
      </w:r>
      <w:proofErr w:type="spellEnd"/>
      <w:r w:rsidRPr="00BD6906">
        <w:rPr>
          <w:rStyle w:val="normaltextrun"/>
        </w:rPr>
        <w:t xml:space="preserve"> </w:t>
      </w:r>
      <w:proofErr w:type="spellStart"/>
      <w:r w:rsidRPr="00BD6906">
        <w:rPr>
          <w:rStyle w:val="normaltextrun"/>
        </w:rPr>
        <w:t>sākumam</w:t>
      </w:r>
      <w:proofErr w:type="spellEnd"/>
      <w:r w:rsidRPr="00BD6906">
        <w:rPr>
          <w:rStyle w:val="normaltextrun"/>
        </w:rPr>
        <w:t xml:space="preserve"> </w:t>
      </w:r>
      <w:proofErr w:type="spellStart"/>
      <w:r w:rsidRPr="00BD6906">
        <w:t>noteikt</w:t>
      </w:r>
      <w:proofErr w:type="spellEnd"/>
      <w:r w:rsidRPr="00BD6906">
        <w:t xml:space="preserve"> un </w:t>
      </w:r>
      <w:proofErr w:type="spellStart"/>
      <w:r w:rsidRPr="00BD6906">
        <w:t>publiskot</w:t>
      </w:r>
      <w:proofErr w:type="spellEnd"/>
      <w:r w:rsidRPr="00BD6906">
        <w:t xml:space="preserve"> </w:t>
      </w:r>
      <w:proofErr w:type="spellStart"/>
      <w:r w:rsidRPr="00BD6906">
        <w:t>priekšvēlēšanu</w:t>
      </w:r>
      <w:proofErr w:type="spellEnd"/>
      <w:r w:rsidRPr="00BD6906">
        <w:t xml:space="preserve"> </w:t>
      </w:r>
      <w:proofErr w:type="spellStart"/>
      <w:r w:rsidRPr="00BD6906">
        <w:t>raidījumu</w:t>
      </w:r>
      <w:proofErr w:type="spellEnd"/>
      <w:r w:rsidRPr="00BD6906">
        <w:t xml:space="preserve"> </w:t>
      </w:r>
      <w:proofErr w:type="spellStart"/>
      <w:r w:rsidRPr="00BD6906">
        <w:t>norises</w:t>
      </w:r>
      <w:proofErr w:type="spellEnd"/>
      <w:r w:rsidRPr="00BD6906">
        <w:t xml:space="preserve"> </w:t>
      </w:r>
      <w:proofErr w:type="spellStart"/>
      <w:r w:rsidRPr="00BD6906">
        <w:t>kārtību</w:t>
      </w:r>
      <w:proofErr w:type="spellEnd"/>
      <w:r w:rsidRPr="00BD6906">
        <w:t xml:space="preserve">, </w:t>
      </w:r>
      <w:proofErr w:type="spellStart"/>
      <w:r w:rsidRPr="00BD6906">
        <w:t>ietverot</w:t>
      </w:r>
      <w:proofErr w:type="spellEnd"/>
      <w:r w:rsidRPr="00BD6906">
        <w:t xml:space="preserve"> </w:t>
      </w:r>
      <w:proofErr w:type="spellStart"/>
      <w:r w:rsidRPr="00BD6906">
        <w:t>deputātu</w:t>
      </w:r>
      <w:proofErr w:type="spellEnd"/>
      <w:r w:rsidRPr="00BD6906">
        <w:t xml:space="preserve"> </w:t>
      </w:r>
      <w:proofErr w:type="spellStart"/>
      <w:r w:rsidRPr="00BD6906">
        <w:t>kandidātu</w:t>
      </w:r>
      <w:proofErr w:type="spellEnd"/>
      <w:r w:rsidRPr="00BD6906">
        <w:t xml:space="preserve"> </w:t>
      </w:r>
      <w:proofErr w:type="spellStart"/>
      <w:r w:rsidRPr="00BD6906">
        <w:t>līdzdalības</w:t>
      </w:r>
      <w:proofErr w:type="spellEnd"/>
      <w:r w:rsidRPr="00BD6906">
        <w:t xml:space="preserve"> </w:t>
      </w:r>
      <w:proofErr w:type="spellStart"/>
      <w:proofErr w:type="gramStart"/>
      <w:r w:rsidRPr="00BD6906">
        <w:t>kritērijus</w:t>
      </w:r>
      <w:proofErr w:type="spellEnd"/>
      <w:r w:rsidRPr="00BD6906">
        <w:t>;</w:t>
      </w:r>
      <w:proofErr w:type="gramEnd"/>
    </w:p>
    <w:p w14:paraId="62A039B8" w14:textId="77777777" w:rsidR="00FF44E6" w:rsidRDefault="00FF44E6" w:rsidP="00FF44E6">
      <w:pPr>
        <w:pStyle w:val="ListParagraph"/>
      </w:pPr>
    </w:p>
    <w:p w14:paraId="37D325E1" w14:textId="77777777" w:rsidR="00FF44E6" w:rsidRPr="00D81B75" w:rsidRDefault="00FF44E6" w:rsidP="00FF44E6">
      <w:pPr>
        <w:pStyle w:val="paragraph"/>
        <w:numPr>
          <w:ilvl w:val="0"/>
          <w:numId w:val="9"/>
        </w:numPr>
        <w:spacing w:before="0" w:beforeAutospacing="0" w:after="0" w:afterAutospacing="0"/>
        <w:jc w:val="both"/>
        <w:textAlignment w:val="baseline"/>
        <w:rPr>
          <w:lang w:val="lv-LV"/>
        </w:rPr>
      </w:pPr>
      <w:proofErr w:type="spellStart"/>
      <w:r w:rsidRPr="00BD6906">
        <w:t>pasākumu</w:t>
      </w:r>
      <w:proofErr w:type="spellEnd"/>
      <w:r w:rsidRPr="00BD6906">
        <w:t xml:space="preserve"> </w:t>
      </w:r>
      <w:proofErr w:type="spellStart"/>
      <w:r w:rsidRPr="00BD6906">
        <w:t>kopumu</w:t>
      </w:r>
      <w:proofErr w:type="spellEnd"/>
      <w:r w:rsidRPr="00BD6906">
        <w:t xml:space="preserve">, kas </w:t>
      </w:r>
      <w:proofErr w:type="spellStart"/>
      <w:r w:rsidRPr="00BD6906">
        <w:t>nodrošina</w:t>
      </w:r>
      <w:proofErr w:type="spellEnd"/>
      <w:r w:rsidRPr="00BD6906">
        <w:t xml:space="preserve"> </w:t>
      </w:r>
      <w:proofErr w:type="spellStart"/>
      <w:r w:rsidRPr="00BD6906">
        <w:t>normatīvajos</w:t>
      </w:r>
      <w:proofErr w:type="spellEnd"/>
      <w:r w:rsidRPr="00BD6906">
        <w:t xml:space="preserve"> </w:t>
      </w:r>
      <w:proofErr w:type="spellStart"/>
      <w:r w:rsidRPr="00BD6906">
        <w:t>aktos</w:t>
      </w:r>
      <w:proofErr w:type="spellEnd"/>
      <w:r w:rsidRPr="00BD6906">
        <w:t xml:space="preserve"> </w:t>
      </w:r>
      <w:proofErr w:type="spellStart"/>
      <w:r w:rsidRPr="00BD6906">
        <w:t>paredzēto</w:t>
      </w:r>
      <w:proofErr w:type="spellEnd"/>
      <w:r w:rsidRPr="00BD6906">
        <w:t xml:space="preserve"> </w:t>
      </w:r>
      <w:proofErr w:type="spellStart"/>
      <w:r w:rsidRPr="00BD6906">
        <w:t>priekšvēlēšanu</w:t>
      </w:r>
      <w:proofErr w:type="spellEnd"/>
      <w:r w:rsidRPr="00BD6906">
        <w:t xml:space="preserve"> </w:t>
      </w:r>
      <w:proofErr w:type="spellStart"/>
      <w:r w:rsidRPr="00BD6906">
        <w:t>aģitācijas</w:t>
      </w:r>
      <w:proofErr w:type="spellEnd"/>
      <w:r w:rsidRPr="00BD6906">
        <w:t xml:space="preserve"> </w:t>
      </w:r>
      <w:proofErr w:type="spellStart"/>
      <w:r w:rsidRPr="00BD6906">
        <w:t>ierobežojumu</w:t>
      </w:r>
      <w:proofErr w:type="spellEnd"/>
      <w:r w:rsidRPr="00BD6906">
        <w:t xml:space="preserve"> un </w:t>
      </w:r>
      <w:proofErr w:type="spellStart"/>
      <w:r w:rsidRPr="00BD6906">
        <w:t>komerciālo</w:t>
      </w:r>
      <w:proofErr w:type="spellEnd"/>
      <w:r w:rsidRPr="00BD6906">
        <w:t xml:space="preserve"> </w:t>
      </w:r>
      <w:proofErr w:type="spellStart"/>
      <w:r w:rsidRPr="00BD6906">
        <w:t>paziņojumu</w:t>
      </w:r>
      <w:proofErr w:type="spellEnd"/>
      <w:r w:rsidRPr="00BD6906">
        <w:t xml:space="preserve"> </w:t>
      </w:r>
      <w:proofErr w:type="spellStart"/>
      <w:r w:rsidRPr="00BD6906">
        <w:t>izvietošanas</w:t>
      </w:r>
      <w:proofErr w:type="spellEnd"/>
      <w:r w:rsidRPr="00BD6906">
        <w:t xml:space="preserve"> </w:t>
      </w:r>
      <w:proofErr w:type="spellStart"/>
      <w:r w:rsidRPr="00BD6906">
        <w:t>aizliegumu</w:t>
      </w:r>
      <w:proofErr w:type="spellEnd"/>
      <w:r w:rsidRPr="00BD6906">
        <w:t xml:space="preserve"> </w:t>
      </w:r>
      <w:proofErr w:type="spellStart"/>
      <w:proofErr w:type="gramStart"/>
      <w:r w:rsidRPr="00BD6906">
        <w:t>ievērošanu</w:t>
      </w:r>
      <w:proofErr w:type="spellEnd"/>
      <w:r w:rsidRPr="00BD6906">
        <w:t>;</w:t>
      </w:r>
      <w:proofErr w:type="gramEnd"/>
    </w:p>
    <w:p w14:paraId="3A610101" w14:textId="77777777" w:rsidR="00FF44E6" w:rsidRDefault="00FF44E6" w:rsidP="00FF44E6">
      <w:pPr>
        <w:pStyle w:val="ListParagraph"/>
      </w:pPr>
    </w:p>
    <w:p w14:paraId="36705C27" w14:textId="77777777" w:rsidR="00FF44E6" w:rsidRPr="00D81B75" w:rsidRDefault="00FF44E6" w:rsidP="00FF44E6">
      <w:pPr>
        <w:pStyle w:val="paragraph"/>
        <w:numPr>
          <w:ilvl w:val="0"/>
          <w:numId w:val="9"/>
        </w:numPr>
        <w:spacing w:before="0" w:beforeAutospacing="0" w:after="0" w:afterAutospacing="0"/>
        <w:jc w:val="both"/>
        <w:textAlignment w:val="baseline"/>
        <w:rPr>
          <w:lang w:val="lv-LV"/>
        </w:rPr>
      </w:pPr>
      <w:proofErr w:type="spellStart"/>
      <w:r w:rsidRPr="00D81B75">
        <w:t>pienākumu</w:t>
      </w:r>
      <w:proofErr w:type="spellEnd"/>
      <w:r w:rsidRPr="00D81B75">
        <w:t xml:space="preserve"> </w:t>
      </w:r>
      <w:proofErr w:type="spellStart"/>
      <w:r w:rsidRPr="00D81B75">
        <w:t>nekavējoties</w:t>
      </w:r>
      <w:proofErr w:type="spellEnd"/>
      <w:r w:rsidRPr="00D81B75">
        <w:t xml:space="preserve"> </w:t>
      </w:r>
      <w:proofErr w:type="spellStart"/>
      <w:r w:rsidRPr="00D81B75">
        <w:t>informēt</w:t>
      </w:r>
      <w:proofErr w:type="spellEnd"/>
      <w:r w:rsidRPr="00D81B75">
        <w:t xml:space="preserve"> </w:t>
      </w:r>
      <w:proofErr w:type="spellStart"/>
      <w:r w:rsidRPr="00D81B75">
        <w:t>Padomi</w:t>
      </w:r>
      <w:proofErr w:type="spellEnd"/>
      <w:r w:rsidRPr="00D81B75">
        <w:t xml:space="preserve"> par </w:t>
      </w:r>
      <w:proofErr w:type="spellStart"/>
      <w:r w:rsidRPr="00D81B75">
        <w:t>lēmumiem</w:t>
      </w:r>
      <w:proofErr w:type="spellEnd"/>
      <w:r w:rsidRPr="00D81B75">
        <w:t xml:space="preserve">, kurus </w:t>
      </w:r>
      <w:proofErr w:type="spellStart"/>
      <w:r w:rsidRPr="00D81B75">
        <w:t>pieņēmušas</w:t>
      </w:r>
      <w:proofErr w:type="spellEnd"/>
      <w:r w:rsidRPr="00D81B75">
        <w:t xml:space="preserve"> sabiedrisko </w:t>
      </w:r>
      <w:proofErr w:type="spellStart"/>
      <w:r w:rsidRPr="00D81B75">
        <w:t>elektronisko</w:t>
      </w:r>
      <w:proofErr w:type="spellEnd"/>
      <w:r w:rsidRPr="00D81B75">
        <w:t xml:space="preserve"> </w:t>
      </w:r>
      <w:proofErr w:type="spellStart"/>
      <w:r w:rsidRPr="00D81B75">
        <w:t>plašsaziņas</w:t>
      </w:r>
      <w:proofErr w:type="spellEnd"/>
      <w:r w:rsidRPr="00D81B75">
        <w:t xml:space="preserve"> </w:t>
      </w:r>
      <w:proofErr w:type="spellStart"/>
      <w:r w:rsidRPr="00D81B75">
        <w:t>līdzekļu</w:t>
      </w:r>
      <w:proofErr w:type="spellEnd"/>
      <w:r w:rsidRPr="00D81B75">
        <w:t xml:space="preserve"> </w:t>
      </w:r>
      <w:proofErr w:type="spellStart"/>
      <w:r w:rsidRPr="00D81B75">
        <w:t>darbu</w:t>
      </w:r>
      <w:proofErr w:type="spellEnd"/>
      <w:r w:rsidRPr="00D81B75">
        <w:t xml:space="preserve"> </w:t>
      </w:r>
      <w:proofErr w:type="spellStart"/>
      <w:r w:rsidRPr="00D81B75">
        <w:t>regulējošās</w:t>
      </w:r>
      <w:proofErr w:type="spellEnd"/>
      <w:r w:rsidRPr="00D81B75">
        <w:t xml:space="preserve"> un </w:t>
      </w:r>
      <w:proofErr w:type="spellStart"/>
      <w:r w:rsidRPr="00D81B75">
        <w:t>pašregulējošās</w:t>
      </w:r>
      <w:proofErr w:type="spellEnd"/>
      <w:r w:rsidRPr="00D81B75">
        <w:t xml:space="preserve"> </w:t>
      </w:r>
      <w:proofErr w:type="spellStart"/>
      <w:r w:rsidRPr="00D81B75">
        <w:t>institūcijas</w:t>
      </w:r>
      <w:proofErr w:type="spellEnd"/>
      <w:r w:rsidRPr="00D81B75">
        <w:t xml:space="preserve"> – </w:t>
      </w:r>
      <w:proofErr w:type="spellStart"/>
      <w:r w:rsidRPr="00D81B75">
        <w:t>Nacionālā</w:t>
      </w:r>
      <w:proofErr w:type="spellEnd"/>
      <w:r w:rsidRPr="00D81B75">
        <w:t xml:space="preserve"> </w:t>
      </w:r>
      <w:proofErr w:type="spellStart"/>
      <w:r w:rsidRPr="00D81B75">
        <w:t>elektronisko</w:t>
      </w:r>
      <w:proofErr w:type="spellEnd"/>
      <w:r w:rsidRPr="00D81B75">
        <w:t xml:space="preserve"> </w:t>
      </w:r>
      <w:proofErr w:type="spellStart"/>
      <w:r w:rsidRPr="00D81B75">
        <w:t>plašsaziņas</w:t>
      </w:r>
      <w:proofErr w:type="spellEnd"/>
      <w:r w:rsidRPr="00D81B75">
        <w:t xml:space="preserve"> </w:t>
      </w:r>
      <w:proofErr w:type="spellStart"/>
      <w:r w:rsidRPr="00D81B75">
        <w:t>līdzekļu</w:t>
      </w:r>
      <w:proofErr w:type="spellEnd"/>
      <w:r w:rsidRPr="00D81B75">
        <w:t xml:space="preserve"> </w:t>
      </w:r>
      <w:proofErr w:type="spellStart"/>
      <w:r w:rsidRPr="00D81B75">
        <w:t>padome</w:t>
      </w:r>
      <w:proofErr w:type="spellEnd"/>
      <w:r w:rsidRPr="00D81B75">
        <w:t xml:space="preserve">, Latvijas </w:t>
      </w:r>
      <w:proofErr w:type="spellStart"/>
      <w:r w:rsidRPr="00D81B75">
        <w:t>Televīzijas</w:t>
      </w:r>
      <w:proofErr w:type="spellEnd"/>
      <w:r w:rsidRPr="00D81B75">
        <w:t xml:space="preserve"> </w:t>
      </w:r>
      <w:proofErr w:type="spellStart"/>
      <w:r w:rsidRPr="00D81B75">
        <w:t>Ētikas</w:t>
      </w:r>
      <w:proofErr w:type="spellEnd"/>
      <w:r w:rsidRPr="00D81B75">
        <w:t xml:space="preserve"> komisija, Latvijas Radio </w:t>
      </w:r>
      <w:proofErr w:type="spellStart"/>
      <w:r w:rsidRPr="00D81B75">
        <w:t>Ētikas</w:t>
      </w:r>
      <w:proofErr w:type="spellEnd"/>
      <w:r w:rsidRPr="00D81B75">
        <w:t xml:space="preserve"> </w:t>
      </w:r>
      <w:proofErr w:type="spellStart"/>
      <w:r w:rsidRPr="00D81B75">
        <w:t>padome</w:t>
      </w:r>
      <w:proofErr w:type="spellEnd"/>
      <w:r w:rsidRPr="00D81B75">
        <w:t xml:space="preserve">, Latvijas </w:t>
      </w:r>
      <w:proofErr w:type="spellStart"/>
      <w:r w:rsidRPr="00D81B75">
        <w:t>Mediju</w:t>
      </w:r>
      <w:proofErr w:type="spellEnd"/>
      <w:r w:rsidRPr="00D81B75">
        <w:t xml:space="preserve"> </w:t>
      </w:r>
      <w:proofErr w:type="spellStart"/>
      <w:r w:rsidRPr="00D81B75">
        <w:t>ētikas</w:t>
      </w:r>
      <w:proofErr w:type="spellEnd"/>
      <w:r w:rsidRPr="00D81B75">
        <w:t xml:space="preserve"> </w:t>
      </w:r>
      <w:proofErr w:type="spellStart"/>
      <w:r w:rsidRPr="00D81B75">
        <w:t>padome</w:t>
      </w:r>
      <w:proofErr w:type="spellEnd"/>
      <w:r w:rsidRPr="00D81B75">
        <w:t xml:space="preserve"> –, </w:t>
      </w:r>
      <w:proofErr w:type="spellStart"/>
      <w:r w:rsidRPr="00D81B75">
        <w:t>reaģējot</w:t>
      </w:r>
      <w:proofErr w:type="spellEnd"/>
      <w:r w:rsidRPr="00D81B75">
        <w:t xml:space="preserve"> </w:t>
      </w:r>
      <w:proofErr w:type="spellStart"/>
      <w:r w:rsidRPr="00D81B75">
        <w:t>uz</w:t>
      </w:r>
      <w:proofErr w:type="spellEnd"/>
      <w:r w:rsidRPr="00D81B75">
        <w:t xml:space="preserve"> </w:t>
      </w:r>
      <w:proofErr w:type="spellStart"/>
      <w:r w:rsidRPr="00D81B75">
        <w:t>auditorijas</w:t>
      </w:r>
      <w:proofErr w:type="spellEnd"/>
      <w:r w:rsidRPr="00D81B75">
        <w:t xml:space="preserve"> (</w:t>
      </w:r>
      <w:proofErr w:type="spellStart"/>
      <w:r w:rsidRPr="00D81B75">
        <w:t>privātpersonu</w:t>
      </w:r>
      <w:proofErr w:type="spellEnd"/>
      <w:r w:rsidRPr="00D81B75">
        <w:t xml:space="preserve"> un </w:t>
      </w:r>
      <w:proofErr w:type="spellStart"/>
      <w:r w:rsidRPr="00D81B75">
        <w:t>organizāciju</w:t>
      </w:r>
      <w:proofErr w:type="spellEnd"/>
      <w:r w:rsidRPr="00D81B75">
        <w:t xml:space="preserve">) </w:t>
      </w:r>
      <w:proofErr w:type="spellStart"/>
      <w:r w:rsidRPr="00D81B75">
        <w:t>sūdzībām</w:t>
      </w:r>
      <w:proofErr w:type="spellEnd"/>
      <w:r w:rsidRPr="00D81B75">
        <w:t>.</w:t>
      </w:r>
    </w:p>
    <w:p w14:paraId="0F8C2760" w14:textId="77777777" w:rsidR="00FF44E6" w:rsidRDefault="00FF44E6" w:rsidP="00FF44E6">
      <w:pPr>
        <w:pStyle w:val="ListParagraph"/>
        <w:rPr>
          <w:lang w:val="lv-LV"/>
        </w:rPr>
      </w:pPr>
    </w:p>
    <w:p w14:paraId="0ECF543C" w14:textId="77777777" w:rsidR="00FF44E6" w:rsidRPr="00D81B75" w:rsidRDefault="00FF44E6" w:rsidP="00FF44E6">
      <w:pPr>
        <w:pStyle w:val="paragraph"/>
        <w:spacing w:before="0" w:beforeAutospacing="0" w:after="0" w:afterAutospacing="0"/>
        <w:ind w:left="1069"/>
        <w:jc w:val="both"/>
        <w:textAlignment w:val="baseline"/>
        <w:rPr>
          <w:lang w:val="lv-LV"/>
        </w:rPr>
      </w:pPr>
    </w:p>
    <w:p w14:paraId="42DF4AC7" w14:textId="492442BB" w:rsidR="00FF44E6" w:rsidRPr="00E119E6" w:rsidRDefault="00FF44E6" w:rsidP="00FF44E6">
      <w:pPr>
        <w:spacing w:line="240" w:lineRule="auto"/>
        <w:ind w:firstLine="720"/>
        <w:jc w:val="both"/>
        <w:rPr>
          <w:rFonts w:ascii="Times New Roman" w:hAnsi="Times New Roman" w:cs="Times New Roman"/>
          <w:b/>
          <w:bCs/>
          <w:sz w:val="24"/>
          <w:szCs w:val="24"/>
        </w:rPr>
      </w:pPr>
      <w:r w:rsidRPr="00E119E6">
        <w:rPr>
          <w:rFonts w:ascii="Times New Roman" w:hAnsi="Times New Roman" w:cs="Times New Roman"/>
          <w:b/>
          <w:bCs/>
          <w:sz w:val="24"/>
          <w:szCs w:val="24"/>
        </w:rPr>
        <w:t>32.</w:t>
      </w:r>
      <w:r w:rsidRPr="00E119E6">
        <w:rPr>
          <w:rFonts w:ascii="Times New Roman" w:hAnsi="Times New Roman" w:cs="Times New Roman"/>
          <w:sz w:val="24"/>
          <w:szCs w:val="24"/>
        </w:rPr>
        <w:t xml:space="preserve"> Sabiedrisko elektronisko plašsaziņas līdzekļu uzdevums ir </w:t>
      </w:r>
      <w:r w:rsidR="0025520E">
        <w:rPr>
          <w:rFonts w:ascii="Times New Roman" w:hAnsi="Times New Roman" w:cs="Times New Roman"/>
          <w:sz w:val="24"/>
          <w:szCs w:val="24"/>
        </w:rPr>
        <w:t>informēt</w:t>
      </w:r>
      <w:r w:rsidRPr="00E119E6">
        <w:rPr>
          <w:rFonts w:ascii="Times New Roman" w:hAnsi="Times New Roman" w:cs="Times New Roman"/>
          <w:sz w:val="24"/>
          <w:szCs w:val="24"/>
        </w:rPr>
        <w:t xml:space="preserve"> sabiedrību par satura kvalitātes mērķiem, profesionālo praksi un iekšējā un ārējā satura kvalitātes uzraudzības procesā konstatēto un no tā izrietošajām darbībām. </w:t>
      </w:r>
      <w:r w:rsidRPr="00E119E6">
        <w:rPr>
          <w:rFonts w:ascii="Times New Roman" w:hAnsi="Times New Roman" w:cs="Times New Roman"/>
          <w:b/>
          <w:bCs/>
          <w:sz w:val="24"/>
          <w:szCs w:val="24"/>
        </w:rPr>
        <w:t xml:space="preserve"> </w:t>
      </w:r>
    </w:p>
    <w:p w14:paraId="0B448AFD" w14:textId="77777777" w:rsidR="00FF44E6" w:rsidRPr="00E119E6" w:rsidRDefault="00FF44E6" w:rsidP="00FF44E6">
      <w:pPr>
        <w:pStyle w:val="paragraph"/>
        <w:spacing w:before="0" w:beforeAutospacing="0" w:after="0" w:afterAutospacing="0"/>
        <w:ind w:firstLine="720"/>
        <w:jc w:val="both"/>
        <w:textAlignment w:val="baseline"/>
        <w:rPr>
          <w:rStyle w:val="eop"/>
          <w:lang w:val="lv-LV"/>
        </w:rPr>
      </w:pPr>
      <w:r w:rsidRPr="00E119E6">
        <w:rPr>
          <w:rStyle w:val="normaltextrun"/>
          <w:b/>
          <w:bCs/>
          <w:lang w:val="lv-LV"/>
        </w:rPr>
        <w:t>33.</w:t>
      </w:r>
      <w:r w:rsidRPr="00E119E6">
        <w:rPr>
          <w:rStyle w:val="normaltextrun"/>
          <w:lang w:val="lv-LV"/>
        </w:rPr>
        <w:t xml:space="preserve"> Sabiedriskā pasūtījuma sabiedriskā labuma mērķu sasniegšana regulāri tiek vērtēta, izmantojot Padomes apstiprinātu Sabiedriskā labuma izvērtēšanas metodoloģiju. Izvērtēšanas rezultāti tiek publiskoti Padomes un sabiedrisko elektronisko plašsaziņas līdzekļu tīmekļa vietnēs, un tiek ņemti vērā, veidojot nākamo periodu sabiedrisko pasūtījumu un nosakot sabiedriskā labuma mērķus un rezultatīvos rādītājus. </w:t>
      </w:r>
      <w:r w:rsidRPr="00E119E6">
        <w:rPr>
          <w:rStyle w:val="eop"/>
          <w:lang w:val="lv-LV"/>
        </w:rPr>
        <w:t> </w:t>
      </w:r>
    </w:p>
    <w:p w14:paraId="5F94C574" w14:textId="77777777" w:rsidR="00FF44E6" w:rsidRPr="00E119E6"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p>
    <w:p w14:paraId="6967E029" w14:textId="77777777" w:rsidR="00FF44E6" w:rsidRPr="00E119E6" w:rsidRDefault="00FF44E6" w:rsidP="00FF44E6">
      <w:pPr>
        <w:pStyle w:val="paragraph"/>
        <w:spacing w:before="0" w:beforeAutospacing="0" w:after="0" w:afterAutospacing="0"/>
        <w:ind w:firstLine="720"/>
        <w:jc w:val="both"/>
        <w:textAlignment w:val="baseline"/>
        <w:rPr>
          <w:rStyle w:val="eop"/>
          <w:lang w:val="lv-LV"/>
        </w:rPr>
      </w:pPr>
      <w:r w:rsidRPr="00E119E6">
        <w:rPr>
          <w:rStyle w:val="normaltextrun"/>
          <w:lang w:val="lv-LV"/>
        </w:rPr>
        <w:t xml:space="preserve">Sabiedriskā labuma radīšanas </w:t>
      </w:r>
      <w:proofErr w:type="spellStart"/>
      <w:r w:rsidRPr="00E119E6">
        <w:rPr>
          <w:rStyle w:val="normaltextrun"/>
          <w:lang w:val="lv-LV"/>
        </w:rPr>
        <w:t>izvērtējums</w:t>
      </w:r>
      <w:proofErr w:type="spellEnd"/>
      <w:r w:rsidRPr="00E119E6">
        <w:rPr>
          <w:rStyle w:val="normaltextrun"/>
          <w:lang w:val="lv-LV"/>
        </w:rPr>
        <w:t xml:space="preserve"> tiek veikts, balstoties uz sešiem noteiktajiem sabiedriskā labuma mērķiem, tos iedalot šādās kategorijās: (1) sabiedrība, (2)  demokrātija, (3) kultūra, (4) zināšanas, (5) radošums un (6) sadarbība, kā arī četriem pamata caurviju  rādītājiem – sasniedzamība, kvalitāte, ietekme un ieguldīto līdzekļu </w:t>
      </w:r>
      <w:proofErr w:type="spellStart"/>
      <w:r w:rsidRPr="00E119E6">
        <w:rPr>
          <w:rStyle w:val="normaltextrun"/>
          <w:lang w:val="lv-LV"/>
        </w:rPr>
        <w:t>atdeve</w:t>
      </w:r>
      <w:proofErr w:type="spellEnd"/>
      <w:r w:rsidRPr="00E119E6">
        <w:rPr>
          <w:rStyle w:val="normaltextrun"/>
          <w:lang w:val="lv-LV"/>
        </w:rPr>
        <w:t>.</w:t>
      </w:r>
      <w:r w:rsidRPr="00E119E6">
        <w:rPr>
          <w:rStyle w:val="eop"/>
          <w:lang w:val="lv-LV"/>
        </w:rPr>
        <w:t> </w:t>
      </w:r>
    </w:p>
    <w:p w14:paraId="510F69BF" w14:textId="77777777" w:rsidR="00FF44E6" w:rsidRPr="00E119E6"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p>
    <w:p w14:paraId="5758B0F5" w14:textId="77777777" w:rsidR="00FF44E6" w:rsidRPr="00E119E6" w:rsidRDefault="00FF44E6" w:rsidP="00FF44E6">
      <w:pPr>
        <w:pStyle w:val="paragraph"/>
        <w:spacing w:before="0" w:beforeAutospacing="0" w:after="0" w:afterAutospacing="0"/>
        <w:ind w:firstLine="720"/>
        <w:jc w:val="both"/>
        <w:textAlignment w:val="baseline"/>
        <w:rPr>
          <w:rStyle w:val="normaltextrun"/>
          <w:b/>
          <w:bCs/>
          <w:lang w:val="lv-LV"/>
        </w:rPr>
      </w:pPr>
      <w:r w:rsidRPr="00E119E6">
        <w:rPr>
          <w:rStyle w:val="normaltextrun"/>
          <w:lang w:val="lv-LV"/>
        </w:rPr>
        <w:t>Sabiedriskie elektroniskie plašsaziņas līdzekļi saskaņā ar šo metodoloģiju līdz katra gada 30. aprīlim veic Latvijas iedzīvotāju socioloģisko aptauju.  </w:t>
      </w:r>
      <w:r w:rsidRPr="00E119E6">
        <w:rPr>
          <w:rStyle w:val="normaltextrun"/>
          <w:b/>
          <w:bCs/>
          <w:lang w:val="lv-LV"/>
        </w:rPr>
        <w:t> </w:t>
      </w:r>
    </w:p>
    <w:p w14:paraId="0089886A" w14:textId="77777777" w:rsidR="00FF44E6" w:rsidRPr="00E119E6" w:rsidRDefault="00FF44E6" w:rsidP="00FF44E6">
      <w:pPr>
        <w:pStyle w:val="paragraph"/>
        <w:spacing w:before="0" w:beforeAutospacing="0" w:after="0" w:afterAutospacing="0"/>
        <w:ind w:firstLine="720"/>
        <w:jc w:val="both"/>
        <w:textAlignment w:val="baseline"/>
        <w:rPr>
          <w:rFonts w:ascii="Segoe UI" w:hAnsi="Segoe UI" w:cs="Segoe UI"/>
          <w:sz w:val="18"/>
          <w:szCs w:val="18"/>
          <w:lang w:val="lv-LV"/>
        </w:rPr>
      </w:pPr>
      <w:r w:rsidRPr="00E119E6">
        <w:rPr>
          <w:rStyle w:val="eop"/>
          <w:lang w:val="lv-LV"/>
        </w:rPr>
        <w:t> </w:t>
      </w:r>
    </w:p>
    <w:p w14:paraId="37430314" w14:textId="77777777" w:rsidR="00FF44E6" w:rsidRPr="00B659EE" w:rsidRDefault="00FF44E6" w:rsidP="00FF44E6">
      <w:pPr>
        <w:pStyle w:val="paragraph"/>
        <w:spacing w:before="0" w:beforeAutospacing="0" w:after="0" w:afterAutospacing="0"/>
        <w:ind w:firstLine="720"/>
        <w:jc w:val="both"/>
        <w:textAlignment w:val="baseline"/>
      </w:pPr>
      <w:r w:rsidRPr="00E119E6">
        <w:rPr>
          <w:rStyle w:val="normaltextrun"/>
          <w:lang w:val="lv-LV"/>
        </w:rPr>
        <w:t>Veicot kvalitatīvu un kvantitatīvu datu ieguvi un analīzi saskaņā ar izstrādāto metodoloģiju, visaptverošu sabiedriskā labuma izvērtēšanu Padome īsteno ne retāk kā reizi trīs gados. Iegūto datu analīzi veic neatkarīgs eksperts vai ekspertu grupa.</w:t>
      </w:r>
      <w:r w:rsidRPr="00B659EE">
        <w:rPr>
          <w:rStyle w:val="normaltextrun"/>
          <w:lang w:val="lv-LV"/>
        </w:rPr>
        <w:t> </w:t>
      </w:r>
      <w:r w:rsidRPr="00B659EE">
        <w:rPr>
          <w:rStyle w:val="eop"/>
          <w:lang w:val="lv-LV"/>
        </w:rPr>
        <w:t> </w:t>
      </w:r>
      <w:r w:rsidRPr="00B659EE">
        <w:rPr>
          <w:rFonts w:ascii="Segoe UI" w:hAnsi="Segoe UI" w:cs="Segoe UI"/>
          <w:sz w:val="18"/>
          <w:szCs w:val="18"/>
          <w:lang w:val="lv-LV"/>
        </w:rPr>
        <w:t xml:space="preserve"> </w:t>
      </w:r>
    </w:p>
    <w:p w14:paraId="20D9F56E" w14:textId="77777777" w:rsidR="00FF44E6" w:rsidRPr="00B659EE" w:rsidRDefault="00FF44E6" w:rsidP="00FF44E6"/>
    <w:p w14:paraId="64A92FC3" w14:textId="77777777" w:rsidR="00FF44E6" w:rsidRPr="00B659EE" w:rsidRDefault="00FF44E6" w:rsidP="00FF44E6">
      <w:pPr>
        <w:spacing w:line="240" w:lineRule="auto"/>
        <w:jc w:val="both"/>
        <w:rPr>
          <w:rFonts w:ascii="Times New Roman" w:hAnsi="Times New Roman" w:cs="Times New Roman"/>
          <w:sz w:val="24"/>
          <w:szCs w:val="24"/>
        </w:rPr>
      </w:pPr>
    </w:p>
    <w:p w14:paraId="499A2B86" w14:textId="77777777" w:rsidR="00FF44E6" w:rsidRPr="00B659EE" w:rsidRDefault="00FF44E6" w:rsidP="00FF44E6">
      <w:pPr>
        <w:spacing w:line="240" w:lineRule="auto"/>
        <w:jc w:val="both"/>
        <w:rPr>
          <w:rFonts w:ascii="Times New Roman" w:hAnsi="Times New Roman"/>
          <w:i/>
          <w:iCs/>
          <w:sz w:val="24"/>
          <w:szCs w:val="24"/>
        </w:rPr>
      </w:pPr>
      <w:r w:rsidRPr="00B659EE">
        <w:rPr>
          <w:rFonts w:ascii="Times New Roman" w:hAnsi="Times New Roman"/>
          <w:i/>
          <w:iCs/>
          <w:sz w:val="24"/>
          <w:szCs w:val="24"/>
        </w:rPr>
        <w:t>Pielikumā:</w:t>
      </w:r>
    </w:p>
    <w:p w14:paraId="3A848BCC" w14:textId="77777777" w:rsidR="00FF44E6" w:rsidRPr="00B659EE"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1 "Sabiedriskā pasūtījuma plāns un izpilde";</w:t>
      </w:r>
    </w:p>
    <w:p w14:paraId="09F3DBF7" w14:textId="77777777" w:rsidR="00FF44E6" w:rsidRPr="00B659EE"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1.1 "</w:t>
      </w:r>
      <w:r w:rsidRPr="00B659EE">
        <w:rPr>
          <w:rFonts w:ascii="Times New Roman" w:hAnsi="Times New Roman"/>
          <w:i/>
          <w:iCs/>
          <w:sz w:val="24"/>
          <w:szCs w:val="24"/>
          <w:lang w:val="lv-LV" w:eastAsia="ar-SA"/>
        </w:rPr>
        <w:t>Sabiedriskā pasūtījuma izpilde raidījumu/projektu griezumā</w:t>
      </w:r>
      <w:r w:rsidRPr="00B659EE">
        <w:rPr>
          <w:rFonts w:ascii="Times New Roman" w:hAnsi="Times New Roman"/>
          <w:i/>
          <w:iCs/>
          <w:sz w:val="24"/>
          <w:szCs w:val="24"/>
          <w:lang w:val="lv-LV"/>
        </w:rPr>
        <w:t>";</w:t>
      </w:r>
    </w:p>
    <w:p w14:paraId="6B4A57D0" w14:textId="77777777" w:rsidR="00FF44E6" w:rsidRPr="00B659EE"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1.2 "</w:t>
      </w:r>
      <w:r w:rsidRPr="00B659EE">
        <w:rPr>
          <w:rFonts w:ascii="Times New Roman" w:hAnsi="Times New Roman"/>
          <w:i/>
          <w:iCs/>
          <w:sz w:val="24"/>
          <w:szCs w:val="24"/>
          <w:lang w:val="lv-LV" w:eastAsia="ar-SA"/>
        </w:rPr>
        <w:t>Sabiedriskā pasūtījuma izpilde integrētā satura uzskaitei</w:t>
      </w:r>
      <w:r w:rsidRPr="00B659EE">
        <w:rPr>
          <w:rFonts w:ascii="Times New Roman" w:hAnsi="Times New Roman"/>
          <w:i/>
          <w:iCs/>
          <w:sz w:val="24"/>
          <w:szCs w:val="24"/>
          <w:lang w:val="lv-LV"/>
        </w:rPr>
        <w:t>";</w:t>
      </w:r>
    </w:p>
    <w:p w14:paraId="1E17B289" w14:textId="77777777" w:rsidR="00FF44E6" w:rsidRPr="00B659EE"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2 "Plānotā un faktiskā naudas plūsma";</w:t>
      </w:r>
    </w:p>
    <w:p w14:paraId="0E2901DF" w14:textId="77777777" w:rsidR="00FF44E6"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2.1. "Plānotais peļņas vai zaudējumu aprēķins";</w:t>
      </w:r>
    </w:p>
    <w:p w14:paraId="56398228" w14:textId="77777777" w:rsidR="00FF44E6" w:rsidRPr="00F24AC1" w:rsidRDefault="00FF44E6" w:rsidP="00FF44E6">
      <w:pPr>
        <w:pStyle w:val="ListParagraph"/>
        <w:numPr>
          <w:ilvl w:val="0"/>
          <w:numId w:val="1"/>
        </w:numPr>
        <w:jc w:val="both"/>
        <w:rPr>
          <w:rFonts w:ascii="Times New Roman" w:hAnsi="Times New Roman"/>
          <w:i/>
          <w:iCs/>
          <w:sz w:val="24"/>
          <w:szCs w:val="24"/>
          <w:lang w:val="lv-LV"/>
        </w:rPr>
      </w:pPr>
      <w:r w:rsidRPr="00F24AC1">
        <w:rPr>
          <w:rFonts w:ascii="Times New Roman" w:hAnsi="Times New Roman"/>
          <w:i/>
          <w:iCs/>
          <w:sz w:val="24"/>
          <w:szCs w:val="24"/>
          <w:lang w:val="lv-LV"/>
        </w:rPr>
        <w:t xml:space="preserve">Pielikums Nr.2.2. "Ieguldījumu investīcijās plāns un izpilde" </w:t>
      </w:r>
    </w:p>
    <w:p w14:paraId="77431092" w14:textId="77777777" w:rsidR="00FF44E6" w:rsidRPr="00F24AC1" w:rsidRDefault="00FF44E6" w:rsidP="00FF44E6">
      <w:pPr>
        <w:pStyle w:val="ListParagraph"/>
        <w:numPr>
          <w:ilvl w:val="0"/>
          <w:numId w:val="1"/>
        </w:numPr>
        <w:jc w:val="both"/>
        <w:rPr>
          <w:rFonts w:ascii="Times New Roman" w:hAnsi="Times New Roman"/>
          <w:i/>
          <w:iCs/>
          <w:sz w:val="24"/>
          <w:szCs w:val="24"/>
          <w:lang w:val="lv-LV"/>
        </w:rPr>
      </w:pPr>
      <w:r w:rsidRPr="00F24AC1">
        <w:rPr>
          <w:rFonts w:ascii="Times New Roman" w:hAnsi="Times New Roman"/>
          <w:i/>
          <w:iCs/>
          <w:sz w:val="24"/>
          <w:szCs w:val="24"/>
          <w:lang w:val="lv-LV"/>
        </w:rPr>
        <w:t>Pielikums Nr. 2.3. "Attīstībai nepieciešamie papildu līdzekļi"</w:t>
      </w:r>
    </w:p>
    <w:p w14:paraId="62DF9B49" w14:textId="77777777" w:rsidR="00FF44E6" w:rsidRPr="00B659EE"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3 "Pieņemšanas – nodošanas akts";</w:t>
      </w:r>
    </w:p>
    <w:p w14:paraId="37552F3D" w14:textId="77777777" w:rsidR="00FF44E6" w:rsidRPr="00B659EE" w:rsidRDefault="00FF44E6" w:rsidP="00FF44E6">
      <w:pPr>
        <w:pStyle w:val="ListParagraph"/>
        <w:numPr>
          <w:ilvl w:val="0"/>
          <w:numId w:val="1"/>
        </w:numPr>
        <w:jc w:val="both"/>
        <w:rPr>
          <w:rFonts w:ascii="Times New Roman" w:hAnsi="Times New Roman"/>
          <w:i/>
          <w:iCs/>
          <w:sz w:val="24"/>
          <w:szCs w:val="24"/>
          <w:lang w:val="lv-LV"/>
        </w:rPr>
      </w:pPr>
      <w:r w:rsidRPr="00B659EE">
        <w:rPr>
          <w:rFonts w:ascii="Times New Roman" w:hAnsi="Times New Roman"/>
          <w:i/>
          <w:iCs/>
          <w:sz w:val="24"/>
          <w:szCs w:val="24"/>
          <w:lang w:val="lv-LV"/>
        </w:rPr>
        <w:t>Pielikums Nr. 4 “</w:t>
      </w:r>
      <w:proofErr w:type="spellStart"/>
      <w:r w:rsidRPr="00B659EE">
        <w:rPr>
          <w:rFonts w:ascii="Times New Roman" w:hAnsi="Times New Roman"/>
          <w:i/>
          <w:iCs/>
          <w:sz w:val="24"/>
          <w:szCs w:val="24"/>
        </w:rPr>
        <w:t>Neatkarīga</w:t>
      </w:r>
      <w:proofErr w:type="spellEnd"/>
      <w:r w:rsidRPr="00B659EE">
        <w:rPr>
          <w:rFonts w:ascii="Times New Roman" w:hAnsi="Times New Roman"/>
          <w:i/>
          <w:iCs/>
          <w:sz w:val="24"/>
          <w:szCs w:val="24"/>
        </w:rPr>
        <w:t xml:space="preserve"> </w:t>
      </w:r>
      <w:proofErr w:type="spellStart"/>
      <w:r w:rsidRPr="00B659EE">
        <w:rPr>
          <w:rFonts w:ascii="Times New Roman" w:hAnsi="Times New Roman"/>
          <w:i/>
          <w:iCs/>
          <w:sz w:val="24"/>
          <w:szCs w:val="24"/>
        </w:rPr>
        <w:t>nozares</w:t>
      </w:r>
      <w:proofErr w:type="spellEnd"/>
      <w:r w:rsidRPr="00B659EE">
        <w:rPr>
          <w:rFonts w:ascii="Times New Roman" w:hAnsi="Times New Roman"/>
          <w:i/>
          <w:iCs/>
          <w:sz w:val="24"/>
          <w:szCs w:val="24"/>
        </w:rPr>
        <w:t xml:space="preserve"> </w:t>
      </w:r>
      <w:proofErr w:type="spellStart"/>
      <w:r w:rsidRPr="00B659EE">
        <w:rPr>
          <w:rFonts w:ascii="Times New Roman" w:hAnsi="Times New Roman"/>
          <w:i/>
          <w:iCs/>
          <w:sz w:val="24"/>
          <w:szCs w:val="24"/>
        </w:rPr>
        <w:t>profesionāļa</w:t>
      </w:r>
      <w:proofErr w:type="spellEnd"/>
      <w:r w:rsidRPr="00B659EE">
        <w:rPr>
          <w:rFonts w:ascii="Times New Roman" w:hAnsi="Times New Roman"/>
          <w:i/>
          <w:iCs/>
          <w:sz w:val="24"/>
          <w:szCs w:val="24"/>
        </w:rPr>
        <w:t>/</w:t>
      </w:r>
      <w:proofErr w:type="spellStart"/>
      <w:r w:rsidRPr="00B659EE">
        <w:rPr>
          <w:rFonts w:ascii="Times New Roman" w:hAnsi="Times New Roman"/>
          <w:i/>
          <w:iCs/>
          <w:sz w:val="24"/>
          <w:szCs w:val="24"/>
        </w:rPr>
        <w:t>eksperta</w:t>
      </w:r>
      <w:proofErr w:type="spellEnd"/>
      <w:r w:rsidRPr="00B659EE">
        <w:rPr>
          <w:rFonts w:ascii="Times New Roman" w:hAnsi="Times New Roman"/>
          <w:i/>
          <w:iCs/>
          <w:sz w:val="24"/>
          <w:szCs w:val="24"/>
        </w:rPr>
        <w:t xml:space="preserve"> </w:t>
      </w:r>
      <w:proofErr w:type="spellStart"/>
      <w:r w:rsidRPr="00B659EE">
        <w:rPr>
          <w:rFonts w:ascii="Times New Roman" w:hAnsi="Times New Roman"/>
          <w:i/>
          <w:iCs/>
          <w:sz w:val="24"/>
          <w:szCs w:val="24"/>
        </w:rPr>
        <w:t>recenzija</w:t>
      </w:r>
      <w:proofErr w:type="spellEnd"/>
      <w:r w:rsidRPr="00B659EE">
        <w:rPr>
          <w:rFonts w:ascii="Times New Roman" w:hAnsi="Times New Roman"/>
          <w:i/>
          <w:iCs/>
          <w:sz w:val="24"/>
          <w:szCs w:val="24"/>
        </w:rPr>
        <w:t xml:space="preserve"> par </w:t>
      </w:r>
      <w:proofErr w:type="spellStart"/>
      <w:r w:rsidRPr="00B659EE">
        <w:rPr>
          <w:rFonts w:ascii="Times New Roman" w:hAnsi="Times New Roman"/>
          <w:i/>
          <w:iCs/>
          <w:sz w:val="24"/>
          <w:szCs w:val="24"/>
        </w:rPr>
        <w:t>sabiedriskā</w:t>
      </w:r>
      <w:proofErr w:type="spellEnd"/>
      <w:r w:rsidRPr="00B659EE">
        <w:rPr>
          <w:rFonts w:ascii="Times New Roman" w:hAnsi="Times New Roman"/>
          <w:i/>
          <w:iCs/>
          <w:sz w:val="24"/>
          <w:szCs w:val="24"/>
        </w:rPr>
        <w:t xml:space="preserve"> </w:t>
      </w:r>
      <w:proofErr w:type="spellStart"/>
      <w:r w:rsidRPr="00B659EE">
        <w:rPr>
          <w:rFonts w:ascii="Times New Roman" w:hAnsi="Times New Roman"/>
          <w:i/>
          <w:iCs/>
          <w:sz w:val="24"/>
          <w:szCs w:val="24"/>
        </w:rPr>
        <w:t>pasūtījuma</w:t>
      </w:r>
      <w:proofErr w:type="spellEnd"/>
      <w:r w:rsidRPr="00B659EE">
        <w:rPr>
          <w:rFonts w:ascii="Times New Roman" w:hAnsi="Times New Roman"/>
          <w:i/>
          <w:iCs/>
          <w:sz w:val="24"/>
          <w:szCs w:val="24"/>
        </w:rPr>
        <w:t xml:space="preserve"> </w:t>
      </w:r>
      <w:proofErr w:type="spellStart"/>
      <w:r w:rsidRPr="00B659EE">
        <w:rPr>
          <w:rFonts w:ascii="Times New Roman" w:hAnsi="Times New Roman"/>
          <w:i/>
          <w:iCs/>
          <w:sz w:val="24"/>
          <w:szCs w:val="24"/>
        </w:rPr>
        <w:t>izpildi</w:t>
      </w:r>
      <w:proofErr w:type="spellEnd"/>
      <w:r w:rsidRPr="00B659EE">
        <w:rPr>
          <w:rFonts w:ascii="Times New Roman" w:hAnsi="Times New Roman"/>
          <w:i/>
          <w:iCs/>
          <w:sz w:val="24"/>
          <w:szCs w:val="24"/>
        </w:rPr>
        <w:t>”.</w:t>
      </w:r>
    </w:p>
    <w:p w14:paraId="5A020A54" w14:textId="77777777" w:rsidR="00FF44E6" w:rsidRPr="00B659EE" w:rsidRDefault="00FF44E6" w:rsidP="00FF44E6"/>
    <w:p w14:paraId="1B532A2F" w14:textId="77777777" w:rsidR="00FF44E6" w:rsidRDefault="00FF44E6" w:rsidP="00FF44E6"/>
    <w:p w14:paraId="6086159A" w14:textId="77777777" w:rsidR="00FF44E6" w:rsidRDefault="00FF44E6" w:rsidP="00FF44E6"/>
    <w:p w14:paraId="33681C16" w14:textId="1CB397F0" w:rsidR="00413990" w:rsidRDefault="00413990"/>
    <w:sectPr w:rsidR="004139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B93635B"/>
    <w:multiLevelType w:val="hybridMultilevel"/>
    <w:tmpl w:val="00C03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E342BE"/>
    <w:multiLevelType w:val="hybridMultilevel"/>
    <w:tmpl w:val="855827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B02223E"/>
    <w:multiLevelType w:val="hybridMultilevel"/>
    <w:tmpl w:val="6F0A3E2E"/>
    <w:lvl w:ilvl="0" w:tplc="790430D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7289505C"/>
    <w:multiLevelType w:val="hybridMultilevel"/>
    <w:tmpl w:val="CFD25ED2"/>
    <w:lvl w:ilvl="0" w:tplc="A866BE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12615346">
    <w:abstractNumId w:val="2"/>
  </w:num>
  <w:num w:numId="2" w16cid:durableId="262734306">
    <w:abstractNumId w:val="8"/>
  </w:num>
  <w:num w:numId="3" w16cid:durableId="1500005921">
    <w:abstractNumId w:val="4"/>
  </w:num>
  <w:num w:numId="4" w16cid:durableId="538397501">
    <w:abstractNumId w:val="0"/>
  </w:num>
  <w:num w:numId="5" w16cid:durableId="986784715">
    <w:abstractNumId w:val="1"/>
  </w:num>
  <w:num w:numId="6" w16cid:durableId="1850214477">
    <w:abstractNumId w:val="5"/>
  </w:num>
  <w:num w:numId="7" w16cid:durableId="479199909">
    <w:abstractNumId w:val="3"/>
  </w:num>
  <w:num w:numId="8" w16cid:durableId="467862417">
    <w:abstractNumId w:val="7"/>
  </w:num>
  <w:num w:numId="9" w16cid:durableId="2084835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A8"/>
    <w:rsid w:val="000044E9"/>
    <w:rsid w:val="00011155"/>
    <w:rsid w:val="00012712"/>
    <w:rsid w:val="0002025F"/>
    <w:rsid w:val="000364A4"/>
    <w:rsid w:val="00042598"/>
    <w:rsid w:val="00065208"/>
    <w:rsid w:val="00077201"/>
    <w:rsid w:val="000822C1"/>
    <w:rsid w:val="000852C0"/>
    <w:rsid w:val="000A118C"/>
    <w:rsid w:val="000A1EAE"/>
    <w:rsid w:val="000C1F73"/>
    <w:rsid w:val="000C4C5D"/>
    <w:rsid w:val="000D5D1B"/>
    <w:rsid w:val="000E1186"/>
    <w:rsid w:val="00106C5A"/>
    <w:rsid w:val="00120693"/>
    <w:rsid w:val="001407B2"/>
    <w:rsid w:val="001578C0"/>
    <w:rsid w:val="001664DA"/>
    <w:rsid w:val="001677F2"/>
    <w:rsid w:val="001951ED"/>
    <w:rsid w:val="0019530C"/>
    <w:rsid w:val="001B45F5"/>
    <w:rsid w:val="001D1F4A"/>
    <w:rsid w:val="001D2B79"/>
    <w:rsid w:val="001E612D"/>
    <w:rsid w:val="00231CAF"/>
    <w:rsid w:val="0023246D"/>
    <w:rsid w:val="00250F5F"/>
    <w:rsid w:val="0025520E"/>
    <w:rsid w:val="0026185E"/>
    <w:rsid w:val="00265840"/>
    <w:rsid w:val="002708F2"/>
    <w:rsid w:val="00271A32"/>
    <w:rsid w:val="00287041"/>
    <w:rsid w:val="002A0DB8"/>
    <w:rsid w:val="002A65CA"/>
    <w:rsid w:val="002B01C7"/>
    <w:rsid w:val="002D77B3"/>
    <w:rsid w:val="002F332C"/>
    <w:rsid w:val="00311AD3"/>
    <w:rsid w:val="00336B70"/>
    <w:rsid w:val="00341EC3"/>
    <w:rsid w:val="003438A1"/>
    <w:rsid w:val="003529E2"/>
    <w:rsid w:val="00356A1A"/>
    <w:rsid w:val="00367530"/>
    <w:rsid w:val="00375B6F"/>
    <w:rsid w:val="003B215B"/>
    <w:rsid w:val="003E3746"/>
    <w:rsid w:val="00410EE8"/>
    <w:rsid w:val="00413990"/>
    <w:rsid w:val="00415594"/>
    <w:rsid w:val="00420921"/>
    <w:rsid w:val="00425555"/>
    <w:rsid w:val="004258AD"/>
    <w:rsid w:val="00453E0B"/>
    <w:rsid w:val="00471BDC"/>
    <w:rsid w:val="00473B6E"/>
    <w:rsid w:val="00495DC9"/>
    <w:rsid w:val="004B34EE"/>
    <w:rsid w:val="004C0936"/>
    <w:rsid w:val="004C1BDF"/>
    <w:rsid w:val="004E0C0B"/>
    <w:rsid w:val="004E344F"/>
    <w:rsid w:val="004F4D72"/>
    <w:rsid w:val="004F5FC3"/>
    <w:rsid w:val="005058C2"/>
    <w:rsid w:val="005063B6"/>
    <w:rsid w:val="00510DFA"/>
    <w:rsid w:val="005255ED"/>
    <w:rsid w:val="00576DE6"/>
    <w:rsid w:val="00584E36"/>
    <w:rsid w:val="005A2947"/>
    <w:rsid w:val="005A7FE3"/>
    <w:rsid w:val="005D6972"/>
    <w:rsid w:val="005F1DEE"/>
    <w:rsid w:val="006001C3"/>
    <w:rsid w:val="00661761"/>
    <w:rsid w:val="006659BD"/>
    <w:rsid w:val="00666AFA"/>
    <w:rsid w:val="00674BB6"/>
    <w:rsid w:val="006A73FC"/>
    <w:rsid w:val="006B1F7F"/>
    <w:rsid w:val="006E68ED"/>
    <w:rsid w:val="006F021F"/>
    <w:rsid w:val="00723F7D"/>
    <w:rsid w:val="00731E54"/>
    <w:rsid w:val="00774C03"/>
    <w:rsid w:val="00794BC4"/>
    <w:rsid w:val="00797008"/>
    <w:rsid w:val="007A4D8B"/>
    <w:rsid w:val="007B5711"/>
    <w:rsid w:val="007D16EE"/>
    <w:rsid w:val="007E740E"/>
    <w:rsid w:val="007E7DE2"/>
    <w:rsid w:val="0080026B"/>
    <w:rsid w:val="00834AE6"/>
    <w:rsid w:val="00836D55"/>
    <w:rsid w:val="00845259"/>
    <w:rsid w:val="00850252"/>
    <w:rsid w:val="008616AA"/>
    <w:rsid w:val="00865A28"/>
    <w:rsid w:val="00891918"/>
    <w:rsid w:val="008B3C0D"/>
    <w:rsid w:val="008D658C"/>
    <w:rsid w:val="008E3E23"/>
    <w:rsid w:val="008F4A10"/>
    <w:rsid w:val="0090205C"/>
    <w:rsid w:val="0090246D"/>
    <w:rsid w:val="009706E5"/>
    <w:rsid w:val="00975965"/>
    <w:rsid w:val="00975E0C"/>
    <w:rsid w:val="0098361A"/>
    <w:rsid w:val="0098757A"/>
    <w:rsid w:val="0099287C"/>
    <w:rsid w:val="009950C3"/>
    <w:rsid w:val="009A1FFE"/>
    <w:rsid w:val="009C3DB0"/>
    <w:rsid w:val="009C73BF"/>
    <w:rsid w:val="009C7DBA"/>
    <w:rsid w:val="009D5C1F"/>
    <w:rsid w:val="009D6AD1"/>
    <w:rsid w:val="009E3720"/>
    <w:rsid w:val="009E3CCF"/>
    <w:rsid w:val="00A22DC0"/>
    <w:rsid w:val="00A35101"/>
    <w:rsid w:val="00A43B30"/>
    <w:rsid w:val="00A777E3"/>
    <w:rsid w:val="00A77875"/>
    <w:rsid w:val="00AC4CA3"/>
    <w:rsid w:val="00B00D31"/>
    <w:rsid w:val="00B25300"/>
    <w:rsid w:val="00B3224D"/>
    <w:rsid w:val="00B33F98"/>
    <w:rsid w:val="00B51F67"/>
    <w:rsid w:val="00B75E05"/>
    <w:rsid w:val="00B76EC5"/>
    <w:rsid w:val="00B81C78"/>
    <w:rsid w:val="00BB1ED0"/>
    <w:rsid w:val="00BC5AA0"/>
    <w:rsid w:val="00BC7926"/>
    <w:rsid w:val="00BD6906"/>
    <w:rsid w:val="00BF2EA1"/>
    <w:rsid w:val="00BF3D3C"/>
    <w:rsid w:val="00BF7EA8"/>
    <w:rsid w:val="00C006C7"/>
    <w:rsid w:val="00C01169"/>
    <w:rsid w:val="00C245B2"/>
    <w:rsid w:val="00C2527C"/>
    <w:rsid w:val="00C43697"/>
    <w:rsid w:val="00C457A2"/>
    <w:rsid w:val="00C543B1"/>
    <w:rsid w:val="00C61DA8"/>
    <w:rsid w:val="00C67EC5"/>
    <w:rsid w:val="00C7319F"/>
    <w:rsid w:val="00C73740"/>
    <w:rsid w:val="00C8009A"/>
    <w:rsid w:val="00C929BE"/>
    <w:rsid w:val="00C96BCC"/>
    <w:rsid w:val="00CD6572"/>
    <w:rsid w:val="00CF28D1"/>
    <w:rsid w:val="00D11D9F"/>
    <w:rsid w:val="00D240A6"/>
    <w:rsid w:val="00D31537"/>
    <w:rsid w:val="00D32577"/>
    <w:rsid w:val="00D32FAB"/>
    <w:rsid w:val="00D70C13"/>
    <w:rsid w:val="00D81B75"/>
    <w:rsid w:val="00D8573F"/>
    <w:rsid w:val="00DC08A8"/>
    <w:rsid w:val="00E11430"/>
    <w:rsid w:val="00E119E6"/>
    <w:rsid w:val="00E34102"/>
    <w:rsid w:val="00E43B04"/>
    <w:rsid w:val="00E43C44"/>
    <w:rsid w:val="00E6457A"/>
    <w:rsid w:val="00E72D47"/>
    <w:rsid w:val="00E73264"/>
    <w:rsid w:val="00E91E2F"/>
    <w:rsid w:val="00E94A6E"/>
    <w:rsid w:val="00E96A4E"/>
    <w:rsid w:val="00EA4C77"/>
    <w:rsid w:val="00EC4576"/>
    <w:rsid w:val="00EC64E6"/>
    <w:rsid w:val="00EE3E2D"/>
    <w:rsid w:val="00EF02E2"/>
    <w:rsid w:val="00EF7303"/>
    <w:rsid w:val="00F0386D"/>
    <w:rsid w:val="00F24AC1"/>
    <w:rsid w:val="00F36404"/>
    <w:rsid w:val="00F51641"/>
    <w:rsid w:val="00F5508F"/>
    <w:rsid w:val="00F56A65"/>
    <w:rsid w:val="00F750E1"/>
    <w:rsid w:val="00F84D07"/>
    <w:rsid w:val="00F955B9"/>
    <w:rsid w:val="00FB55F3"/>
    <w:rsid w:val="00FB7958"/>
    <w:rsid w:val="00FC0CE5"/>
    <w:rsid w:val="00FC439B"/>
    <w:rsid w:val="00FD5688"/>
    <w:rsid w:val="00FE1166"/>
    <w:rsid w:val="00FF44E6"/>
    <w:rsid w:val="00FF4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132C"/>
  <w15:chartTrackingRefBased/>
  <w15:docId w15:val="{A4EC6B15-7931-4630-A472-5EFE398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A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8A8"/>
    <w:rPr>
      <w:color w:val="0000FF"/>
      <w:u w:val="single"/>
    </w:rPr>
  </w:style>
  <w:style w:type="paragraph" w:styleId="ListParagraph">
    <w:name w:val="List Paragraph"/>
    <w:basedOn w:val="Normal"/>
    <w:uiPriority w:val="34"/>
    <w:qFormat/>
    <w:rsid w:val="00DC08A8"/>
    <w:pPr>
      <w:numPr>
        <w:ilvl w:val="8"/>
      </w:numPr>
      <w:spacing w:after="0" w:line="240" w:lineRule="auto"/>
      <w:ind w:left="720" w:hanging="1800"/>
    </w:pPr>
    <w:rPr>
      <w:rFonts w:ascii="Helvetica" w:eastAsia="Times New Roman" w:hAnsi="Helvetica" w:cs="Times New Roman"/>
      <w:szCs w:val="20"/>
      <w:lang w:val="en-US"/>
    </w:rPr>
  </w:style>
  <w:style w:type="character" w:customStyle="1" w:styleId="cf01">
    <w:name w:val="cf01"/>
    <w:basedOn w:val="DefaultParagraphFont"/>
    <w:rsid w:val="00DC08A8"/>
    <w:rPr>
      <w:rFonts w:ascii="Segoe UI" w:hAnsi="Segoe UI" w:cs="Segoe UI" w:hint="default"/>
      <w:sz w:val="18"/>
      <w:szCs w:val="18"/>
    </w:rPr>
  </w:style>
  <w:style w:type="paragraph" w:customStyle="1" w:styleId="paragraph">
    <w:name w:val="paragraph"/>
    <w:basedOn w:val="Normal"/>
    <w:rsid w:val="00DC08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C08A8"/>
  </w:style>
  <w:style w:type="character" w:customStyle="1" w:styleId="eop">
    <w:name w:val="eop"/>
    <w:basedOn w:val="DefaultParagraphFont"/>
    <w:rsid w:val="00DC08A8"/>
  </w:style>
  <w:style w:type="character" w:styleId="CommentReference">
    <w:name w:val="annotation reference"/>
    <w:basedOn w:val="DefaultParagraphFont"/>
    <w:uiPriority w:val="99"/>
    <w:semiHidden/>
    <w:unhideWhenUsed/>
    <w:rsid w:val="00DC08A8"/>
    <w:rPr>
      <w:sz w:val="16"/>
      <w:szCs w:val="16"/>
    </w:rPr>
  </w:style>
  <w:style w:type="paragraph" w:styleId="CommentText">
    <w:name w:val="annotation text"/>
    <w:basedOn w:val="Normal"/>
    <w:link w:val="CommentTextChar"/>
    <w:uiPriority w:val="99"/>
    <w:unhideWhenUsed/>
    <w:rsid w:val="00DC08A8"/>
    <w:pPr>
      <w:spacing w:line="240" w:lineRule="auto"/>
    </w:pPr>
    <w:rPr>
      <w:sz w:val="20"/>
      <w:szCs w:val="20"/>
    </w:rPr>
  </w:style>
  <w:style w:type="character" w:customStyle="1" w:styleId="CommentTextChar">
    <w:name w:val="Comment Text Char"/>
    <w:basedOn w:val="DefaultParagraphFont"/>
    <w:link w:val="CommentText"/>
    <w:uiPriority w:val="99"/>
    <w:rsid w:val="00DC08A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530"/>
    <w:rPr>
      <w:b/>
      <w:bCs/>
    </w:rPr>
  </w:style>
  <w:style w:type="character" w:customStyle="1" w:styleId="CommentSubjectChar">
    <w:name w:val="Comment Subject Char"/>
    <w:basedOn w:val="CommentTextChar"/>
    <w:link w:val="CommentSubject"/>
    <w:uiPriority w:val="99"/>
    <w:semiHidden/>
    <w:rsid w:val="00367530"/>
    <w:rPr>
      <w:b/>
      <w:bCs/>
      <w:kern w:val="0"/>
      <w:sz w:val="20"/>
      <w:szCs w:val="20"/>
      <w14:ligatures w14:val="none"/>
    </w:rPr>
  </w:style>
  <w:style w:type="character" w:styleId="UnresolvedMention">
    <w:name w:val="Unresolved Mention"/>
    <w:basedOn w:val="DefaultParagraphFont"/>
    <w:uiPriority w:val="99"/>
    <w:semiHidden/>
    <w:unhideWhenUsed/>
    <w:rsid w:val="0007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lp@seplp.lv" TargetMode="External"/><Relationship Id="rId5" Type="http://schemas.openxmlformats.org/officeDocument/2006/relationships/hyperlink" Target="mailto:seplp@sepl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19241</Words>
  <Characters>10968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cp:revision>
  <dcterms:created xsi:type="dcterms:W3CDTF">2023-10-03T12:42:00Z</dcterms:created>
  <dcterms:modified xsi:type="dcterms:W3CDTF">2023-10-03T12:42:00Z</dcterms:modified>
</cp:coreProperties>
</file>