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D87F" w14:textId="0E6C8BF3" w:rsidR="008C5CCA" w:rsidRPr="00455239" w:rsidRDefault="008C5CCA" w:rsidP="008C5CCA">
      <w:pPr>
        <w:spacing w:after="0" w:line="240" w:lineRule="auto"/>
        <w:jc w:val="right"/>
        <w:rPr>
          <w:rFonts w:ascii="Times New Roman" w:hAnsi="Times New Roman" w:cs="Times New Roman"/>
          <w:sz w:val="20"/>
          <w:szCs w:val="20"/>
        </w:rPr>
      </w:pPr>
      <w:r w:rsidRPr="00455239">
        <w:rPr>
          <w:rFonts w:ascii="Times New Roman" w:hAnsi="Times New Roman" w:cs="Times New Roman"/>
          <w:sz w:val="20"/>
          <w:szCs w:val="20"/>
        </w:rPr>
        <w:t xml:space="preserve">Apstiprināts ar </w:t>
      </w:r>
      <w:r w:rsidRPr="00455239">
        <w:rPr>
          <w:rFonts w:ascii="Times New Roman" w:hAnsi="Times New Roman" w:cs="Times New Roman"/>
          <w:sz w:val="20"/>
          <w:szCs w:val="20"/>
        </w:rPr>
        <w:t xml:space="preserve">24.08.2023. </w:t>
      </w:r>
    </w:p>
    <w:p w14:paraId="44329C58" w14:textId="77777777" w:rsidR="008C5CCA" w:rsidRPr="00455239" w:rsidRDefault="008C5CCA" w:rsidP="008C5CCA">
      <w:pPr>
        <w:spacing w:after="0" w:line="240" w:lineRule="auto"/>
        <w:jc w:val="right"/>
        <w:rPr>
          <w:rFonts w:ascii="Times New Roman" w:hAnsi="Times New Roman" w:cs="Times New Roman"/>
          <w:sz w:val="20"/>
          <w:szCs w:val="20"/>
        </w:rPr>
      </w:pPr>
      <w:r w:rsidRPr="00455239">
        <w:rPr>
          <w:rFonts w:ascii="Times New Roman" w:hAnsi="Times New Roman" w:cs="Times New Roman"/>
          <w:sz w:val="20"/>
          <w:szCs w:val="20"/>
        </w:rPr>
        <w:t xml:space="preserve">Sabiedrisko elektronisko plašsaziņas līdzekļu padomes </w:t>
      </w:r>
    </w:p>
    <w:p w14:paraId="0782BE7E" w14:textId="74A7676E" w:rsidR="0026344B" w:rsidRPr="00455239" w:rsidRDefault="008C5CCA" w:rsidP="008C5CCA">
      <w:pPr>
        <w:spacing w:after="0" w:line="240" w:lineRule="auto"/>
        <w:jc w:val="right"/>
        <w:rPr>
          <w:rFonts w:ascii="Times New Roman" w:hAnsi="Times New Roman" w:cs="Times New Roman"/>
          <w:sz w:val="20"/>
          <w:szCs w:val="20"/>
        </w:rPr>
      </w:pPr>
      <w:r w:rsidRPr="00455239">
        <w:rPr>
          <w:rFonts w:ascii="Times New Roman" w:hAnsi="Times New Roman" w:cs="Times New Roman"/>
          <w:sz w:val="20"/>
          <w:szCs w:val="20"/>
        </w:rPr>
        <w:t xml:space="preserve">lēmumu Nr. 36/1-1 </w:t>
      </w:r>
    </w:p>
    <w:p w14:paraId="69006C49" w14:textId="77777777" w:rsidR="008C5CCA" w:rsidRPr="0056756B" w:rsidRDefault="008C5CCA" w:rsidP="008C5CCA">
      <w:pPr>
        <w:spacing w:after="0" w:line="240" w:lineRule="auto"/>
        <w:jc w:val="right"/>
        <w:rPr>
          <w:rFonts w:ascii="Times New Roman" w:hAnsi="Times New Roman" w:cs="Times New Roman"/>
          <w:sz w:val="24"/>
          <w:szCs w:val="24"/>
        </w:rPr>
      </w:pPr>
    </w:p>
    <w:p w14:paraId="3DD29734" w14:textId="7F6A2AFC" w:rsidR="0026344B" w:rsidRPr="007A5FE4" w:rsidRDefault="0026344B" w:rsidP="0026344B">
      <w:pPr>
        <w:spacing w:line="240" w:lineRule="auto"/>
        <w:jc w:val="center"/>
        <w:rPr>
          <w:rFonts w:ascii="Times New Roman" w:hAnsi="Times New Roman" w:cs="Times New Roman"/>
          <w:b/>
          <w:bCs/>
          <w:sz w:val="28"/>
          <w:szCs w:val="28"/>
        </w:rPr>
      </w:pPr>
      <w:r w:rsidRPr="007A5FE4">
        <w:rPr>
          <w:rFonts w:ascii="Times New Roman" w:hAnsi="Times New Roman" w:cs="Times New Roman"/>
          <w:b/>
          <w:bCs/>
          <w:sz w:val="28"/>
          <w:szCs w:val="28"/>
        </w:rPr>
        <w:t xml:space="preserve">Sabiedrisko elektronisko plašsaziņas līdzekļu padomes satura kvalitātes vadības </w:t>
      </w:r>
      <w:r w:rsidR="00FA615C">
        <w:rPr>
          <w:rFonts w:ascii="Times New Roman" w:hAnsi="Times New Roman" w:cs="Times New Roman"/>
          <w:b/>
          <w:bCs/>
          <w:sz w:val="28"/>
          <w:szCs w:val="28"/>
        </w:rPr>
        <w:t xml:space="preserve">sistēmas </w:t>
      </w:r>
      <w:r w:rsidRPr="007A5FE4">
        <w:rPr>
          <w:rFonts w:ascii="Times New Roman" w:hAnsi="Times New Roman" w:cs="Times New Roman"/>
          <w:b/>
          <w:bCs/>
          <w:sz w:val="28"/>
          <w:szCs w:val="28"/>
        </w:rPr>
        <w:t xml:space="preserve">2022. gada pārskats </w:t>
      </w:r>
    </w:p>
    <w:p w14:paraId="52FF7EE8" w14:textId="77777777" w:rsidR="0026344B" w:rsidRPr="0056756B" w:rsidRDefault="0026344B" w:rsidP="0026344B">
      <w:pPr>
        <w:spacing w:line="240" w:lineRule="auto"/>
        <w:jc w:val="center"/>
        <w:rPr>
          <w:rFonts w:ascii="Times New Roman" w:hAnsi="Times New Roman" w:cs="Times New Roman"/>
          <w:sz w:val="24"/>
          <w:szCs w:val="24"/>
        </w:rPr>
      </w:pPr>
    </w:p>
    <w:p w14:paraId="2EB45C08" w14:textId="77777777" w:rsidR="0026344B" w:rsidRPr="0056756B" w:rsidRDefault="0026344B" w:rsidP="004D513D">
      <w:pPr>
        <w:spacing w:line="240" w:lineRule="auto"/>
        <w:ind w:firstLine="720"/>
        <w:rPr>
          <w:rFonts w:ascii="Times New Roman" w:hAnsi="Times New Roman" w:cs="Times New Roman"/>
          <w:sz w:val="24"/>
          <w:szCs w:val="24"/>
        </w:rPr>
      </w:pPr>
      <w:r w:rsidRPr="0056756B">
        <w:rPr>
          <w:rFonts w:ascii="Times New Roman" w:hAnsi="Times New Roman" w:cs="Times New Roman"/>
          <w:sz w:val="24"/>
          <w:szCs w:val="24"/>
        </w:rPr>
        <w:t>I Ievads</w:t>
      </w:r>
    </w:p>
    <w:p w14:paraId="583B58E6" w14:textId="77777777" w:rsidR="0026344B" w:rsidRPr="0056756B" w:rsidRDefault="0026344B" w:rsidP="004D513D">
      <w:pPr>
        <w:spacing w:line="240" w:lineRule="auto"/>
        <w:ind w:firstLine="720"/>
        <w:rPr>
          <w:rFonts w:ascii="Times New Roman" w:hAnsi="Times New Roman" w:cs="Times New Roman"/>
          <w:sz w:val="24"/>
          <w:szCs w:val="24"/>
        </w:rPr>
      </w:pPr>
      <w:r w:rsidRPr="0056756B">
        <w:rPr>
          <w:rFonts w:ascii="Times New Roman" w:hAnsi="Times New Roman" w:cs="Times New Roman"/>
          <w:sz w:val="24"/>
          <w:szCs w:val="24"/>
        </w:rPr>
        <w:t>II Rezultatīvie rādītāji un to izpilde</w:t>
      </w:r>
    </w:p>
    <w:p w14:paraId="77CE6005" w14:textId="77777777" w:rsidR="0026344B" w:rsidRDefault="0026344B" w:rsidP="004D513D">
      <w:pPr>
        <w:spacing w:line="240" w:lineRule="auto"/>
        <w:ind w:firstLine="720"/>
        <w:rPr>
          <w:rFonts w:ascii="Times New Roman" w:hAnsi="Times New Roman" w:cs="Times New Roman"/>
          <w:sz w:val="24"/>
          <w:szCs w:val="24"/>
        </w:rPr>
      </w:pPr>
      <w:r w:rsidRPr="0056756B">
        <w:rPr>
          <w:rFonts w:ascii="Times New Roman" w:hAnsi="Times New Roman" w:cs="Times New Roman"/>
          <w:sz w:val="24"/>
          <w:szCs w:val="24"/>
        </w:rPr>
        <w:t>III Ārējā uzraudzība</w:t>
      </w:r>
    </w:p>
    <w:p w14:paraId="4346924F" w14:textId="77777777" w:rsidR="0026344B" w:rsidRPr="0056756B" w:rsidRDefault="0026344B" w:rsidP="004D513D">
      <w:pPr>
        <w:spacing w:line="240" w:lineRule="auto"/>
        <w:ind w:firstLine="720"/>
        <w:rPr>
          <w:rFonts w:ascii="Times New Roman" w:hAnsi="Times New Roman" w:cs="Times New Roman"/>
          <w:sz w:val="24"/>
          <w:szCs w:val="24"/>
        </w:rPr>
      </w:pPr>
      <w:r>
        <w:rPr>
          <w:rFonts w:ascii="Times New Roman" w:hAnsi="Times New Roman" w:cs="Times New Roman"/>
          <w:sz w:val="24"/>
          <w:szCs w:val="24"/>
        </w:rPr>
        <w:t>IV Iekšējā uzraudzība</w:t>
      </w:r>
    </w:p>
    <w:p w14:paraId="0567A929" w14:textId="77777777" w:rsidR="0026344B" w:rsidRPr="0056756B" w:rsidRDefault="0026344B" w:rsidP="004D513D">
      <w:pPr>
        <w:spacing w:line="240" w:lineRule="auto"/>
        <w:ind w:firstLine="720"/>
        <w:rPr>
          <w:rFonts w:ascii="Times New Roman" w:hAnsi="Times New Roman" w:cs="Times New Roman"/>
          <w:sz w:val="24"/>
          <w:szCs w:val="24"/>
        </w:rPr>
      </w:pPr>
      <w:r w:rsidRPr="0056756B">
        <w:rPr>
          <w:rFonts w:ascii="Times New Roman" w:hAnsi="Times New Roman" w:cs="Times New Roman"/>
          <w:sz w:val="24"/>
          <w:szCs w:val="24"/>
        </w:rPr>
        <w:t>V Citu institūciju lēmumi</w:t>
      </w:r>
    </w:p>
    <w:p w14:paraId="74D12FCE" w14:textId="77777777" w:rsidR="0026344B" w:rsidRDefault="0026344B" w:rsidP="0026344B">
      <w:pPr>
        <w:spacing w:line="240" w:lineRule="auto"/>
        <w:jc w:val="center"/>
        <w:rPr>
          <w:rFonts w:ascii="Times New Roman" w:hAnsi="Times New Roman" w:cs="Times New Roman"/>
          <w:sz w:val="24"/>
          <w:szCs w:val="24"/>
        </w:rPr>
      </w:pPr>
    </w:p>
    <w:p w14:paraId="1823EE98" w14:textId="77777777" w:rsidR="0026344B" w:rsidRPr="0073380E" w:rsidRDefault="0026344B" w:rsidP="0026344B">
      <w:pPr>
        <w:spacing w:line="240" w:lineRule="auto"/>
        <w:jc w:val="center"/>
        <w:rPr>
          <w:rFonts w:ascii="Times New Roman" w:hAnsi="Times New Roman" w:cs="Times New Roman"/>
          <w:b/>
          <w:bCs/>
          <w:sz w:val="28"/>
          <w:szCs w:val="28"/>
        </w:rPr>
      </w:pPr>
      <w:r w:rsidRPr="0073380E">
        <w:rPr>
          <w:rFonts w:ascii="Times New Roman" w:hAnsi="Times New Roman" w:cs="Times New Roman"/>
          <w:b/>
          <w:bCs/>
          <w:sz w:val="28"/>
          <w:szCs w:val="28"/>
        </w:rPr>
        <w:t>I Ievads</w:t>
      </w:r>
    </w:p>
    <w:p w14:paraId="35850154" w14:textId="77777777" w:rsidR="0026344B" w:rsidRPr="0056756B" w:rsidRDefault="0026344B" w:rsidP="004D513D">
      <w:pPr>
        <w:spacing w:line="240" w:lineRule="auto"/>
        <w:ind w:firstLine="720"/>
        <w:jc w:val="both"/>
        <w:rPr>
          <w:rFonts w:ascii="Times New Roman" w:hAnsi="Times New Roman" w:cs="Times New Roman"/>
          <w:sz w:val="24"/>
          <w:szCs w:val="24"/>
        </w:rPr>
      </w:pPr>
      <w:r w:rsidRPr="0056756B">
        <w:rPr>
          <w:rFonts w:ascii="Times New Roman" w:hAnsi="Times New Roman" w:cs="Times New Roman"/>
          <w:sz w:val="24"/>
          <w:szCs w:val="24"/>
        </w:rPr>
        <w:t>Saskaņā ar Sabiedrisko elektronisko plašsaziņas līdzekļu un to pārvaldības likumu (turpmāk – SEPLPL) un Sabiedrisko elektronisko plašsaziņas līdzekļu padomes (turpmāk – Padome) apstiprināto Sabiedriskā pasūtījuma izstrādes, uzskaites un izpildes uzraudzības kārtības nolikumu (turpmāk – Nolikums) Padome reizi gadā publisko atskaiti par ārējas kvalitātes vadības sistēmas darbības rezultātiem pārskata gadā.</w:t>
      </w:r>
    </w:p>
    <w:p w14:paraId="4A90D1A0" w14:textId="77777777" w:rsidR="0026344B" w:rsidRPr="0056756B" w:rsidRDefault="0026344B" w:rsidP="004D513D">
      <w:pPr>
        <w:spacing w:line="240" w:lineRule="auto"/>
        <w:ind w:firstLine="720"/>
        <w:jc w:val="both"/>
        <w:rPr>
          <w:rStyle w:val="normaltextrun"/>
          <w:rFonts w:ascii="Times New Roman" w:hAnsi="Times New Roman" w:cs="Times New Roman"/>
          <w:sz w:val="24"/>
          <w:szCs w:val="24"/>
        </w:rPr>
      </w:pPr>
      <w:r w:rsidRPr="0056756B">
        <w:rPr>
          <w:rFonts w:ascii="Times New Roman" w:hAnsi="Times New Roman" w:cs="Times New Roman"/>
          <w:sz w:val="24"/>
          <w:szCs w:val="24"/>
        </w:rPr>
        <w:t xml:space="preserve">Atbilstoši SEPLPL, vadot sabiedriskā pasūtījuma un gada plāna izstrādes procesu, Padome izstrādā kvalitātes vadības sistēmu, nosakot, ka satura kvalitātes vadības sistēmas mērķis ir sabiedrisko elektronisko plašsaziņas līdzekļu </w:t>
      </w:r>
      <w:r w:rsidRPr="0056756B">
        <w:rPr>
          <w:rStyle w:val="normaltextrun"/>
          <w:rFonts w:ascii="Times New Roman" w:hAnsi="Times New Roman" w:cs="Times New Roman"/>
          <w:sz w:val="24"/>
          <w:szCs w:val="24"/>
        </w:rPr>
        <w:t>programmu un pakalpojumu atbilstība augstām ētikas un kvalitātes prasībām, žurnālistikas izcilības un visaugstākajiem starptautiskajiem profesijas un kvalitātes standartiem.</w:t>
      </w:r>
    </w:p>
    <w:p w14:paraId="30C6C65C" w14:textId="0E953AFF" w:rsidR="0026344B" w:rsidRPr="0056756B" w:rsidRDefault="0026344B" w:rsidP="004D513D">
      <w:pPr>
        <w:spacing w:line="240" w:lineRule="auto"/>
        <w:ind w:firstLine="720"/>
        <w:jc w:val="both"/>
        <w:rPr>
          <w:rStyle w:val="normaltextrun"/>
          <w:rFonts w:ascii="Times New Roman" w:hAnsi="Times New Roman" w:cs="Times New Roman"/>
          <w:sz w:val="24"/>
          <w:szCs w:val="24"/>
        </w:rPr>
      </w:pPr>
      <w:r w:rsidRPr="0056756B">
        <w:rPr>
          <w:rStyle w:val="normaltextrun"/>
          <w:rFonts w:ascii="Times New Roman" w:hAnsi="Times New Roman" w:cs="Times New Roman"/>
          <w:sz w:val="24"/>
          <w:szCs w:val="24"/>
        </w:rPr>
        <w:t>Ētikas un kvalitātes prasības, žurnālistikas izcilības un visaugstākie starptautiskie profesijas un kvalitātes standarti izriet no vai ir noteikti SEPLPL, Elektronisko plašsaziņas līdzekļu likumā, likumā “Par presi un citiem masu informācijas līdzekļiem”, Priekšvēlēšanu aģitācijas likumā, kā arī citos normatīvajos aktos, kuru ievērošanu savas kompetences ietvaros uzrauga Padome un Nacionālā elektronisko plašsaziņas līdzekļu padome</w:t>
      </w:r>
      <w:r w:rsidR="00E27952">
        <w:rPr>
          <w:rStyle w:val="normaltextrun"/>
          <w:rFonts w:ascii="Times New Roman" w:hAnsi="Times New Roman" w:cs="Times New Roman"/>
          <w:sz w:val="24"/>
          <w:szCs w:val="24"/>
        </w:rPr>
        <w:t xml:space="preserve"> (turpmāk – NEPLP)</w:t>
      </w:r>
      <w:r w:rsidRPr="0056756B">
        <w:rPr>
          <w:rStyle w:val="normaltextrun"/>
          <w:rFonts w:ascii="Times New Roman" w:hAnsi="Times New Roman" w:cs="Times New Roman"/>
          <w:sz w:val="24"/>
          <w:szCs w:val="24"/>
        </w:rPr>
        <w:t xml:space="preserve">. </w:t>
      </w:r>
    </w:p>
    <w:p w14:paraId="54B48C17" w14:textId="107E6C71" w:rsidR="0026344B" w:rsidRPr="0056756B" w:rsidRDefault="0026344B" w:rsidP="004D513D">
      <w:pPr>
        <w:spacing w:line="240" w:lineRule="auto"/>
        <w:ind w:firstLine="720"/>
        <w:jc w:val="both"/>
        <w:rPr>
          <w:rStyle w:val="normaltextrun"/>
          <w:rFonts w:ascii="Times New Roman" w:hAnsi="Times New Roman" w:cs="Times New Roman"/>
          <w:sz w:val="24"/>
          <w:szCs w:val="24"/>
        </w:rPr>
      </w:pPr>
      <w:r w:rsidRPr="0056756B">
        <w:rPr>
          <w:rStyle w:val="normaltextrun"/>
          <w:rFonts w:ascii="Times New Roman" w:hAnsi="Times New Roman" w:cs="Times New Roman"/>
          <w:sz w:val="24"/>
          <w:szCs w:val="24"/>
        </w:rPr>
        <w:t xml:space="preserve">Ētikas un kvalitātes prasības, žurnālistikas izcilības un visaugstākie starptautiskie profesijas un kvalitātes standarti ir iekļauti “Latvijas sabiedrisko mediju Redakcionālajās vadlīnijās”, Latvijas Radio un Latvijas Televīzijas Rīcības un ētikas kodeksos, kuru ievērošanu savas kompetences robežās uzrauga Padome un sabiedrisko elektronisko plašsaziņas līdzekļu </w:t>
      </w:r>
      <w:proofErr w:type="spellStart"/>
      <w:r w:rsidRPr="0056756B">
        <w:rPr>
          <w:rStyle w:val="normaltextrun"/>
          <w:rFonts w:ascii="Times New Roman" w:hAnsi="Times New Roman" w:cs="Times New Roman"/>
          <w:sz w:val="24"/>
          <w:szCs w:val="24"/>
        </w:rPr>
        <w:t>ombuds</w:t>
      </w:r>
      <w:proofErr w:type="spellEnd"/>
      <w:r w:rsidR="00E27952">
        <w:rPr>
          <w:rStyle w:val="normaltextrun"/>
          <w:rFonts w:ascii="Times New Roman" w:hAnsi="Times New Roman" w:cs="Times New Roman"/>
          <w:sz w:val="24"/>
          <w:szCs w:val="24"/>
        </w:rPr>
        <w:t xml:space="preserve"> (turpmāk arī – </w:t>
      </w:r>
      <w:proofErr w:type="spellStart"/>
      <w:r w:rsidR="00E27952">
        <w:rPr>
          <w:rStyle w:val="normaltextrun"/>
          <w:rFonts w:ascii="Times New Roman" w:hAnsi="Times New Roman" w:cs="Times New Roman"/>
          <w:sz w:val="24"/>
          <w:szCs w:val="24"/>
        </w:rPr>
        <w:t>ombuds</w:t>
      </w:r>
      <w:proofErr w:type="spellEnd"/>
      <w:r w:rsidR="00E27952">
        <w:rPr>
          <w:rStyle w:val="normaltextrun"/>
          <w:rFonts w:ascii="Times New Roman" w:hAnsi="Times New Roman" w:cs="Times New Roman"/>
          <w:sz w:val="24"/>
          <w:szCs w:val="24"/>
        </w:rPr>
        <w:t>)</w:t>
      </w:r>
      <w:r w:rsidRPr="0056756B">
        <w:rPr>
          <w:rStyle w:val="normaltextrun"/>
          <w:rFonts w:ascii="Times New Roman" w:hAnsi="Times New Roman" w:cs="Times New Roman"/>
          <w:sz w:val="24"/>
          <w:szCs w:val="24"/>
        </w:rPr>
        <w:t>.</w:t>
      </w:r>
    </w:p>
    <w:p w14:paraId="2D6F31F0" w14:textId="77777777" w:rsidR="0026344B" w:rsidRPr="0056756B" w:rsidRDefault="0026344B" w:rsidP="004D513D">
      <w:pPr>
        <w:spacing w:line="240" w:lineRule="auto"/>
        <w:ind w:firstLine="720"/>
        <w:jc w:val="both"/>
        <w:rPr>
          <w:rStyle w:val="normaltextrun"/>
          <w:rFonts w:ascii="Times New Roman" w:hAnsi="Times New Roman" w:cs="Times New Roman"/>
          <w:sz w:val="24"/>
          <w:szCs w:val="24"/>
        </w:rPr>
      </w:pPr>
      <w:r w:rsidRPr="0056756B">
        <w:rPr>
          <w:rStyle w:val="normaltextrun"/>
          <w:rFonts w:ascii="Times New Roman" w:hAnsi="Times New Roman" w:cs="Times New Roman"/>
          <w:sz w:val="24"/>
          <w:szCs w:val="24"/>
        </w:rPr>
        <w:t xml:space="preserve">Satura kvalitātes vadības sistēmas ietvaros ētikas un kvalitātes prasības, žurnālistikas izcilības un visaugstākie starptautiskie profesijas un kvalitātes standarti </w:t>
      </w:r>
      <w:r w:rsidRPr="0056756B">
        <w:rPr>
          <w:rFonts w:ascii="Times New Roman" w:hAnsi="Times New Roman" w:cs="Times New Roman"/>
          <w:sz w:val="24"/>
          <w:szCs w:val="24"/>
        </w:rPr>
        <w:t>tiek attiecināti uz visiem sabiedriskā pasūtījuma izpildes posmiem un darbinieku rīcību profesionālo pienākumu izpildes laikā un publiskās saziņas ietvaros, kā arī uz</w:t>
      </w:r>
      <w:r w:rsidRPr="0056756B">
        <w:rPr>
          <w:rStyle w:val="normaltextrun"/>
          <w:rFonts w:ascii="Times New Roman" w:hAnsi="Times New Roman" w:cs="Times New Roman"/>
          <w:sz w:val="24"/>
          <w:szCs w:val="24"/>
        </w:rPr>
        <w:t xml:space="preserve"> neatkarīgajiem producentiem, piesaistītajiem darbiniekiem un ārštata autoriem.</w:t>
      </w:r>
    </w:p>
    <w:p w14:paraId="1DDB8707" w14:textId="6CC0440D" w:rsidR="0026344B" w:rsidRDefault="0026344B" w:rsidP="004D513D">
      <w:pPr>
        <w:spacing w:line="240" w:lineRule="auto"/>
        <w:ind w:firstLine="720"/>
        <w:jc w:val="both"/>
        <w:rPr>
          <w:rStyle w:val="normaltextrun"/>
          <w:rFonts w:ascii="Times New Roman" w:hAnsi="Times New Roman" w:cs="Times New Roman"/>
          <w:sz w:val="24"/>
          <w:szCs w:val="24"/>
        </w:rPr>
      </w:pPr>
      <w:r w:rsidRPr="0056756B">
        <w:rPr>
          <w:rStyle w:val="normaltextrun"/>
          <w:rFonts w:ascii="Times New Roman" w:hAnsi="Times New Roman" w:cs="Times New Roman"/>
          <w:sz w:val="24"/>
          <w:szCs w:val="24"/>
        </w:rPr>
        <w:lastRenderedPageBreak/>
        <w:t xml:space="preserve">Padome savas kompetences ietvaros nodrošina sabiedrisko elektronisko plašsaziņas līdzekļu ārējo satura kvalitātes vadības uzraudzību atbilstoši Nolikumam. </w:t>
      </w:r>
    </w:p>
    <w:p w14:paraId="6E8CB48E" w14:textId="4E28A0DD" w:rsidR="005342C8" w:rsidRDefault="005342C8" w:rsidP="004D513D">
      <w:pPr>
        <w:spacing w:line="240" w:lineRule="auto"/>
        <w:ind w:firstLine="720"/>
        <w:jc w:val="both"/>
        <w:rPr>
          <w:rStyle w:val="normaltextrun"/>
        </w:rPr>
      </w:pPr>
      <w:r>
        <w:rPr>
          <w:rStyle w:val="normaltextrun"/>
          <w:rFonts w:ascii="Times New Roman" w:hAnsi="Times New Roman" w:cs="Times New Roman"/>
          <w:sz w:val="24"/>
          <w:szCs w:val="24"/>
        </w:rPr>
        <w:t xml:space="preserve">Šajā pārskatā apkopota informācija no </w:t>
      </w:r>
      <w:r w:rsidR="002A4937">
        <w:rPr>
          <w:rStyle w:val="normaltextrun"/>
          <w:rFonts w:ascii="Times New Roman" w:hAnsi="Times New Roman" w:cs="Times New Roman"/>
          <w:sz w:val="24"/>
          <w:szCs w:val="24"/>
        </w:rPr>
        <w:t>Padomes lēmumiem</w:t>
      </w:r>
      <w:r w:rsidR="009D5140">
        <w:rPr>
          <w:rStyle w:val="normaltextrun"/>
          <w:rFonts w:ascii="Times New Roman" w:hAnsi="Times New Roman" w:cs="Times New Roman"/>
          <w:sz w:val="24"/>
          <w:szCs w:val="24"/>
        </w:rPr>
        <w:t xml:space="preserve"> un dokumentiem</w:t>
      </w:r>
      <w:r w:rsidR="002A4937">
        <w:rPr>
          <w:rStyle w:val="normaltextrun"/>
          <w:rFonts w:ascii="Times New Roman" w:hAnsi="Times New Roman" w:cs="Times New Roman"/>
          <w:sz w:val="24"/>
          <w:szCs w:val="24"/>
        </w:rPr>
        <w:t>, sabiedrisko elektronisko plašsaziņas līdzekļu</w:t>
      </w:r>
      <w:r w:rsidR="009D5140">
        <w:rPr>
          <w:rStyle w:val="normaltextrun"/>
          <w:rFonts w:ascii="Times New Roman" w:hAnsi="Times New Roman" w:cs="Times New Roman"/>
          <w:sz w:val="24"/>
          <w:szCs w:val="24"/>
        </w:rPr>
        <w:t xml:space="preserve"> </w:t>
      </w:r>
      <w:proofErr w:type="spellStart"/>
      <w:r w:rsidR="009D5140">
        <w:rPr>
          <w:rStyle w:val="normaltextrun"/>
          <w:rFonts w:ascii="Times New Roman" w:hAnsi="Times New Roman" w:cs="Times New Roman"/>
          <w:sz w:val="24"/>
          <w:szCs w:val="24"/>
        </w:rPr>
        <w:t>ombuda</w:t>
      </w:r>
      <w:proofErr w:type="spellEnd"/>
      <w:r w:rsidR="009D5140">
        <w:rPr>
          <w:rStyle w:val="normaltextrun"/>
          <w:rFonts w:ascii="Times New Roman" w:hAnsi="Times New Roman" w:cs="Times New Roman"/>
          <w:sz w:val="24"/>
          <w:szCs w:val="24"/>
        </w:rPr>
        <w:t xml:space="preserve"> </w:t>
      </w:r>
      <w:r w:rsidR="002A4937">
        <w:rPr>
          <w:rStyle w:val="normaltextrun"/>
          <w:rFonts w:ascii="Times New Roman" w:hAnsi="Times New Roman" w:cs="Times New Roman"/>
          <w:sz w:val="24"/>
          <w:szCs w:val="24"/>
        </w:rPr>
        <w:t>sniegtā</w:t>
      </w:r>
      <w:r w:rsidR="009D5140">
        <w:rPr>
          <w:rStyle w:val="normaltextrun"/>
          <w:rFonts w:ascii="Times New Roman" w:hAnsi="Times New Roman" w:cs="Times New Roman"/>
          <w:sz w:val="24"/>
          <w:szCs w:val="24"/>
        </w:rPr>
        <w:t xml:space="preserve"> informācija, sabiedrisko elektronisko plašsaziņas līdzekļu sniegtā informācija, pašregulācijas organizāciju un regulatora sniegtā informācija, kā arī apkopota informācija no publiskiem avotiem.</w:t>
      </w:r>
    </w:p>
    <w:p w14:paraId="09D7CBEC" w14:textId="77777777" w:rsidR="0026344B" w:rsidRPr="0056756B" w:rsidRDefault="0026344B" w:rsidP="0026344B">
      <w:pPr>
        <w:spacing w:line="240" w:lineRule="auto"/>
        <w:jc w:val="both"/>
        <w:rPr>
          <w:rStyle w:val="normaltextrun"/>
          <w:rFonts w:ascii="Times New Roman" w:hAnsi="Times New Roman" w:cs="Times New Roman"/>
          <w:sz w:val="24"/>
          <w:szCs w:val="24"/>
        </w:rPr>
      </w:pPr>
    </w:p>
    <w:p w14:paraId="36B6CEF0" w14:textId="77777777" w:rsidR="0026344B" w:rsidRPr="0073380E" w:rsidRDefault="0026344B" w:rsidP="0026344B">
      <w:pPr>
        <w:spacing w:line="240" w:lineRule="auto"/>
        <w:jc w:val="center"/>
        <w:rPr>
          <w:rStyle w:val="eop"/>
          <w:rFonts w:ascii="Times New Roman" w:hAnsi="Times New Roman" w:cs="Times New Roman"/>
          <w:b/>
          <w:bCs/>
          <w:sz w:val="28"/>
          <w:szCs w:val="28"/>
        </w:rPr>
      </w:pPr>
      <w:r w:rsidRPr="0073380E">
        <w:rPr>
          <w:rFonts w:ascii="Times New Roman" w:hAnsi="Times New Roman" w:cs="Times New Roman"/>
          <w:b/>
          <w:bCs/>
          <w:sz w:val="28"/>
          <w:szCs w:val="28"/>
        </w:rPr>
        <w:t>II Rezultatīvie rādītāji un to izpilde</w:t>
      </w:r>
    </w:p>
    <w:p w14:paraId="1E2D9B7D" w14:textId="2BB1C4D0" w:rsidR="0026344B" w:rsidRDefault="0026344B" w:rsidP="004D513D">
      <w:pPr>
        <w:spacing w:line="240" w:lineRule="auto"/>
        <w:ind w:firstLine="720"/>
        <w:jc w:val="both"/>
        <w:rPr>
          <w:rStyle w:val="normaltextrun"/>
        </w:rPr>
      </w:pPr>
      <w:r w:rsidRPr="0056756B">
        <w:rPr>
          <w:rStyle w:val="eop"/>
          <w:rFonts w:ascii="Times New Roman" w:hAnsi="Times New Roman" w:cs="Times New Roman"/>
          <w:sz w:val="24"/>
          <w:szCs w:val="24"/>
        </w:rPr>
        <w:t>A</w:t>
      </w:r>
      <w:r>
        <w:rPr>
          <w:rStyle w:val="eop"/>
          <w:rFonts w:ascii="Times New Roman" w:hAnsi="Times New Roman" w:cs="Times New Roman"/>
          <w:sz w:val="24"/>
          <w:szCs w:val="24"/>
        </w:rPr>
        <w:t xml:space="preserve">tbilstoši Nolikumam Padome </w:t>
      </w:r>
      <w:r w:rsidRPr="0056756B">
        <w:rPr>
          <w:rStyle w:val="normaltextrun"/>
          <w:rFonts w:ascii="Times New Roman" w:hAnsi="Times New Roman" w:cs="Times New Roman"/>
          <w:sz w:val="24"/>
          <w:szCs w:val="24"/>
        </w:rPr>
        <w:t xml:space="preserve">nosaka ikgadējos sabiedriskā labuma mērķu rezultatīvos rādītājus un veic snieguma </w:t>
      </w:r>
      <w:proofErr w:type="spellStart"/>
      <w:r w:rsidRPr="0056756B">
        <w:rPr>
          <w:rStyle w:val="normaltextrun"/>
          <w:rFonts w:ascii="Times New Roman" w:hAnsi="Times New Roman" w:cs="Times New Roman"/>
          <w:sz w:val="24"/>
          <w:szCs w:val="24"/>
        </w:rPr>
        <w:t>izvērtējumu</w:t>
      </w:r>
      <w:proofErr w:type="spellEnd"/>
      <w:r w:rsidRPr="0056756B">
        <w:rPr>
          <w:rStyle w:val="normaltextrun"/>
          <w:rFonts w:ascii="Times New Roman" w:hAnsi="Times New Roman" w:cs="Times New Roman"/>
          <w:sz w:val="24"/>
          <w:szCs w:val="24"/>
        </w:rPr>
        <w:t xml:space="preserve"> sabiedriskā pasūtījuma izpildes ietvaros</w:t>
      </w:r>
      <w:r>
        <w:rPr>
          <w:rStyle w:val="normaltextrun"/>
          <w:rFonts w:ascii="Times New Roman" w:hAnsi="Times New Roman" w:cs="Times New Roman"/>
          <w:sz w:val="24"/>
          <w:szCs w:val="24"/>
        </w:rPr>
        <w:t>. S</w:t>
      </w:r>
      <w:r w:rsidRPr="0056756B">
        <w:rPr>
          <w:rStyle w:val="normaltextrun"/>
          <w:rFonts w:ascii="Times New Roman" w:hAnsi="Times New Roman" w:cs="Times New Roman"/>
          <w:sz w:val="24"/>
          <w:szCs w:val="24"/>
        </w:rPr>
        <w:t xml:space="preserve">atura kvalitātes vadības sistēmas rezultatīvos rādītājus </w:t>
      </w:r>
      <w:r>
        <w:rPr>
          <w:rStyle w:val="normaltextrun"/>
          <w:rFonts w:ascii="Times New Roman" w:hAnsi="Times New Roman" w:cs="Times New Roman"/>
          <w:sz w:val="24"/>
          <w:szCs w:val="24"/>
        </w:rPr>
        <w:t>Padome no</w:t>
      </w:r>
      <w:r w:rsidR="00826087">
        <w:rPr>
          <w:rStyle w:val="normaltextrun"/>
          <w:rFonts w:ascii="Times New Roman" w:hAnsi="Times New Roman" w:cs="Times New Roman"/>
          <w:sz w:val="24"/>
          <w:szCs w:val="24"/>
        </w:rPr>
        <w:t xml:space="preserve">teikusi </w:t>
      </w:r>
      <w:r>
        <w:rPr>
          <w:rStyle w:val="normaltextrun"/>
          <w:rFonts w:ascii="Times New Roman" w:hAnsi="Times New Roman" w:cs="Times New Roman"/>
          <w:sz w:val="24"/>
          <w:szCs w:val="24"/>
        </w:rPr>
        <w:t xml:space="preserve">attiecīgā uzņēmuma </w:t>
      </w:r>
      <w:r w:rsidRPr="0056756B">
        <w:rPr>
          <w:rStyle w:val="normaltextrun"/>
          <w:rFonts w:ascii="Times New Roman" w:hAnsi="Times New Roman" w:cs="Times New Roman"/>
          <w:sz w:val="24"/>
          <w:szCs w:val="24"/>
        </w:rPr>
        <w:t>vidēja termiņa darbības stratēģijā</w:t>
      </w:r>
      <w:r w:rsidR="0057662B">
        <w:rPr>
          <w:rStyle w:val="normaltextrun"/>
          <w:rFonts w:ascii="Times New Roman" w:hAnsi="Times New Roman" w:cs="Times New Roman"/>
          <w:sz w:val="24"/>
          <w:szCs w:val="24"/>
        </w:rPr>
        <w:t>.</w:t>
      </w:r>
    </w:p>
    <w:p w14:paraId="56B2DD21" w14:textId="77777777" w:rsidR="0026344B" w:rsidRDefault="0026344B" w:rsidP="004D513D">
      <w:pPr>
        <w:ind w:firstLine="720"/>
        <w:jc w:val="both"/>
        <w:rPr>
          <w:rStyle w:val="normaltextrun"/>
        </w:rPr>
      </w:pPr>
      <w:r>
        <w:rPr>
          <w:rStyle w:val="normaltextrun"/>
          <w:rFonts w:ascii="Times New Roman" w:hAnsi="Times New Roman" w:cs="Times New Roman"/>
          <w:sz w:val="24"/>
          <w:szCs w:val="24"/>
        </w:rPr>
        <w:t>VSIA “Latvijas Radio” (turpmāk – Latvijas Radio) vidēja termiņa darbības stratēģijā 2019.-2023. gadam 2022. gadam bija noteikti un izpildīti sekojoši satura kvalitātes vadības rezultatīvie rādītāji:</w:t>
      </w:r>
    </w:p>
    <w:p w14:paraId="26DA2936" w14:textId="77777777" w:rsidR="0026344B" w:rsidRDefault="0026344B" w:rsidP="0026344B">
      <w:pPr>
        <w:spacing w:line="240" w:lineRule="auto"/>
        <w:jc w:val="both"/>
        <w:rPr>
          <w:rStyle w:val="normaltextrun"/>
        </w:rPr>
      </w:pPr>
    </w:p>
    <w:tbl>
      <w:tblPr>
        <w:tblStyle w:val="Reatabula"/>
        <w:tblW w:w="8500" w:type="dxa"/>
        <w:tblLook w:val="04A0" w:firstRow="1" w:lastRow="0" w:firstColumn="1" w:lastColumn="0" w:noHBand="0" w:noVBand="1"/>
      </w:tblPr>
      <w:tblGrid>
        <w:gridCol w:w="1838"/>
        <w:gridCol w:w="1276"/>
        <w:gridCol w:w="1134"/>
        <w:gridCol w:w="1283"/>
        <w:gridCol w:w="2969"/>
      </w:tblGrid>
      <w:tr w:rsidR="0026344B" w14:paraId="303B7AF6" w14:textId="77777777" w:rsidTr="002A09CA">
        <w:tc>
          <w:tcPr>
            <w:tcW w:w="1838" w:type="dxa"/>
          </w:tcPr>
          <w:p w14:paraId="1A6BB783" w14:textId="77777777" w:rsidR="0026344B" w:rsidRDefault="0026344B" w:rsidP="002A09CA">
            <w:pPr>
              <w:jc w:val="both"/>
              <w:rPr>
                <w:rStyle w:val="normaltextrun"/>
              </w:rPr>
            </w:pPr>
            <w:r w:rsidRPr="00CE6E70">
              <w:rPr>
                <w:rFonts w:ascii="Times New Roman" w:hAnsi="Times New Roman" w:cs="Times New Roman"/>
                <w:color w:val="000000" w:themeColor="text1"/>
                <w:sz w:val="16"/>
                <w:szCs w:val="16"/>
              </w:rPr>
              <w:t>Rezultatīvais rādītājs</w:t>
            </w:r>
          </w:p>
        </w:tc>
        <w:tc>
          <w:tcPr>
            <w:tcW w:w="1276" w:type="dxa"/>
          </w:tcPr>
          <w:p w14:paraId="316BED97" w14:textId="77777777" w:rsidR="0026344B" w:rsidRDefault="0026344B" w:rsidP="002A09CA">
            <w:pPr>
              <w:jc w:val="both"/>
              <w:rPr>
                <w:rStyle w:val="normaltextrun"/>
              </w:rPr>
            </w:pPr>
            <w:r w:rsidRPr="00CE6E70">
              <w:rPr>
                <w:rFonts w:ascii="Times New Roman" w:hAnsi="Times New Roman" w:cs="Times New Roman"/>
                <w:color w:val="000000" w:themeColor="text1"/>
                <w:sz w:val="16"/>
                <w:szCs w:val="16"/>
              </w:rPr>
              <w:t>Mērķa vērtība 2022.g.</w:t>
            </w:r>
          </w:p>
        </w:tc>
        <w:tc>
          <w:tcPr>
            <w:tcW w:w="1134" w:type="dxa"/>
          </w:tcPr>
          <w:p w14:paraId="14867AE5" w14:textId="77777777" w:rsidR="0026344B" w:rsidRDefault="0026344B" w:rsidP="002A09CA">
            <w:pPr>
              <w:jc w:val="both"/>
              <w:rPr>
                <w:rStyle w:val="normaltextrun"/>
              </w:rPr>
            </w:pPr>
            <w:r w:rsidRPr="00CE6E70">
              <w:rPr>
                <w:rFonts w:ascii="Times New Roman" w:hAnsi="Times New Roman" w:cs="Times New Roman"/>
                <w:color w:val="000000" w:themeColor="text1"/>
                <w:sz w:val="16"/>
                <w:szCs w:val="16"/>
              </w:rPr>
              <w:t>Fakts 2022.g.</w:t>
            </w:r>
          </w:p>
        </w:tc>
        <w:tc>
          <w:tcPr>
            <w:tcW w:w="1283" w:type="dxa"/>
          </w:tcPr>
          <w:p w14:paraId="06257026" w14:textId="77777777" w:rsidR="0026344B" w:rsidRDefault="0026344B" w:rsidP="002A09CA">
            <w:pPr>
              <w:jc w:val="both"/>
              <w:rPr>
                <w:rStyle w:val="normaltextrun"/>
              </w:rPr>
            </w:pPr>
            <w:r w:rsidRPr="00CE6E70">
              <w:rPr>
                <w:rFonts w:ascii="Times New Roman" w:hAnsi="Times New Roman" w:cs="Times New Roman"/>
                <w:color w:val="000000" w:themeColor="text1"/>
                <w:sz w:val="16"/>
                <w:szCs w:val="16"/>
              </w:rPr>
              <w:t>Novirze 2022.g. fakts/plāns</w:t>
            </w:r>
          </w:p>
        </w:tc>
        <w:tc>
          <w:tcPr>
            <w:tcW w:w="2969" w:type="dxa"/>
          </w:tcPr>
          <w:p w14:paraId="654C03D2" w14:textId="77777777" w:rsidR="0026344B" w:rsidRDefault="0026344B" w:rsidP="002A09CA">
            <w:pPr>
              <w:jc w:val="both"/>
              <w:rPr>
                <w:rStyle w:val="normaltextrun"/>
              </w:rPr>
            </w:pPr>
            <w:r w:rsidRPr="00CE6E70">
              <w:rPr>
                <w:rFonts w:ascii="Times New Roman" w:hAnsi="Times New Roman" w:cs="Times New Roman"/>
                <w:color w:val="000000" w:themeColor="text1"/>
                <w:sz w:val="16"/>
                <w:szCs w:val="16"/>
              </w:rPr>
              <w:t>Skaidrojums par novirzēm</w:t>
            </w:r>
          </w:p>
        </w:tc>
      </w:tr>
      <w:tr w:rsidR="0026344B" w14:paraId="29816AF7" w14:textId="77777777" w:rsidTr="002A09CA">
        <w:tc>
          <w:tcPr>
            <w:tcW w:w="1838" w:type="dxa"/>
          </w:tcPr>
          <w:p w14:paraId="74E909E1" w14:textId="77777777" w:rsidR="0026344B" w:rsidRPr="00CE6E70" w:rsidRDefault="0026344B" w:rsidP="002A09CA">
            <w:pPr>
              <w:jc w:val="both"/>
              <w:rPr>
                <w:rFonts w:ascii="Times New Roman" w:hAnsi="Times New Roman" w:cs="Times New Roman"/>
                <w:sz w:val="18"/>
                <w:szCs w:val="18"/>
              </w:rPr>
            </w:pPr>
            <w:r w:rsidRPr="00CE6E70">
              <w:rPr>
                <w:rFonts w:ascii="Times New Roman" w:hAnsi="Times New Roman" w:cs="Times New Roman"/>
                <w:sz w:val="18"/>
                <w:szCs w:val="18"/>
              </w:rPr>
              <w:t>Iedzīvotāju vērtējums par Latvijas Radio veidotā satura kvalitāti (sabiedriskā labuma</w:t>
            </w:r>
          </w:p>
          <w:p w14:paraId="2B2CE6C3" w14:textId="77777777" w:rsidR="0026344B" w:rsidRDefault="0026344B" w:rsidP="002A09CA">
            <w:pPr>
              <w:jc w:val="both"/>
              <w:rPr>
                <w:rStyle w:val="normaltextrun"/>
              </w:rPr>
            </w:pPr>
            <w:r w:rsidRPr="00CE6E70">
              <w:rPr>
                <w:rFonts w:ascii="Times New Roman" w:hAnsi="Times New Roman" w:cs="Times New Roman"/>
                <w:sz w:val="18"/>
                <w:szCs w:val="18"/>
              </w:rPr>
              <w:t>novērtējums)</w:t>
            </w:r>
          </w:p>
        </w:tc>
        <w:tc>
          <w:tcPr>
            <w:tcW w:w="1276" w:type="dxa"/>
          </w:tcPr>
          <w:p w14:paraId="749DA193" w14:textId="77777777" w:rsidR="0026344B" w:rsidRDefault="0026344B" w:rsidP="002A09CA">
            <w:pPr>
              <w:jc w:val="both"/>
              <w:rPr>
                <w:rStyle w:val="normaltextrun"/>
              </w:rPr>
            </w:pPr>
            <w:r w:rsidRPr="00CE6E70">
              <w:rPr>
                <w:rFonts w:ascii="Times New Roman" w:hAnsi="Times New Roman" w:cs="Times New Roman"/>
                <w:sz w:val="18"/>
                <w:szCs w:val="18"/>
              </w:rPr>
              <w:t>37%</w:t>
            </w:r>
            <w:r>
              <w:rPr>
                <w:rFonts w:ascii="Times New Roman" w:hAnsi="Times New Roman" w:cs="Times New Roman"/>
                <w:sz w:val="18"/>
                <w:szCs w:val="18"/>
              </w:rPr>
              <w:t>*</w:t>
            </w:r>
          </w:p>
        </w:tc>
        <w:tc>
          <w:tcPr>
            <w:tcW w:w="1134" w:type="dxa"/>
          </w:tcPr>
          <w:p w14:paraId="5E4C8354" w14:textId="77777777" w:rsidR="0026344B" w:rsidRDefault="0026344B" w:rsidP="002A09CA">
            <w:pPr>
              <w:jc w:val="both"/>
              <w:rPr>
                <w:rStyle w:val="normaltextrun"/>
              </w:rPr>
            </w:pPr>
            <w:r w:rsidRPr="00742A04">
              <w:rPr>
                <w:rFonts w:ascii="Times New Roman" w:hAnsi="Times New Roman" w:cs="Times New Roman"/>
                <w:color w:val="000000" w:themeColor="text1"/>
                <w:spacing w:val="-14"/>
                <w:sz w:val="18"/>
                <w:szCs w:val="18"/>
              </w:rPr>
              <w:t>41%</w:t>
            </w:r>
          </w:p>
        </w:tc>
        <w:tc>
          <w:tcPr>
            <w:tcW w:w="1283" w:type="dxa"/>
          </w:tcPr>
          <w:p w14:paraId="38572254" w14:textId="77777777" w:rsidR="0026344B" w:rsidRDefault="0026344B" w:rsidP="002A09CA">
            <w:pPr>
              <w:jc w:val="both"/>
              <w:rPr>
                <w:rStyle w:val="normaltextrun"/>
              </w:rPr>
            </w:pPr>
            <w:r>
              <w:rPr>
                <w:rFonts w:ascii="Times New Roman" w:hAnsi="Times New Roman" w:cs="Times New Roman"/>
                <w:color w:val="000000" w:themeColor="text1"/>
                <w:spacing w:val="-14"/>
                <w:sz w:val="18"/>
                <w:szCs w:val="18"/>
              </w:rPr>
              <w:t>N</w:t>
            </w:r>
            <w:r w:rsidRPr="00742A04">
              <w:rPr>
                <w:rFonts w:ascii="Times New Roman" w:hAnsi="Times New Roman" w:cs="Times New Roman"/>
                <w:color w:val="000000" w:themeColor="text1"/>
                <w:spacing w:val="-14"/>
                <w:sz w:val="18"/>
                <w:szCs w:val="18"/>
              </w:rPr>
              <w:t>//</w:t>
            </w:r>
            <w:r>
              <w:rPr>
                <w:rFonts w:ascii="Times New Roman" w:hAnsi="Times New Roman" w:cs="Times New Roman"/>
                <w:color w:val="000000" w:themeColor="text1"/>
                <w:spacing w:val="-14"/>
                <w:sz w:val="18"/>
                <w:szCs w:val="18"/>
              </w:rPr>
              <w:t>A</w:t>
            </w:r>
          </w:p>
        </w:tc>
        <w:tc>
          <w:tcPr>
            <w:tcW w:w="2969" w:type="dxa"/>
          </w:tcPr>
          <w:p w14:paraId="01CCD12D" w14:textId="77777777" w:rsidR="0026344B" w:rsidRDefault="0026344B" w:rsidP="002A09CA">
            <w:pPr>
              <w:jc w:val="both"/>
              <w:rPr>
                <w:rStyle w:val="normaltextrun"/>
              </w:rPr>
            </w:pPr>
            <w:r w:rsidRPr="00742A04">
              <w:rPr>
                <w:rFonts w:ascii="Times New Roman" w:hAnsi="Times New Roman" w:cs="Times New Roman"/>
                <w:sz w:val="18"/>
                <w:szCs w:val="18"/>
              </w:rPr>
              <w:t>*Indikatora mērījumam mainīts iedzīvotāju aptaujas jautājumu loks, līdz ar to dati nav salīdzināmi.</w:t>
            </w:r>
          </w:p>
        </w:tc>
      </w:tr>
      <w:tr w:rsidR="0026344B" w14:paraId="14239A28" w14:textId="77777777" w:rsidTr="002A09CA">
        <w:tc>
          <w:tcPr>
            <w:tcW w:w="1838" w:type="dxa"/>
          </w:tcPr>
          <w:p w14:paraId="64F14160" w14:textId="77777777" w:rsidR="0026344B" w:rsidRDefault="0026344B" w:rsidP="002A09CA">
            <w:pPr>
              <w:jc w:val="both"/>
              <w:rPr>
                <w:rStyle w:val="normaltextrun"/>
              </w:rPr>
            </w:pPr>
            <w:r w:rsidRPr="00CE6E70">
              <w:rPr>
                <w:rFonts w:ascii="Times New Roman" w:hAnsi="Times New Roman" w:cs="Times New Roman"/>
                <w:sz w:val="18"/>
                <w:szCs w:val="18"/>
              </w:rPr>
              <w:t>Latvijas Radio lietojums dažādās platformās (sabiedriskā labuma novērtējums)</w:t>
            </w:r>
          </w:p>
        </w:tc>
        <w:tc>
          <w:tcPr>
            <w:tcW w:w="1276" w:type="dxa"/>
          </w:tcPr>
          <w:p w14:paraId="1665E0D6" w14:textId="77777777" w:rsidR="0026344B" w:rsidRDefault="0026344B" w:rsidP="002A09CA">
            <w:pPr>
              <w:jc w:val="both"/>
              <w:rPr>
                <w:rStyle w:val="normaltextrun"/>
              </w:rPr>
            </w:pPr>
            <w:r w:rsidRPr="00CE6E70">
              <w:rPr>
                <w:rFonts w:ascii="Times New Roman" w:hAnsi="Times New Roman" w:cs="Times New Roman"/>
                <w:color w:val="000000" w:themeColor="text1"/>
                <w:sz w:val="18"/>
                <w:szCs w:val="18"/>
              </w:rPr>
              <w:t>48%</w:t>
            </w:r>
          </w:p>
        </w:tc>
        <w:tc>
          <w:tcPr>
            <w:tcW w:w="1134" w:type="dxa"/>
          </w:tcPr>
          <w:p w14:paraId="5D6F26DD" w14:textId="77777777" w:rsidR="0026344B" w:rsidRDefault="0026344B" w:rsidP="002A09CA">
            <w:pPr>
              <w:jc w:val="both"/>
              <w:rPr>
                <w:rStyle w:val="normaltextrun"/>
              </w:rPr>
            </w:pPr>
            <w:r w:rsidRPr="00742A04">
              <w:rPr>
                <w:rFonts w:ascii="Times New Roman" w:hAnsi="Times New Roman" w:cs="Times New Roman"/>
                <w:color w:val="000000" w:themeColor="text1"/>
                <w:sz w:val="18"/>
                <w:szCs w:val="18"/>
              </w:rPr>
              <w:t>49%</w:t>
            </w:r>
          </w:p>
        </w:tc>
        <w:tc>
          <w:tcPr>
            <w:tcW w:w="1283" w:type="dxa"/>
          </w:tcPr>
          <w:p w14:paraId="0C32E42D" w14:textId="77777777" w:rsidR="0026344B" w:rsidRDefault="0026344B" w:rsidP="002A09CA">
            <w:pPr>
              <w:jc w:val="both"/>
              <w:rPr>
                <w:rStyle w:val="normaltextrun"/>
              </w:rPr>
            </w:pPr>
            <w:r w:rsidRPr="00742A04">
              <w:rPr>
                <w:rFonts w:ascii="Times New Roman" w:hAnsi="Times New Roman" w:cs="Times New Roman"/>
                <w:color w:val="000000" w:themeColor="text1"/>
                <w:sz w:val="18"/>
                <w:szCs w:val="18"/>
              </w:rPr>
              <w:t>+1%</w:t>
            </w:r>
          </w:p>
        </w:tc>
        <w:tc>
          <w:tcPr>
            <w:tcW w:w="2969" w:type="dxa"/>
          </w:tcPr>
          <w:p w14:paraId="17683771" w14:textId="77777777" w:rsidR="0026344B" w:rsidRDefault="0026344B" w:rsidP="002A09CA">
            <w:pPr>
              <w:jc w:val="both"/>
              <w:rPr>
                <w:rStyle w:val="normaltextrun"/>
              </w:rPr>
            </w:pPr>
            <w:r w:rsidRPr="00742A04">
              <w:rPr>
                <w:rFonts w:ascii="Times New Roman" w:hAnsi="Times New Roman" w:cs="Times New Roman"/>
                <w:sz w:val="18"/>
                <w:szCs w:val="18"/>
              </w:rPr>
              <w:t>Novirze statistiskās kļūdas ietvaros, saskaņā ar Sabiedriskā labuma mērījumu metodiku.</w:t>
            </w:r>
          </w:p>
        </w:tc>
      </w:tr>
      <w:tr w:rsidR="0026344B" w14:paraId="5BC8537A" w14:textId="77777777" w:rsidTr="002A09CA">
        <w:tc>
          <w:tcPr>
            <w:tcW w:w="1838" w:type="dxa"/>
          </w:tcPr>
          <w:p w14:paraId="34DDBB89" w14:textId="77777777" w:rsidR="0026344B" w:rsidRDefault="0026344B" w:rsidP="002A09CA">
            <w:pPr>
              <w:jc w:val="both"/>
              <w:rPr>
                <w:rStyle w:val="normaltextrun"/>
              </w:rPr>
            </w:pPr>
            <w:r w:rsidRPr="00CE6E70">
              <w:rPr>
                <w:rFonts w:ascii="Times New Roman" w:hAnsi="Times New Roman" w:cs="Times New Roman"/>
                <w:sz w:val="18"/>
                <w:szCs w:val="18"/>
              </w:rPr>
              <w:t>Satura vērtēšanas plāna īstenošana</w:t>
            </w:r>
          </w:p>
        </w:tc>
        <w:tc>
          <w:tcPr>
            <w:tcW w:w="1276" w:type="dxa"/>
          </w:tcPr>
          <w:p w14:paraId="397049CA" w14:textId="77777777" w:rsidR="0026344B" w:rsidRPr="003F3FA6" w:rsidRDefault="0026344B" w:rsidP="002A09CA">
            <w:pPr>
              <w:jc w:val="both"/>
              <w:rPr>
                <w:rStyle w:val="normaltextrun"/>
                <w:rFonts w:ascii="Times New Roman" w:hAnsi="Times New Roman" w:cs="Times New Roman"/>
                <w:sz w:val="18"/>
                <w:szCs w:val="18"/>
              </w:rPr>
            </w:pPr>
            <w:r w:rsidRPr="003F3FA6">
              <w:rPr>
                <w:rStyle w:val="normaltextrun"/>
                <w:rFonts w:ascii="Times New Roman" w:hAnsi="Times New Roman" w:cs="Times New Roman"/>
                <w:sz w:val="18"/>
                <w:szCs w:val="18"/>
              </w:rPr>
              <w:t>1</w:t>
            </w:r>
          </w:p>
        </w:tc>
        <w:tc>
          <w:tcPr>
            <w:tcW w:w="1134" w:type="dxa"/>
          </w:tcPr>
          <w:p w14:paraId="23CBAE1D" w14:textId="77777777" w:rsidR="0026344B" w:rsidRPr="003F3FA6" w:rsidRDefault="0026344B" w:rsidP="002A09CA">
            <w:pPr>
              <w:jc w:val="both"/>
              <w:rPr>
                <w:rStyle w:val="normaltextrun"/>
                <w:rFonts w:ascii="Times New Roman" w:hAnsi="Times New Roman" w:cs="Times New Roman"/>
                <w:sz w:val="18"/>
                <w:szCs w:val="18"/>
              </w:rPr>
            </w:pPr>
            <w:r w:rsidRPr="003F3FA6">
              <w:rPr>
                <w:rStyle w:val="normaltextrun"/>
                <w:rFonts w:ascii="Times New Roman" w:hAnsi="Times New Roman" w:cs="Times New Roman"/>
                <w:sz w:val="18"/>
                <w:szCs w:val="18"/>
              </w:rPr>
              <w:t>1</w:t>
            </w:r>
          </w:p>
        </w:tc>
        <w:tc>
          <w:tcPr>
            <w:tcW w:w="1283" w:type="dxa"/>
          </w:tcPr>
          <w:p w14:paraId="57E35F4F" w14:textId="77777777" w:rsidR="0026344B" w:rsidRPr="003F3FA6" w:rsidRDefault="0026344B" w:rsidP="002A09CA">
            <w:pPr>
              <w:jc w:val="both"/>
              <w:rPr>
                <w:rStyle w:val="normaltextrun"/>
                <w:rFonts w:ascii="Times New Roman" w:hAnsi="Times New Roman" w:cs="Times New Roman"/>
                <w:sz w:val="18"/>
                <w:szCs w:val="18"/>
              </w:rPr>
            </w:pPr>
            <w:r>
              <w:rPr>
                <w:rStyle w:val="normaltextrun"/>
                <w:rFonts w:ascii="Times New Roman" w:hAnsi="Times New Roman" w:cs="Times New Roman"/>
                <w:sz w:val="18"/>
                <w:szCs w:val="18"/>
              </w:rPr>
              <w:t>N</w:t>
            </w:r>
            <w:r w:rsidRPr="003F3FA6">
              <w:rPr>
                <w:rStyle w:val="normaltextrun"/>
                <w:rFonts w:ascii="Times New Roman" w:hAnsi="Times New Roman" w:cs="Times New Roman"/>
                <w:sz w:val="18"/>
                <w:szCs w:val="18"/>
              </w:rPr>
              <w:t>av</w:t>
            </w:r>
          </w:p>
        </w:tc>
        <w:tc>
          <w:tcPr>
            <w:tcW w:w="2969" w:type="dxa"/>
          </w:tcPr>
          <w:p w14:paraId="48CC2C32" w14:textId="77777777" w:rsidR="0026344B" w:rsidRDefault="0026344B" w:rsidP="002A09CA">
            <w:pPr>
              <w:jc w:val="both"/>
              <w:rPr>
                <w:rStyle w:val="normaltextrun"/>
              </w:rPr>
            </w:pPr>
            <w:r w:rsidRPr="00CE6E70">
              <w:rPr>
                <w:rFonts w:ascii="Times New Roman" w:hAnsi="Times New Roman" w:cs="Times New Roman"/>
                <w:sz w:val="18"/>
                <w:szCs w:val="18"/>
              </w:rPr>
              <w:t xml:space="preserve">2022. gadā kopumā ir izvērtēti 23 LR raidījumi, </w:t>
            </w:r>
            <w:proofErr w:type="spellStart"/>
            <w:r w:rsidRPr="00CE6E70">
              <w:rPr>
                <w:rFonts w:ascii="Times New Roman" w:hAnsi="Times New Roman" w:cs="Times New Roman"/>
                <w:sz w:val="18"/>
                <w:szCs w:val="18"/>
              </w:rPr>
              <w:t>raidieraksti</w:t>
            </w:r>
            <w:proofErr w:type="spellEnd"/>
            <w:r w:rsidRPr="00CE6E70">
              <w:rPr>
                <w:rFonts w:ascii="Times New Roman" w:hAnsi="Times New Roman" w:cs="Times New Roman"/>
                <w:sz w:val="18"/>
                <w:szCs w:val="18"/>
              </w:rPr>
              <w:t xml:space="preserve"> vai multimediju saturs. Pēc katra </w:t>
            </w:r>
            <w:proofErr w:type="spellStart"/>
            <w:r w:rsidRPr="00CE6E70">
              <w:rPr>
                <w:rFonts w:ascii="Times New Roman" w:hAnsi="Times New Roman" w:cs="Times New Roman"/>
                <w:sz w:val="18"/>
                <w:szCs w:val="18"/>
              </w:rPr>
              <w:t>izvērtējuma</w:t>
            </w:r>
            <w:proofErr w:type="spellEnd"/>
            <w:r w:rsidRPr="00CE6E70">
              <w:rPr>
                <w:rFonts w:ascii="Times New Roman" w:hAnsi="Times New Roman" w:cs="Times New Roman"/>
                <w:sz w:val="18"/>
                <w:szCs w:val="18"/>
              </w:rPr>
              <w:t xml:space="preserve"> ir notikusi diskusija ar raidījuma veidotājiem, un struktūrvienību vadītāji valdei sniedz atskaiti par </w:t>
            </w:r>
            <w:proofErr w:type="spellStart"/>
            <w:r w:rsidRPr="00CE6E70">
              <w:rPr>
                <w:rFonts w:ascii="Times New Roman" w:hAnsi="Times New Roman" w:cs="Times New Roman"/>
                <w:sz w:val="18"/>
                <w:szCs w:val="18"/>
              </w:rPr>
              <w:t>izvērtējumā</w:t>
            </w:r>
            <w:proofErr w:type="spellEnd"/>
            <w:r w:rsidRPr="00CE6E70">
              <w:rPr>
                <w:rFonts w:ascii="Times New Roman" w:hAnsi="Times New Roman" w:cs="Times New Roman"/>
                <w:sz w:val="18"/>
                <w:szCs w:val="18"/>
              </w:rPr>
              <w:t xml:space="preserve"> iekļauto rekomendāciju izpildi. Vadoties no </w:t>
            </w:r>
            <w:proofErr w:type="spellStart"/>
            <w:r w:rsidRPr="00CE6E70">
              <w:rPr>
                <w:rFonts w:ascii="Times New Roman" w:hAnsi="Times New Roman" w:cs="Times New Roman"/>
                <w:sz w:val="18"/>
                <w:szCs w:val="18"/>
              </w:rPr>
              <w:t>izvērtējuma</w:t>
            </w:r>
            <w:proofErr w:type="spellEnd"/>
            <w:r w:rsidRPr="00CE6E70">
              <w:rPr>
                <w:rFonts w:ascii="Times New Roman" w:hAnsi="Times New Roman" w:cs="Times New Roman"/>
                <w:sz w:val="18"/>
                <w:szCs w:val="18"/>
              </w:rPr>
              <w:t xml:space="preserve"> rezultātiem, sākot no 2023. gada janvāra ir ieviestas vairākas izmaiņas LR1 ziņu un informatīvi analītiskajos raidījumos.</w:t>
            </w:r>
          </w:p>
        </w:tc>
      </w:tr>
      <w:tr w:rsidR="0026344B" w14:paraId="67DE3527" w14:textId="77777777" w:rsidTr="002A09CA">
        <w:tc>
          <w:tcPr>
            <w:tcW w:w="1838" w:type="dxa"/>
          </w:tcPr>
          <w:p w14:paraId="2F375CF1" w14:textId="77777777" w:rsidR="0026344B" w:rsidRDefault="0026344B" w:rsidP="002A09CA">
            <w:pPr>
              <w:jc w:val="both"/>
              <w:rPr>
                <w:rStyle w:val="normaltextrun"/>
              </w:rPr>
            </w:pPr>
            <w:r w:rsidRPr="00CE6E70">
              <w:rPr>
                <w:rFonts w:ascii="Times New Roman" w:hAnsi="Times New Roman" w:cs="Times New Roman"/>
                <w:sz w:val="18"/>
                <w:szCs w:val="18"/>
              </w:rPr>
              <w:t>Apmācību plāna realizācija</w:t>
            </w:r>
          </w:p>
        </w:tc>
        <w:tc>
          <w:tcPr>
            <w:tcW w:w="1276" w:type="dxa"/>
          </w:tcPr>
          <w:p w14:paraId="79F5596C" w14:textId="77777777" w:rsidR="0026344B" w:rsidRPr="00E967D5" w:rsidRDefault="0026344B" w:rsidP="002A09CA">
            <w:pPr>
              <w:jc w:val="both"/>
              <w:rPr>
                <w:rStyle w:val="normaltextrun"/>
                <w:rFonts w:ascii="Times New Roman" w:hAnsi="Times New Roman" w:cs="Times New Roman"/>
                <w:sz w:val="18"/>
                <w:szCs w:val="18"/>
              </w:rPr>
            </w:pPr>
            <w:r w:rsidRPr="00E967D5">
              <w:rPr>
                <w:rStyle w:val="normaltextrun"/>
                <w:rFonts w:ascii="Times New Roman" w:hAnsi="Times New Roman" w:cs="Times New Roman"/>
                <w:sz w:val="18"/>
                <w:szCs w:val="18"/>
              </w:rPr>
              <w:t>1</w:t>
            </w:r>
          </w:p>
        </w:tc>
        <w:tc>
          <w:tcPr>
            <w:tcW w:w="1134" w:type="dxa"/>
          </w:tcPr>
          <w:p w14:paraId="54747633" w14:textId="77777777" w:rsidR="0026344B" w:rsidRPr="00E967D5" w:rsidRDefault="0026344B" w:rsidP="002A09CA">
            <w:pPr>
              <w:jc w:val="both"/>
              <w:rPr>
                <w:rStyle w:val="normaltextrun"/>
                <w:rFonts w:ascii="Times New Roman" w:hAnsi="Times New Roman" w:cs="Times New Roman"/>
                <w:sz w:val="18"/>
                <w:szCs w:val="18"/>
              </w:rPr>
            </w:pPr>
            <w:r w:rsidRPr="00E967D5">
              <w:rPr>
                <w:rStyle w:val="normaltextrun"/>
                <w:rFonts w:ascii="Times New Roman" w:hAnsi="Times New Roman" w:cs="Times New Roman"/>
                <w:sz w:val="18"/>
                <w:szCs w:val="18"/>
              </w:rPr>
              <w:t>1</w:t>
            </w:r>
          </w:p>
        </w:tc>
        <w:tc>
          <w:tcPr>
            <w:tcW w:w="1283" w:type="dxa"/>
          </w:tcPr>
          <w:p w14:paraId="12E76702" w14:textId="77777777" w:rsidR="0026344B" w:rsidRPr="00E967D5" w:rsidRDefault="0026344B" w:rsidP="002A09CA">
            <w:pPr>
              <w:jc w:val="both"/>
              <w:rPr>
                <w:rStyle w:val="normaltextrun"/>
                <w:rFonts w:ascii="Times New Roman" w:hAnsi="Times New Roman" w:cs="Times New Roman"/>
                <w:sz w:val="18"/>
                <w:szCs w:val="18"/>
              </w:rPr>
            </w:pPr>
            <w:r>
              <w:rPr>
                <w:rStyle w:val="normaltextrun"/>
                <w:rFonts w:ascii="Times New Roman" w:hAnsi="Times New Roman" w:cs="Times New Roman"/>
                <w:sz w:val="18"/>
                <w:szCs w:val="18"/>
              </w:rPr>
              <w:t>Na</w:t>
            </w:r>
            <w:r w:rsidRPr="00E967D5">
              <w:rPr>
                <w:rStyle w:val="normaltextrun"/>
                <w:rFonts w:ascii="Times New Roman" w:hAnsi="Times New Roman" w:cs="Times New Roman"/>
                <w:sz w:val="18"/>
                <w:szCs w:val="18"/>
              </w:rPr>
              <w:t>v</w:t>
            </w:r>
          </w:p>
        </w:tc>
        <w:tc>
          <w:tcPr>
            <w:tcW w:w="2969" w:type="dxa"/>
          </w:tcPr>
          <w:p w14:paraId="52678175" w14:textId="77777777" w:rsidR="0026344B" w:rsidRDefault="0026344B" w:rsidP="002A09CA">
            <w:pPr>
              <w:jc w:val="both"/>
              <w:rPr>
                <w:rStyle w:val="normaltextrun"/>
              </w:rPr>
            </w:pPr>
          </w:p>
        </w:tc>
      </w:tr>
      <w:tr w:rsidR="0026344B" w14:paraId="09B0A2D6" w14:textId="77777777" w:rsidTr="002A09CA">
        <w:tc>
          <w:tcPr>
            <w:tcW w:w="1838" w:type="dxa"/>
          </w:tcPr>
          <w:p w14:paraId="52A9F63A" w14:textId="77777777" w:rsidR="0026344B" w:rsidRDefault="0026344B" w:rsidP="002A09CA">
            <w:pPr>
              <w:jc w:val="both"/>
              <w:rPr>
                <w:rStyle w:val="normaltextrun"/>
              </w:rPr>
            </w:pPr>
            <w:r w:rsidRPr="00CE6E70">
              <w:rPr>
                <w:rFonts w:ascii="Times New Roman" w:hAnsi="Times New Roman" w:cs="Times New Roman"/>
                <w:sz w:val="18"/>
                <w:szCs w:val="18"/>
              </w:rPr>
              <w:t>Uzticēšanās LR (% no lojālo Latvijas Radio klausītāju skaita)</w:t>
            </w:r>
          </w:p>
        </w:tc>
        <w:tc>
          <w:tcPr>
            <w:tcW w:w="1276" w:type="dxa"/>
          </w:tcPr>
          <w:p w14:paraId="5D57FFD6" w14:textId="77777777" w:rsidR="0026344B" w:rsidRDefault="0026344B" w:rsidP="002A09CA">
            <w:pPr>
              <w:jc w:val="both"/>
              <w:rPr>
                <w:rStyle w:val="normaltextrun"/>
              </w:rPr>
            </w:pPr>
            <w:r w:rsidRPr="00CE6E70">
              <w:rPr>
                <w:rFonts w:ascii="Times New Roman" w:hAnsi="Times New Roman" w:cs="Times New Roman"/>
                <w:color w:val="000000" w:themeColor="text1"/>
                <w:spacing w:val="-14"/>
                <w:sz w:val="18"/>
                <w:szCs w:val="18"/>
              </w:rPr>
              <w:t>50%</w:t>
            </w:r>
          </w:p>
        </w:tc>
        <w:tc>
          <w:tcPr>
            <w:tcW w:w="1134" w:type="dxa"/>
          </w:tcPr>
          <w:p w14:paraId="13FE9CBF" w14:textId="77777777" w:rsidR="0026344B" w:rsidRDefault="0026344B" w:rsidP="002A09CA">
            <w:pPr>
              <w:jc w:val="both"/>
              <w:rPr>
                <w:rStyle w:val="normaltextrun"/>
              </w:rPr>
            </w:pPr>
            <w:r w:rsidRPr="00CE6E70">
              <w:rPr>
                <w:rFonts w:ascii="Times New Roman" w:hAnsi="Times New Roman" w:cs="Times New Roman"/>
                <w:color w:val="000000" w:themeColor="text1"/>
                <w:spacing w:val="-14"/>
                <w:sz w:val="18"/>
                <w:szCs w:val="18"/>
              </w:rPr>
              <w:t>50%</w:t>
            </w:r>
          </w:p>
        </w:tc>
        <w:tc>
          <w:tcPr>
            <w:tcW w:w="1283" w:type="dxa"/>
          </w:tcPr>
          <w:p w14:paraId="29D0035C" w14:textId="77777777" w:rsidR="0026344B" w:rsidRDefault="0026344B" w:rsidP="002A09CA">
            <w:pPr>
              <w:jc w:val="both"/>
              <w:rPr>
                <w:rStyle w:val="normaltextrun"/>
              </w:rPr>
            </w:pPr>
            <w:r>
              <w:rPr>
                <w:rFonts w:ascii="Times New Roman" w:hAnsi="Times New Roman" w:cs="Times New Roman"/>
                <w:color w:val="000000" w:themeColor="text1"/>
                <w:spacing w:val="-14"/>
                <w:sz w:val="18"/>
                <w:szCs w:val="18"/>
              </w:rPr>
              <w:t>Na</w:t>
            </w:r>
            <w:r w:rsidRPr="00CE6E70">
              <w:rPr>
                <w:rFonts w:ascii="Times New Roman" w:hAnsi="Times New Roman" w:cs="Times New Roman"/>
                <w:color w:val="000000" w:themeColor="text1"/>
                <w:spacing w:val="-14"/>
                <w:sz w:val="18"/>
                <w:szCs w:val="18"/>
              </w:rPr>
              <w:t>v</w:t>
            </w:r>
          </w:p>
        </w:tc>
        <w:tc>
          <w:tcPr>
            <w:tcW w:w="2969" w:type="dxa"/>
          </w:tcPr>
          <w:p w14:paraId="2C1DAE33" w14:textId="77777777" w:rsidR="0026344B" w:rsidRDefault="0026344B" w:rsidP="002A09CA">
            <w:pPr>
              <w:jc w:val="both"/>
              <w:rPr>
                <w:rStyle w:val="normaltextrun"/>
              </w:rPr>
            </w:pPr>
            <w:r w:rsidRPr="00742A04">
              <w:rPr>
                <w:rFonts w:ascii="Times New Roman" w:hAnsi="Times New Roman" w:cs="Times New Roman"/>
                <w:sz w:val="18"/>
                <w:szCs w:val="18"/>
              </w:rPr>
              <w:t>Atbilst plānotajai mērķa vērtībai.</w:t>
            </w:r>
          </w:p>
        </w:tc>
      </w:tr>
    </w:tbl>
    <w:p w14:paraId="5863AA15" w14:textId="77777777" w:rsidR="0026344B" w:rsidRDefault="0026344B" w:rsidP="0026344B">
      <w:pPr>
        <w:spacing w:line="240" w:lineRule="auto"/>
        <w:jc w:val="both"/>
        <w:rPr>
          <w:rStyle w:val="normaltextrun"/>
        </w:rPr>
      </w:pPr>
    </w:p>
    <w:p w14:paraId="0280C644" w14:textId="77777777" w:rsidR="0026344B" w:rsidRDefault="0026344B" w:rsidP="0026344B">
      <w:pPr>
        <w:jc w:val="both"/>
        <w:rPr>
          <w:rStyle w:val="normaltextrun"/>
        </w:rPr>
      </w:pPr>
    </w:p>
    <w:p w14:paraId="39F3F3CE" w14:textId="77777777" w:rsidR="0057662B" w:rsidRDefault="0026344B" w:rsidP="004D513D">
      <w:pPr>
        <w:ind w:firstLine="720"/>
        <w:jc w:val="both"/>
        <w:rPr>
          <w:bCs/>
        </w:rPr>
      </w:pPr>
      <w:r w:rsidRPr="00B90B79">
        <w:rPr>
          <w:rStyle w:val="normaltextrun"/>
          <w:rFonts w:ascii="Times New Roman" w:hAnsi="Times New Roman" w:cs="Times New Roman"/>
          <w:sz w:val="24"/>
          <w:szCs w:val="24"/>
        </w:rPr>
        <w:t>Padome</w:t>
      </w:r>
      <w:r>
        <w:rPr>
          <w:rStyle w:val="normaltextrun"/>
          <w:rFonts w:ascii="Times New Roman" w:hAnsi="Times New Roman" w:cs="Times New Roman"/>
          <w:sz w:val="24"/>
          <w:szCs w:val="24"/>
        </w:rPr>
        <w:t xml:space="preserve"> 2023. gada 5. jūnijā (lēmums Nr. 20/1-1), vērtējot Latvijas Radio izvirzīto </w:t>
      </w:r>
      <w:proofErr w:type="spellStart"/>
      <w:r>
        <w:rPr>
          <w:rStyle w:val="normaltextrun"/>
          <w:rFonts w:ascii="Times New Roman" w:hAnsi="Times New Roman" w:cs="Times New Roman"/>
          <w:sz w:val="24"/>
          <w:szCs w:val="24"/>
        </w:rPr>
        <w:t>nefinanšu</w:t>
      </w:r>
      <w:proofErr w:type="spellEnd"/>
      <w:r>
        <w:rPr>
          <w:rStyle w:val="normaltextrun"/>
          <w:rFonts w:ascii="Times New Roman" w:hAnsi="Times New Roman" w:cs="Times New Roman"/>
          <w:sz w:val="24"/>
          <w:szCs w:val="24"/>
        </w:rPr>
        <w:t xml:space="preserve"> un finanšu mērķu izpildi, </w:t>
      </w:r>
      <w:proofErr w:type="spellStart"/>
      <w:r>
        <w:rPr>
          <w:rStyle w:val="normaltextrun"/>
          <w:rFonts w:ascii="Times New Roman" w:hAnsi="Times New Roman" w:cs="Times New Roman"/>
          <w:sz w:val="24"/>
          <w:szCs w:val="24"/>
        </w:rPr>
        <w:t>nefinanšu</w:t>
      </w:r>
      <w:proofErr w:type="spellEnd"/>
      <w:r>
        <w:rPr>
          <w:rStyle w:val="normaltextrun"/>
          <w:rFonts w:ascii="Times New Roman" w:hAnsi="Times New Roman" w:cs="Times New Roman"/>
          <w:sz w:val="24"/>
          <w:szCs w:val="24"/>
        </w:rPr>
        <w:t xml:space="preserve"> mērķu, daļa no kuriem ir augstākminētie satura kvalitātes vadības rezultatīvie rādītāji, izpildi novērtēja ar “ļoti labi”. (Vērtēšana atbilstoši </w:t>
      </w:r>
      <w:r>
        <w:rPr>
          <w:rFonts w:ascii="Times New Roman" w:hAnsi="Times New Roman"/>
          <w:bCs/>
          <w:sz w:val="24"/>
          <w:szCs w:val="24"/>
        </w:rPr>
        <w:t xml:space="preserve">Ministru kabineta 2016. gada 9. februāra noteikumiem Nr. </w:t>
      </w:r>
      <w:r>
        <w:rPr>
          <w:rFonts w:ascii="Times New Roman" w:hAnsi="Times New Roman"/>
          <w:bCs/>
          <w:sz w:val="24"/>
          <w:szCs w:val="24"/>
        </w:rPr>
        <w:lastRenderedPageBreak/>
        <w:t xml:space="preserve">95 "Kārtība, kādā tiek vērtēti darbības rezultāti un finanšu rādītāji kapitālsabiedrībai, kurā valstij ir izšķirošā ietekme".) </w:t>
      </w:r>
    </w:p>
    <w:p w14:paraId="0C34E78C" w14:textId="0DD8C717" w:rsidR="0026344B" w:rsidRDefault="0026344B" w:rsidP="004D513D">
      <w:pPr>
        <w:ind w:firstLine="720"/>
        <w:jc w:val="both"/>
        <w:rPr>
          <w:rStyle w:val="normaltextrun"/>
          <w:bCs/>
        </w:rPr>
      </w:pPr>
      <w:r>
        <w:rPr>
          <w:rStyle w:val="normaltextrun"/>
          <w:rFonts w:ascii="Times New Roman" w:hAnsi="Times New Roman" w:cs="Times New Roman"/>
          <w:sz w:val="24"/>
          <w:szCs w:val="24"/>
        </w:rPr>
        <w:t>VSIA “Latvijas Televīzija” (turpmāk – Latvijas Televīzija) vidēja termiņa darbības stratēģijā 2020.-2022. gadam 2022. gadam bija noteikti un izpildīti sekojoši satura kvalitātes vadības rezultatīvie rādītāji:</w:t>
      </w:r>
    </w:p>
    <w:p w14:paraId="3BA40AA7" w14:textId="77777777" w:rsidR="0057662B" w:rsidRPr="0057662B" w:rsidRDefault="0057662B" w:rsidP="0057662B">
      <w:pPr>
        <w:jc w:val="both"/>
        <w:rPr>
          <w:rStyle w:val="normaltextrun"/>
          <w:bCs/>
        </w:rPr>
      </w:pPr>
    </w:p>
    <w:tbl>
      <w:tblPr>
        <w:tblStyle w:val="Reatabula"/>
        <w:tblW w:w="8500" w:type="dxa"/>
        <w:tblLook w:val="04A0" w:firstRow="1" w:lastRow="0" w:firstColumn="1" w:lastColumn="0" w:noHBand="0" w:noVBand="1"/>
      </w:tblPr>
      <w:tblGrid>
        <w:gridCol w:w="1818"/>
        <w:gridCol w:w="1296"/>
        <w:gridCol w:w="1091"/>
        <w:gridCol w:w="1368"/>
        <w:gridCol w:w="2927"/>
      </w:tblGrid>
      <w:tr w:rsidR="0026344B" w14:paraId="7F23EDB6" w14:textId="77777777" w:rsidTr="002A09CA">
        <w:tc>
          <w:tcPr>
            <w:tcW w:w="1818" w:type="dxa"/>
          </w:tcPr>
          <w:p w14:paraId="64A3A519" w14:textId="77777777" w:rsidR="0026344B" w:rsidRDefault="0026344B" w:rsidP="002A09CA">
            <w:pPr>
              <w:jc w:val="both"/>
              <w:rPr>
                <w:rStyle w:val="normaltextrun"/>
              </w:rPr>
            </w:pPr>
            <w:r w:rsidRPr="00CE6E70">
              <w:rPr>
                <w:rFonts w:ascii="Times New Roman" w:hAnsi="Times New Roman" w:cs="Times New Roman"/>
                <w:color w:val="000000" w:themeColor="text1"/>
                <w:sz w:val="16"/>
                <w:szCs w:val="16"/>
              </w:rPr>
              <w:t>Rezultatīvais rādītājs</w:t>
            </w:r>
          </w:p>
        </w:tc>
        <w:tc>
          <w:tcPr>
            <w:tcW w:w="1296" w:type="dxa"/>
          </w:tcPr>
          <w:p w14:paraId="7501959B" w14:textId="77777777" w:rsidR="0026344B" w:rsidRDefault="0026344B" w:rsidP="002A09CA">
            <w:pPr>
              <w:jc w:val="both"/>
              <w:rPr>
                <w:rStyle w:val="normaltextrun"/>
              </w:rPr>
            </w:pPr>
            <w:r w:rsidRPr="00CE6E70">
              <w:rPr>
                <w:rFonts w:ascii="Times New Roman" w:hAnsi="Times New Roman" w:cs="Times New Roman"/>
                <w:color w:val="000000" w:themeColor="text1"/>
                <w:sz w:val="16"/>
                <w:szCs w:val="16"/>
              </w:rPr>
              <w:t>Mērķa vērtība 2022.g.</w:t>
            </w:r>
          </w:p>
        </w:tc>
        <w:tc>
          <w:tcPr>
            <w:tcW w:w="1091" w:type="dxa"/>
          </w:tcPr>
          <w:p w14:paraId="58D5603B" w14:textId="77777777" w:rsidR="0026344B" w:rsidRDefault="0026344B" w:rsidP="002A09CA">
            <w:pPr>
              <w:jc w:val="both"/>
              <w:rPr>
                <w:rStyle w:val="normaltextrun"/>
              </w:rPr>
            </w:pPr>
            <w:r w:rsidRPr="00CE6E70">
              <w:rPr>
                <w:rFonts w:ascii="Times New Roman" w:hAnsi="Times New Roman" w:cs="Times New Roman"/>
                <w:color w:val="000000" w:themeColor="text1"/>
                <w:sz w:val="16"/>
                <w:szCs w:val="16"/>
              </w:rPr>
              <w:t>Fakts 2022.g.</w:t>
            </w:r>
          </w:p>
        </w:tc>
        <w:tc>
          <w:tcPr>
            <w:tcW w:w="1368" w:type="dxa"/>
          </w:tcPr>
          <w:p w14:paraId="0CD99A44" w14:textId="77777777" w:rsidR="0026344B" w:rsidRDefault="0026344B" w:rsidP="002A09CA">
            <w:pPr>
              <w:jc w:val="both"/>
              <w:rPr>
                <w:rStyle w:val="normaltextrun"/>
              </w:rPr>
            </w:pPr>
            <w:r w:rsidRPr="00CE6E70">
              <w:rPr>
                <w:rFonts w:ascii="Times New Roman" w:hAnsi="Times New Roman" w:cs="Times New Roman"/>
                <w:color w:val="000000" w:themeColor="text1"/>
                <w:sz w:val="16"/>
                <w:szCs w:val="16"/>
              </w:rPr>
              <w:t>Novirze 2022.g. fakts/plāns</w:t>
            </w:r>
          </w:p>
        </w:tc>
        <w:tc>
          <w:tcPr>
            <w:tcW w:w="2927" w:type="dxa"/>
          </w:tcPr>
          <w:p w14:paraId="12FFEC96" w14:textId="77777777" w:rsidR="0026344B" w:rsidRDefault="0026344B" w:rsidP="002A09CA">
            <w:pPr>
              <w:jc w:val="both"/>
              <w:rPr>
                <w:rStyle w:val="normaltextrun"/>
              </w:rPr>
            </w:pPr>
            <w:r w:rsidRPr="00CE6E70">
              <w:rPr>
                <w:rFonts w:ascii="Times New Roman" w:hAnsi="Times New Roman" w:cs="Times New Roman"/>
                <w:color w:val="000000" w:themeColor="text1"/>
                <w:sz w:val="16"/>
                <w:szCs w:val="16"/>
              </w:rPr>
              <w:t>Skaidrojums par novirzēm</w:t>
            </w:r>
          </w:p>
        </w:tc>
      </w:tr>
      <w:tr w:rsidR="0026344B" w14:paraId="2B68B8A9" w14:textId="77777777" w:rsidTr="002A09CA">
        <w:tc>
          <w:tcPr>
            <w:tcW w:w="1818" w:type="dxa"/>
          </w:tcPr>
          <w:p w14:paraId="20635A4D" w14:textId="77777777" w:rsidR="0026344B" w:rsidRPr="00554B9C" w:rsidRDefault="0026344B" w:rsidP="002A09CA">
            <w:pPr>
              <w:jc w:val="both"/>
              <w:rPr>
                <w:rFonts w:ascii="Times New Roman" w:hAnsi="Times New Roman" w:cs="Times New Roman"/>
                <w:sz w:val="18"/>
                <w:szCs w:val="18"/>
              </w:rPr>
            </w:pPr>
            <w:r w:rsidRPr="00554B9C">
              <w:rPr>
                <w:rFonts w:ascii="Times New Roman" w:hAnsi="Times New Roman" w:cs="Times New Roman"/>
                <w:sz w:val="18"/>
                <w:szCs w:val="18"/>
              </w:rPr>
              <w:t xml:space="preserve">Satura lietotāju apmierinātība ar  satura kvalitāti kopumā </w:t>
            </w:r>
          </w:p>
          <w:p w14:paraId="1E8C0721" w14:textId="77777777" w:rsidR="0026344B" w:rsidRPr="00554B9C" w:rsidRDefault="0026344B" w:rsidP="002A09CA">
            <w:pPr>
              <w:jc w:val="both"/>
              <w:rPr>
                <w:rFonts w:ascii="Times New Roman" w:hAnsi="Times New Roman" w:cs="Times New Roman"/>
                <w:sz w:val="18"/>
                <w:szCs w:val="18"/>
              </w:rPr>
            </w:pPr>
            <w:r w:rsidRPr="00554B9C">
              <w:rPr>
                <w:rFonts w:ascii="Times New Roman" w:hAnsi="Times New Roman" w:cs="Times New Roman"/>
                <w:sz w:val="18"/>
                <w:szCs w:val="18"/>
              </w:rPr>
              <w:t xml:space="preserve">1) LTV </w:t>
            </w:r>
          </w:p>
          <w:p w14:paraId="7CFA3794" w14:textId="77777777" w:rsidR="0026344B" w:rsidRDefault="0026344B" w:rsidP="002A09CA">
            <w:pPr>
              <w:jc w:val="both"/>
              <w:rPr>
                <w:rStyle w:val="normaltextrun"/>
              </w:rPr>
            </w:pPr>
            <w:r w:rsidRPr="00554B9C">
              <w:rPr>
                <w:rFonts w:ascii="Times New Roman" w:hAnsi="Times New Roman" w:cs="Times New Roman"/>
                <w:sz w:val="18"/>
                <w:szCs w:val="18"/>
              </w:rPr>
              <w:t>2) LSM (%)</w:t>
            </w:r>
          </w:p>
        </w:tc>
        <w:tc>
          <w:tcPr>
            <w:tcW w:w="1296" w:type="dxa"/>
          </w:tcPr>
          <w:p w14:paraId="26332A9E" w14:textId="77777777" w:rsidR="0026344B" w:rsidRPr="00265B98" w:rsidRDefault="0026344B" w:rsidP="002A09CA">
            <w:pPr>
              <w:jc w:val="both"/>
              <w:rPr>
                <w:rFonts w:ascii="Times New Roman" w:hAnsi="Times New Roman" w:cs="Times New Roman"/>
                <w:spacing w:val="-14"/>
                <w:sz w:val="18"/>
                <w:szCs w:val="18"/>
              </w:rPr>
            </w:pPr>
            <w:r w:rsidRPr="00265B98">
              <w:rPr>
                <w:rFonts w:ascii="Times New Roman" w:hAnsi="Times New Roman" w:cs="Times New Roman"/>
                <w:spacing w:val="-14"/>
                <w:sz w:val="18"/>
                <w:szCs w:val="18"/>
              </w:rPr>
              <w:t>1)  49*</w:t>
            </w:r>
          </w:p>
          <w:p w14:paraId="13F6C100" w14:textId="77777777" w:rsidR="0026344B" w:rsidRDefault="0026344B" w:rsidP="002A09CA">
            <w:pPr>
              <w:jc w:val="both"/>
              <w:rPr>
                <w:rStyle w:val="normaltextrun"/>
              </w:rPr>
            </w:pPr>
            <w:r w:rsidRPr="00265B98">
              <w:rPr>
                <w:rFonts w:ascii="Times New Roman" w:hAnsi="Times New Roman" w:cs="Times New Roman"/>
                <w:spacing w:val="-14"/>
                <w:sz w:val="18"/>
                <w:szCs w:val="18"/>
              </w:rPr>
              <w:t>2)  54*</w:t>
            </w:r>
          </w:p>
        </w:tc>
        <w:tc>
          <w:tcPr>
            <w:tcW w:w="1091" w:type="dxa"/>
          </w:tcPr>
          <w:p w14:paraId="7C56C90E" w14:textId="77777777" w:rsidR="0026344B" w:rsidRPr="00265B98" w:rsidRDefault="0026344B" w:rsidP="002A09CA">
            <w:pPr>
              <w:jc w:val="both"/>
              <w:rPr>
                <w:rFonts w:ascii="Times New Roman" w:hAnsi="Times New Roman" w:cs="Times New Roman"/>
                <w:sz w:val="18"/>
                <w:szCs w:val="18"/>
              </w:rPr>
            </w:pPr>
            <w:r w:rsidRPr="00265B98">
              <w:rPr>
                <w:rFonts w:ascii="Times New Roman" w:hAnsi="Times New Roman" w:cs="Times New Roman"/>
                <w:sz w:val="18"/>
                <w:szCs w:val="18"/>
              </w:rPr>
              <w:t>1) 59</w:t>
            </w:r>
          </w:p>
          <w:p w14:paraId="286C16CC" w14:textId="77777777" w:rsidR="0026344B" w:rsidRDefault="0026344B" w:rsidP="002A09CA">
            <w:pPr>
              <w:jc w:val="both"/>
              <w:rPr>
                <w:rStyle w:val="normaltextrun"/>
              </w:rPr>
            </w:pPr>
            <w:r w:rsidRPr="00265B98">
              <w:rPr>
                <w:rFonts w:ascii="Times New Roman" w:hAnsi="Times New Roman" w:cs="Times New Roman"/>
                <w:sz w:val="18"/>
                <w:szCs w:val="18"/>
              </w:rPr>
              <w:t>2) 60</w:t>
            </w:r>
          </w:p>
        </w:tc>
        <w:tc>
          <w:tcPr>
            <w:tcW w:w="1368" w:type="dxa"/>
          </w:tcPr>
          <w:p w14:paraId="55B35B90" w14:textId="77777777" w:rsidR="0026344B" w:rsidRDefault="0026344B" w:rsidP="002A09CA">
            <w:pPr>
              <w:jc w:val="both"/>
              <w:rPr>
                <w:rStyle w:val="normaltextrun"/>
              </w:rPr>
            </w:pPr>
            <w:r w:rsidRPr="00265B98">
              <w:rPr>
                <w:rFonts w:ascii="Times New Roman" w:hAnsi="Times New Roman" w:cs="Times New Roman"/>
                <w:sz w:val="18"/>
                <w:szCs w:val="18"/>
              </w:rPr>
              <w:t>N/</w:t>
            </w:r>
            <w:r>
              <w:rPr>
                <w:rFonts w:ascii="Times New Roman" w:hAnsi="Times New Roman" w:cs="Times New Roman"/>
                <w:sz w:val="18"/>
                <w:szCs w:val="18"/>
              </w:rPr>
              <w:t>A</w:t>
            </w:r>
          </w:p>
        </w:tc>
        <w:tc>
          <w:tcPr>
            <w:tcW w:w="2927" w:type="dxa"/>
          </w:tcPr>
          <w:p w14:paraId="5CCC79C7" w14:textId="77777777" w:rsidR="0026344B" w:rsidRDefault="0026344B" w:rsidP="002A09CA">
            <w:pPr>
              <w:jc w:val="both"/>
              <w:rPr>
                <w:rStyle w:val="normaltextrun"/>
              </w:rPr>
            </w:pPr>
            <w:r w:rsidRPr="00265B98">
              <w:rPr>
                <w:rFonts w:ascii="Times New Roman" w:hAnsi="Times New Roman" w:cs="Times New Roman"/>
                <w:sz w:val="18"/>
                <w:szCs w:val="18"/>
              </w:rPr>
              <w:t>2022. gada jūnijā un 2023. gada aprīlī veiktās sabiedriskā labuma aptaujas rāda, ka sarežģītu sabiedriski politisku notikumu kontekstā būtiski aug cilvēku uzticība sabiedriskajiem medijiem.</w:t>
            </w:r>
            <w:r>
              <w:rPr>
                <w:rFonts w:ascii="Times New Roman" w:hAnsi="Times New Roman" w:cs="Times New Roman"/>
                <w:sz w:val="18"/>
                <w:szCs w:val="18"/>
              </w:rPr>
              <w:t xml:space="preserve"> </w:t>
            </w:r>
            <w:r w:rsidRPr="00554B9C">
              <w:rPr>
                <w:rFonts w:ascii="Times New Roman" w:hAnsi="Times New Roman"/>
                <w:sz w:val="18"/>
                <w:szCs w:val="18"/>
              </w:rPr>
              <w:t>*</w:t>
            </w:r>
            <w:r w:rsidRPr="00265B98">
              <w:rPr>
                <w:rFonts w:ascii="Times New Roman" w:hAnsi="Times New Roman" w:cs="Times New Roman"/>
                <w:sz w:val="18"/>
                <w:szCs w:val="18"/>
              </w:rPr>
              <w:t>Sakarā ar metodikas maiņu, 2022. gada faktiskie rādītāji nav salīdzināmi ar 2021. gada plānoto vērtību.</w:t>
            </w:r>
          </w:p>
        </w:tc>
      </w:tr>
      <w:tr w:rsidR="0026344B" w14:paraId="1542A6B0" w14:textId="77777777" w:rsidTr="002A09CA">
        <w:tc>
          <w:tcPr>
            <w:tcW w:w="1818" w:type="dxa"/>
          </w:tcPr>
          <w:p w14:paraId="6B80FE6A" w14:textId="77777777" w:rsidR="0026344B" w:rsidRPr="00554B9C" w:rsidRDefault="0026344B" w:rsidP="002A09CA">
            <w:pPr>
              <w:jc w:val="both"/>
              <w:rPr>
                <w:rFonts w:ascii="Times New Roman" w:hAnsi="Times New Roman" w:cs="Times New Roman"/>
                <w:sz w:val="18"/>
                <w:szCs w:val="18"/>
              </w:rPr>
            </w:pPr>
            <w:r w:rsidRPr="00554B9C">
              <w:rPr>
                <w:rFonts w:ascii="Times New Roman" w:hAnsi="Times New Roman" w:cs="Times New Roman"/>
                <w:sz w:val="18"/>
                <w:szCs w:val="18"/>
              </w:rPr>
              <w:t xml:space="preserve">Satura lietotāju uzticēšanās satura veidotājam kopumā </w:t>
            </w:r>
          </w:p>
          <w:p w14:paraId="4EAD0C3D" w14:textId="77777777" w:rsidR="0026344B" w:rsidRPr="00554B9C" w:rsidRDefault="0026344B" w:rsidP="002A09CA">
            <w:pPr>
              <w:jc w:val="both"/>
              <w:rPr>
                <w:rFonts w:ascii="Times New Roman" w:hAnsi="Times New Roman" w:cs="Times New Roman"/>
                <w:sz w:val="18"/>
                <w:szCs w:val="18"/>
              </w:rPr>
            </w:pPr>
            <w:r w:rsidRPr="00554B9C">
              <w:rPr>
                <w:rFonts w:ascii="Times New Roman" w:hAnsi="Times New Roman" w:cs="Times New Roman"/>
                <w:sz w:val="18"/>
                <w:szCs w:val="18"/>
              </w:rPr>
              <w:t xml:space="preserve">1) LTV </w:t>
            </w:r>
          </w:p>
          <w:p w14:paraId="5FBB5102" w14:textId="77777777" w:rsidR="0026344B" w:rsidRDefault="0026344B" w:rsidP="002A09CA">
            <w:pPr>
              <w:jc w:val="both"/>
              <w:rPr>
                <w:rStyle w:val="normaltextrun"/>
              </w:rPr>
            </w:pPr>
            <w:r w:rsidRPr="00554B9C">
              <w:rPr>
                <w:rFonts w:ascii="Times New Roman" w:hAnsi="Times New Roman" w:cs="Times New Roman"/>
                <w:sz w:val="18"/>
                <w:szCs w:val="18"/>
              </w:rPr>
              <w:t>2) LSM (%)</w:t>
            </w:r>
          </w:p>
        </w:tc>
        <w:tc>
          <w:tcPr>
            <w:tcW w:w="1296" w:type="dxa"/>
          </w:tcPr>
          <w:p w14:paraId="301F9331" w14:textId="77777777" w:rsidR="0026344B" w:rsidRPr="00265B98" w:rsidRDefault="0026344B" w:rsidP="002A09CA">
            <w:pPr>
              <w:jc w:val="both"/>
              <w:rPr>
                <w:rFonts w:ascii="Times New Roman" w:hAnsi="Times New Roman" w:cs="Times New Roman"/>
                <w:spacing w:val="-14"/>
                <w:sz w:val="18"/>
                <w:szCs w:val="18"/>
              </w:rPr>
            </w:pPr>
            <w:r w:rsidRPr="00265B98">
              <w:rPr>
                <w:rFonts w:ascii="Times New Roman" w:hAnsi="Times New Roman" w:cs="Times New Roman"/>
                <w:spacing w:val="-14"/>
                <w:sz w:val="18"/>
                <w:szCs w:val="18"/>
              </w:rPr>
              <w:t>1) 39*</w:t>
            </w:r>
          </w:p>
          <w:p w14:paraId="465E93FF" w14:textId="77777777" w:rsidR="0026344B" w:rsidRDefault="0026344B" w:rsidP="002A09CA">
            <w:pPr>
              <w:jc w:val="both"/>
              <w:rPr>
                <w:rStyle w:val="normaltextrun"/>
              </w:rPr>
            </w:pPr>
            <w:r w:rsidRPr="00265B98">
              <w:rPr>
                <w:rFonts w:ascii="Times New Roman" w:hAnsi="Times New Roman" w:cs="Times New Roman"/>
                <w:spacing w:val="-14"/>
                <w:sz w:val="18"/>
                <w:szCs w:val="18"/>
              </w:rPr>
              <w:t>2) 33*</w:t>
            </w:r>
          </w:p>
        </w:tc>
        <w:tc>
          <w:tcPr>
            <w:tcW w:w="1091" w:type="dxa"/>
          </w:tcPr>
          <w:p w14:paraId="35606545" w14:textId="77777777" w:rsidR="0026344B" w:rsidRPr="00265B98" w:rsidRDefault="0026344B" w:rsidP="002A09CA">
            <w:pPr>
              <w:jc w:val="both"/>
              <w:rPr>
                <w:rFonts w:ascii="Times New Roman" w:hAnsi="Times New Roman" w:cs="Times New Roman"/>
                <w:sz w:val="18"/>
                <w:szCs w:val="18"/>
              </w:rPr>
            </w:pPr>
            <w:r w:rsidRPr="00265B98">
              <w:rPr>
                <w:rFonts w:ascii="Times New Roman" w:hAnsi="Times New Roman" w:cs="Times New Roman"/>
                <w:sz w:val="18"/>
                <w:szCs w:val="18"/>
              </w:rPr>
              <w:t>1) 42</w:t>
            </w:r>
          </w:p>
          <w:p w14:paraId="4E19D46B" w14:textId="77777777" w:rsidR="0026344B" w:rsidRDefault="0026344B" w:rsidP="002A09CA">
            <w:pPr>
              <w:jc w:val="both"/>
              <w:rPr>
                <w:rStyle w:val="normaltextrun"/>
              </w:rPr>
            </w:pPr>
            <w:r w:rsidRPr="00265B98">
              <w:rPr>
                <w:rFonts w:ascii="Times New Roman" w:hAnsi="Times New Roman" w:cs="Times New Roman"/>
                <w:sz w:val="18"/>
                <w:szCs w:val="18"/>
              </w:rPr>
              <w:t>2) 44</w:t>
            </w:r>
          </w:p>
        </w:tc>
        <w:tc>
          <w:tcPr>
            <w:tcW w:w="1368" w:type="dxa"/>
          </w:tcPr>
          <w:p w14:paraId="4FF6EA3B" w14:textId="77777777" w:rsidR="0026344B" w:rsidRPr="00265B98" w:rsidRDefault="0026344B" w:rsidP="002A09CA">
            <w:pPr>
              <w:jc w:val="both"/>
              <w:rPr>
                <w:rFonts w:ascii="Times New Roman" w:hAnsi="Times New Roman" w:cs="Times New Roman"/>
                <w:sz w:val="18"/>
                <w:szCs w:val="18"/>
              </w:rPr>
            </w:pPr>
            <w:r w:rsidRPr="00265B98">
              <w:rPr>
                <w:rFonts w:ascii="Times New Roman" w:hAnsi="Times New Roman" w:cs="Times New Roman"/>
                <w:sz w:val="18"/>
                <w:szCs w:val="18"/>
              </w:rPr>
              <w:t>1) N/</w:t>
            </w:r>
            <w:r>
              <w:rPr>
                <w:rFonts w:ascii="Times New Roman" w:hAnsi="Times New Roman" w:cs="Times New Roman"/>
                <w:sz w:val="18"/>
                <w:szCs w:val="18"/>
              </w:rPr>
              <w:t>A</w:t>
            </w:r>
          </w:p>
          <w:p w14:paraId="4E84BFB6" w14:textId="77777777" w:rsidR="0026344B" w:rsidRDefault="0026344B" w:rsidP="002A09CA">
            <w:pPr>
              <w:jc w:val="both"/>
              <w:rPr>
                <w:rStyle w:val="normaltextrun"/>
              </w:rPr>
            </w:pPr>
            <w:r w:rsidRPr="00265B98">
              <w:rPr>
                <w:rFonts w:ascii="Times New Roman" w:hAnsi="Times New Roman" w:cs="Times New Roman"/>
                <w:sz w:val="18"/>
                <w:szCs w:val="18"/>
              </w:rPr>
              <w:t>2) N/</w:t>
            </w:r>
            <w:r>
              <w:rPr>
                <w:rFonts w:ascii="Times New Roman" w:hAnsi="Times New Roman" w:cs="Times New Roman"/>
                <w:sz w:val="18"/>
                <w:szCs w:val="18"/>
              </w:rPr>
              <w:t>A</w:t>
            </w:r>
          </w:p>
        </w:tc>
        <w:tc>
          <w:tcPr>
            <w:tcW w:w="2927" w:type="dxa"/>
          </w:tcPr>
          <w:p w14:paraId="55BB80A2" w14:textId="77777777" w:rsidR="0026344B" w:rsidRDefault="0026344B" w:rsidP="002A09CA">
            <w:pPr>
              <w:jc w:val="both"/>
              <w:rPr>
                <w:rStyle w:val="normaltextrun"/>
              </w:rPr>
            </w:pPr>
            <w:r w:rsidRPr="00265B98">
              <w:rPr>
                <w:rFonts w:ascii="Times New Roman" w:hAnsi="Times New Roman" w:cs="Times New Roman"/>
                <w:sz w:val="18"/>
                <w:szCs w:val="18"/>
              </w:rPr>
              <w:t xml:space="preserve">2022. gada jūnijā un 2023. gada aprīlī veiktās sabiedriskā labuma aptaujas rāda, ka sarežģītu sabiedriski politisku notikumu kontekstā būtiski aug cilvēku uzticība sabiedriskajiem medijiem. </w:t>
            </w:r>
            <w:r w:rsidRPr="00554B9C">
              <w:rPr>
                <w:rFonts w:ascii="Times New Roman" w:hAnsi="Times New Roman"/>
                <w:sz w:val="18"/>
                <w:szCs w:val="18"/>
              </w:rPr>
              <w:t>*</w:t>
            </w:r>
            <w:r w:rsidRPr="00265B98">
              <w:rPr>
                <w:rFonts w:ascii="Times New Roman" w:hAnsi="Times New Roman" w:cs="Times New Roman"/>
                <w:sz w:val="18"/>
                <w:szCs w:val="18"/>
              </w:rPr>
              <w:t>Sakarā ar metodikas maiņu, 2022. gada faktiskie rādītāji nav salīdzināmi ar 2021. gada plānoto vērtību.</w:t>
            </w:r>
          </w:p>
        </w:tc>
      </w:tr>
      <w:tr w:rsidR="0026344B" w14:paraId="3626802B" w14:textId="77777777" w:rsidTr="002A09CA">
        <w:tc>
          <w:tcPr>
            <w:tcW w:w="1818" w:type="dxa"/>
          </w:tcPr>
          <w:p w14:paraId="39016DA1" w14:textId="77777777" w:rsidR="0026344B" w:rsidRPr="00554B9C" w:rsidRDefault="0026344B" w:rsidP="002A09CA">
            <w:pPr>
              <w:jc w:val="both"/>
              <w:rPr>
                <w:rFonts w:ascii="Times New Roman" w:hAnsi="Times New Roman" w:cs="Times New Roman"/>
                <w:sz w:val="18"/>
                <w:szCs w:val="18"/>
              </w:rPr>
            </w:pPr>
            <w:r w:rsidRPr="00554B9C">
              <w:rPr>
                <w:rFonts w:ascii="Times New Roman" w:hAnsi="Times New Roman" w:cs="Times New Roman"/>
                <w:sz w:val="18"/>
                <w:szCs w:val="18"/>
              </w:rPr>
              <w:t xml:space="preserve">Sabiedrības vērtējums par satura kvalitāti   </w:t>
            </w:r>
          </w:p>
          <w:p w14:paraId="06D77C1A" w14:textId="77777777" w:rsidR="0026344B" w:rsidRPr="00554B9C" w:rsidRDefault="0026344B" w:rsidP="002A09CA">
            <w:pPr>
              <w:jc w:val="both"/>
              <w:rPr>
                <w:rFonts w:ascii="Times New Roman" w:hAnsi="Times New Roman" w:cs="Times New Roman"/>
                <w:sz w:val="18"/>
                <w:szCs w:val="18"/>
              </w:rPr>
            </w:pPr>
            <w:r w:rsidRPr="00554B9C">
              <w:rPr>
                <w:rFonts w:ascii="Times New Roman" w:hAnsi="Times New Roman" w:cs="Times New Roman"/>
                <w:sz w:val="18"/>
                <w:szCs w:val="18"/>
              </w:rPr>
              <w:t xml:space="preserve">1) LTV </w:t>
            </w:r>
          </w:p>
          <w:p w14:paraId="13C0B748" w14:textId="77777777" w:rsidR="0026344B" w:rsidRDefault="0026344B" w:rsidP="002A09CA">
            <w:pPr>
              <w:jc w:val="both"/>
              <w:rPr>
                <w:rStyle w:val="normaltextrun"/>
              </w:rPr>
            </w:pPr>
            <w:r w:rsidRPr="00554B9C">
              <w:rPr>
                <w:rFonts w:ascii="Times New Roman" w:hAnsi="Times New Roman" w:cs="Times New Roman"/>
                <w:sz w:val="18"/>
                <w:szCs w:val="18"/>
              </w:rPr>
              <w:t>2) LSM (%)</w:t>
            </w:r>
          </w:p>
        </w:tc>
        <w:tc>
          <w:tcPr>
            <w:tcW w:w="1296" w:type="dxa"/>
          </w:tcPr>
          <w:p w14:paraId="634403B8" w14:textId="77777777" w:rsidR="0026344B" w:rsidRPr="00265B98" w:rsidRDefault="0026344B" w:rsidP="002A09CA">
            <w:pPr>
              <w:jc w:val="both"/>
              <w:rPr>
                <w:rFonts w:ascii="Times New Roman" w:hAnsi="Times New Roman" w:cs="Times New Roman"/>
                <w:sz w:val="18"/>
                <w:szCs w:val="18"/>
              </w:rPr>
            </w:pPr>
            <w:r w:rsidRPr="00265B98">
              <w:rPr>
                <w:rFonts w:ascii="Times New Roman" w:hAnsi="Times New Roman" w:cs="Times New Roman"/>
                <w:sz w:val="18"/>
                <w:szCs w:val="18"/>
              </w:rPr>
              <w:t xml:space="preserve">1) 36*  (vidēji politika + kultūra + </w:t>
            </w:r>
            <w:proofErr w:type="spellStart"/>
            <w:r w:rsidRPr="00265B98">
              <w:rPr>
                <w:rFonts w:ascii="Times New Roman" w:hAnsi="Times New Roman" w:cs="Times New Roman"/>
                <w:sz w:val="18"/>
                <w:szCs w:val="18"/>
              </w:rPr>
              <w:t>dzīvesstils</w:t>
            </w:r>
            <w:proofErr w:type="spellEnd"/>
            <w:r w:rsidRPr="00265B98">
              <w:rPr>
                <w:rFonts w:ascii="Times New Roman" w:hAnsi="Times New Roman" w:cs="Times New Roman"/>
                <w:sz w:val="18"/>
                <w:szCs w:val="18"/>
              </w:rPr>
              <w:t>)</w:t>
            </w:r>
          </w:p>
          <w:p w14:paraId="434F9D62" w14:textId="77777777" w:rsidR="0026344B" w:rsidRPr="00265B98" w:rsidRDefault="0026344B" w:rsidP="002A09CA">
            <w:pPr>
              <w:jc w:val="both"/>
              <w:rPr>
                <w:rFonts w:ascii="Times New Roman" w:hAnsi="Times New Roman" w:cs="Times New Roman"/>
                <w:sz w:val="18"/>
                <w:szCs w:val="18"/>
              </w:rPr>
            </w:pPr>
          </w:p>
          <w:p w14:paraId="605595E3" w14:textId="77777777" w:rsidR="0026344B" w:rsidRDefault="0026344B" w:rsidP="002A09CA">
            <w:pPr>
              <w:jc w:val="both"/>
              <w:rPr>
                <w:rStyle w:val="normaltextrun"/>
              </w:rPr>
            </w:pPr>
            <w:r w:rsidRPr="00265B98">
              <w:rPr>
                <w:rFonts w:ascii="Times New Roman" w:hAnsi="Times New Roman" w:cs="Times New Roman"/>
                <w:sz w:val="18"/>
                <w:szCs w:val="18"/>
              </w:rPr>
              <w:t xml:space="preserve">2) 30* (vidēji politika + kultūra + </w:t>
            </w:r>
            <w:proofErr w:type="spellStart"/>
            <w:r w:rsidRPr="00265B98">
              <w:rPr>
                <w:rFonts w:ascii="Times New Roman" w:hAnsi="Times New Roman" w:cs="Times New Roman"/>
                <w:sz w:val="18"/>
                <w:szCs w:val="18"/>
              </w:rPr>
              <w:t>dzīvesstils</w:t>
            </w:r>
            <w:proofErr w:type="spellEnd"/>
            <w:r w:rsidRPr="00265B98">
              <w:rPr>
                <w:rFonts w:ascii="Times New Roman" w:hAnsi="Times New Roman" w:cs="Times New Roman"/>
                <w:sz w:val="18"/>
                <w:szCs w:val="18"/>
              </w:rPr>
              <w:t>)</w:t>
            </w:r>
          </w:p>
        </w:tc>
        <w:tc>
          <w:tcPr>
            <w:tcW w:w="1091" w:type="dxa"/>
          </w:tcPr>
          <w:p w14:paraId="4E6404C6" w14:textId="77777777" w:rsidR="0026344B" w:rsidRPr="00265B98" w:rsidRDefault="0026344B" w:rsidP="002A09CA">
            <w:pPr>
              <w:jc w:val="both"/>
              <w:rPr>
                <w:rFonts w:ascii="Times New Roman" w:hAnsi="Times New Roman" w:cs="Times New Roman"/>
                <w:sz w:val="18"/>
                <w:szCs w:val="18"/>
              </w:rPr>
            </w:pPr>
            <w:r w:rsidRPr="00265B98">
              <w:rPr>
                <w:rFonts w:ascii="Times New Roman" w:hAnsi="Times New Roman" w:cs="Times New Roman"/>
                <w:sz w:val="18"/>
                <w:szCs w:val="18"/>
              </w:rPr>
              <w:t>1) 59</w:t>
            </w:r>
          </w:p>
          <w:p w14:paraId="6E17FB91" w14:textId="77777777" w:rsidR="0026344B" w:rsidRDefault="0026344B" w:rsidP="002A09CA">
            <w:pPr>
              <w:jc w:val="both"/>
              <w:rPr>
                <w:rStyle w:val="normaltextrun"/>
              </w:rPr>
            </w:pPr>
            <w:r w:rsidRPr="00265B98">
              <w:rPr>
                <w:rFonts w:ascii="Times New Roman" w:hAnsi="Times New Roman" w:cs="Times New Roman"/>
                <w:sz w:val="18"/>
                <w:szCs w:val="18"/>
              </w:rPr>
              <w:t>2) 60</w:t>
            </w:r>
          </w:p>
        </w:tc>
        <w:tc>
          <w:tcPr>
            <w:tcW w:w="1368" w:type="dxa"/>
          </w:tcPr>
          <w:p w14:paraId="291AC923" w14:textId="77777777" w:rsidR="0026344B" w:rsidRPr="00265B98" w:rsidRDefault="0026344B" w:rsidP="002A09CA">
            <w:pPr>
              <w:jc w:val="both"/>
              <w:rPr>
                <w:rFonts w:ascii="Times New Roman" w:hAnsi="Times New Roman" w:cs="Times New Roman"/>
                <w:sz w:val="18"/>
                <w:szCs w:val="18"/>
              </w:rPr>
            </w:pPr>
            <w:r w:rsidRPr="00265B98">
              <w:rPr>
                <w:rFonts w:ascii="Times New Roman" w:hAnsi="Times New Roman" w:cs="Times New Roman"/>
                <w:sz w:val="18"/>
                <w:szCs w:val="18"/>
              </w:rPr>
              <w:t>1) N/</w:t>
            </w:r>
            <w:r>
              <w:rPr>
                <w:rFonts w:ascii="Times New Roman" w:hAnsi="Times New Roman" w:cs="Times New Roman"/>
                <w:sz w:val="18"/>
                <w:szCs w:val="18"/>
              </w:rPr>
              <w:t>A</w:t>
            </w:r>
          </w:p>
          <w:p w14:paraId="03A30714" w14:textId="77777777" w:rsidR="0026344B" w:rsidRDefault="0026344B" w:rsidP="002A09CA">
            <w:pPr>
              <w:jc w:val="both"/>
              <w:rPr>
                <w:rStyle w:val="normaltextrun"/>
              </w:rPr>
            </w:pPr>
            <w:r w:rsidRPr="00265B98">
              <w:rPr>
                <w:rFonts w:ascii="Times New Roman" w:hAnsi="Times New Roman" w:cs="Times New Roman"/>
                <w:sz w:val="18"/>
                <w:szCs w:val="18"/>
              </w:rPr>
              <w:t>2) N/</w:t>
            </w:r>
            <w:r>
              <w:rPr>
                <w:rFonts w:ascii="Times New Roman" w:hAnsi="Times New Roman" w:cs="Times New Roman"/>
                <w:sz w:val="18"/>
                <w:szCs w:val="18"/>
              </w:rPr>
              <w:t>A</w:t>
            </w:r>
          </w:p>
        </w:tc>
        <w:tc>
          <w:tcPr>
            <w:tcW w:w="2927" w:type="dxa"/>
          </w:tcPr>
          <w:p w14:paraId="2053490F" w14:textId="77777777" w:rsidR="0026344B" w:rsidRDefault="0026344B" w:rsidP="002A09CA">
            <w:pPr>
              <w:jc w:val="both"/>
              <w:rPr>
                <w:rStyle w:val="normaltextrun"/>
              </w:rPr>
            </w:pPr>
            <w:r w:rsidRPr="00265B98">
              <w:rPr>
                <w:rFonts w:ascii="Times New Roman" w:hAnsi="Times New Roman" w:cs="Times New Roman"/>
                <w:sz w:val="18"/>
                <w:szCs w:val="18"/>
              </w:rPr>
              <w:t xml:space="preserve">2022. gada jūnijā un 2023. gada aprīlī veiktās sabiedriskā labuma aptaujas rāda, ka sarežģītu sabiedriski politisku notikumu kontekstā būtiski aug cilvēku uzticība sabiedriskajiem medijiem. </w:t>
            </w:r>
            <w:r w:rsidRPr="00554B9C">
              <w:rPr>
                <w:rFonts w:ascii="Times New Roman" w:hAnsi="Times New Roman"/>
                <w:sz w:val="18"/>
                <w:szCs w:val="18"/>
              </w:rPr>
              <w:t>*</w:t>
            </w:r>
            <w:r w:rsidRPr="00265B98">
              <w:rPr>
                <w:rFonts w:ascii="Times New Roman" w:hAnsi="Times New Roman" w:cs="Times New Roman"/>
                <w:sz w:val="18"/>
                <w:szCs w:val="18"/>
              </w:rPr>
              <w:t>Sakarā ar metodikas maiņu, 2022. gada faktiskie rādītāji nav salīdzināmi ar 2021. gada plānoto vērtību.</w:t>
            </w:r>
          </w:p>
        </w:tc>
      </w:tr>
      <w:tr w:rsidR="0026344B" w14:paraId="5CF74BC2" w14:textId="77777777" w:rsidTr="002A09CA">
        <w:tc>
          <w:tcPr>
            <w:tcW w:w="1818" w:type="dxa"/>
          </w:tcPr>
          <w:p w14:paraId="7E0FC28A" w14:textId="77777777" w:rsidR="0026344B" w:rsidRDefault="0026344B" w:rsidP="002A09CA">
            <w:pPr>
              <w:jc w:val="both"/>
              <w:rPr>
                <w:rStyle w:val="normaltextrun"/>
              </w:rPr>
            </w:pPr>
            <w:r w:rsidRPr="00554B9C">
              <w:rPr>
                <w:rFonts w:ascii="Times New Roman" w:hAnsi="Times New Roman" w:cs="Times New Roman"/>
                <w:sz w:val="18"/>
                <w:szCs w:val="18"/>
              </w:rPr>
              <w:t>LTV saturā iekļauj viedokļus, kas ataino arī manus uzskatus (%)</w:t>
            </w:r>
          </w:p>
        </w:tc>
        <w:tc>
          <w:tcPr>
            <w:tcW w:w="1296" w:type="dxa"/>
          </w:tcPr>
          <w:p w14:paraId="3DA72EEE" w14:textId="77777777" w:rsidR="0026344B" w:rsidRDefault="0026344B" w:rsidP="002A09CA">
            <w:pPr>
              <w:jc w:val="both"/>
              <w:rPr>
                <w:rStyle w:val="normaltextrun"/>
              </w:rPr>
            </w:pPr>
            <w:r w:rsidRPr="00554B9C">
              <w:rPr>
                <w:rFonts w:ascii="Times New Roman" w:hAnsi="Times New Roman" w:cs="Times New Roman"/>
                <w:spacing w:val="-14"/>
                <w:sz w:val="18"/>
                <w:szCs w:val="18"/>
              </w:rPr>
              <w:t>57</w:t>
            </w:r>
          </w:p>
        </w:tc>
        <w:tc>
          <w:tcPr>
            <w:tcW w:w="1091" w:type="dxa"/>
          </w:tcPr>
          <w:p w14:paraId="51C0319C" w14:textId="77777777" w:rsidR="0026344B" w:rsidRPr="00554B9C" w:rsidRDefault="0026344B" w:rsidP="002A09CA">
            <w:pPr>
              <w:jc w:val="both"/>
              <w:rPr>
                <w:rFonts w:ascii="Times New Roman" w:hAnsi="Times New Roman" w:cs="Times New Roman"/>
                <w:sz w:val="18"/>
                <w:szCs w:val="18"/>
              </w:rPr>
            </w:pPr>
            <w:r w:rsidRPr="00554B9C">
              <w:rPr>
                <w:rFonts w:ascii="Times New Roman" w:hAnsi="Times New Roman" w:cs="Times New Roman"/>
                <w:sz w:val="18"/>
                <w:szCs w:val="18"/>
              </w:rPr>
              <w:t>61</w:t>
            </w:r>
          </w:p>
          <w:p w14:paraId="553BFCA5" w14:textId="77777777" w:rsidR="0026344B" w:rsidRDefault="0026344B" w:rsidP="002A09CA">
            <w:pPr>
              <w:jc w:val="both"/>
              <w:rPr>
                <w:rStyle w:val="normaltextrun"/>
              </w:rPr>
            </w:pPr>
          </w:p>
        </w:tc>
        <w:tc>
          <w:tcPr>
            <w:tcW w:w="1368" w:type="dxa"/>
          </w:tcPr>
          <w:p w14:paraId="79583103" w14:textId="77777777" w:rsidR="0026344B" w:rsidRDefault="0026344B" w:rsidP="002A09CA">
            <w:pPr>
              <w:jc w:val="both"/>
              <w:rPr>
                <w:rStyle w:val="normaltextrun"/>
              </w:rPr>
            </w:pPr>
            <w:r w:rsidRPr="00554B9C">
              <w:rPr>
                <w:rFonts w:ascii="Times New Roman" w:hAnsi="Times New Roman" w:cs="Times New Roman"/>
                <w:sz w:val="18"/>
                <w:szCs w:val="18"/>
              </w:rPr>
              <w:t>4</w:t>
            </w:r>
          </w:p>
        </w:tc>
        <w:tc>
          <w:tcPr>
            <w:tcW w:w="2927" w:type="dxa"/>
          </w:tcPr>
          <w:p w14:paraId="475D2F95" w14:textId="77777777" w:rsidR="0026344B" w:rsidRDefault="0026344B" w:rsidP="002A09CA">
            <w:pPr>
              <w:jc w:val="both"/>
              <w:rPr>
                <w:rStyle w:val="normaltextrun"/>
              </w:rPr>
            </w:pPr>
            <w:r w:rsidRPr="00554B9C">
              <w:rPr>
                <w:rFonts w:ascii="Times New Roman" w:hAnsi="Times New Roman" w:cs="Times New Roman"/>
                <w:sz w:val="18"/>
                <w:szCs w:val="18"/>
              </w:rPr>
              <w:t>2022. gada jūnijā un 2023. gada aprīlī veiktās sabiedriskā labuma aptaujas rāda, ka sarežģītu sabiedriski politisku notikumu kontekstā būtiski aug cilvēku uzticība sabiedriskajiem medijiem</w:t>
            </w:r>
            <w:r>
              <w:rPr>
                <w:rFonts w:ascii="Times New Roman" w:hAnsi="Times New Roman" w:cs="Times New Roman"/>
                <w:sz w:val="18"/>
                <w:szCs w:val="18"/>
              </w:rPr>
              <w:t>.</w:t>
            </w:r>
          </w:p>
        </w:tc>
      </w:tr>
      <w:tr w:rsidR="0026344B" w14:paraId="34164EAD" w14:textId="77777777" w:rsidTr="002A09CA">
        <w:tc>
          <w:tcPr>
            <w:tcW w:w="1818" w:type="dxa"/>
          </w:tcPr>
          <w:p w14:paraId="16222925" w14:textId="77777777" w:rsidR="0026344B" w:rsidRDefault="0026344B" w:rsidP="002A09CA">
            <w:pPr>
              <w:jc w:val="both"/>
              <w:rPr>
                <w:rStyle w:val="normaltextrun"/>
              </w:rPr>
            </w:pPr>
            <w:r w:rsidRPr="00554B9C">
              <w:rPr>
                <w:rFonts w:ascii="Times New Roman" w:hAnsi="Times New Roman" w:cs="Times New Roman"/>
                <w:sz w:val="18"/>
                <w:szCs w:val="18"/>
              </w:rPr>
              <w:t>Darbinieku kvalifikācijas celšana, apmācību skaits</w:t>
            </w:r>
          </w:p>
        </w:tc>
        <w:tc>
          <w:tcPr>
            <w:tcW w:w="1296" w:type="dxa"/>
          </w:tcPr>
          <w:p w14:paraId="379137D9" w14:textId="77777777" w:rsidR="0026344B" w:rsidRDefault="0026344B" w:rsidP="002A09CA">
            <w:pPr>
              <w:jc w:val="both"/>
              <w:rPr>
                <w:rStyle w:val="normaltextrun"/>
              </w:rPr>
            </w:pPr>
            <w:r w:rsidRPr="00554B9C">
              <w:rPr>
                <w:rFonts w:ascii="Times New Roman" w:hAnsi="Times New Roman" w:cs="Times New Roman"/>
                <w:color w:val="000000" w:themeColor="text1"/>
                <w:spacing w:val="-14"/>
                <w:sz w:val="18"/>
                <w:szCs w:val="18"/>
              </w:rPr>
              <w:t>20</w:t>
            </w:r>
          </w:p>
        </w:tc>
        <w:tc>
          <w:tcPr>
            <w:tcW w:w="1091" w:type="dxa"/>
          </w:tcPr>
          <w:p w14:paraId="59185DA4" w14:textId="77777777" w:rsidR="0026344B" w:rsidRDefault="0026344B" w:rsidP="002A09CA">
            <w:pPr>
              <w:jc w:val="both"/>
              <w:rPr>
                <w:rStyle w:val="normaltextrun"/>
              </w:rPr>
            </w:pPr>
            <w:r w:rsidRPr="00554B9C">
              <w:rPr>
                <w:rFonts w:ascii="Times New Roman" w:hAnsi="Times New Roman" w:cs="Times New Roman"/>
                <w:sz w:val="18"/>
                <w:szCs w:val="18"/>
              </w:rPr>
              <w:t>57</w:t>
            </w:r>
          </w:p>
        </w:tc>
        <w:tc>
          <w:tcPr>
            <w:tcW w:w="1368" w:type="dxa"/>
          </w:tcPr>
          <w:p w14:paraId="16CD464E" w14:textId="77777777" w:rsidR="0026344B" w:rsidRDefault="0026344B" w:rsidP="002A09CA">
            <w:pPr>
              <w:jc w:val="both"/>
              <w:rPr>
                <w:rStyle w:val="normaltextrun"/>
              </w:rPr>
            </w:pPr>
            <w:r w:rsidRPr="00554B9C">
              <w:rPr>
                <w:rFonts w:ascii="Times New Roman" w:hAnsi="Times New Roman" w:cs="Times New Roman"/>
                <w:sz w:val="18"/>
                <w:szCs w:val="18"/>
              </w:rPr>
              <w:t>37</w:t>
            </w:r>
          </w:p>
        </w:tc>
        <w:tc>
          <w:tcPr>
            <w:tcW w:w="2927" w:type="dxa"/>
          </w:tcPr>
          <w:p w14:paraId="5C0EDD20" w14:textId="77777777" w:rsidR="0026344B" w:rsidRPr="00554B9C" w:rsidRDefault="0026344B" w:rsidP="002A09CA">
            <w:pPr>
              <w:jc w:val="both"/>
              <w:rPr>
                <w:rFonts w:ascii="Times New Roman" w:hAnsi="Times New Roman" w:cs="Times New Roman"/>
                <w:color w:val="000000" w:themeColor="text1"/>
                <w:sz w:val="18"/>
                <w:szCs w:val="18"/>
              </w:rPr>
            </w:pPr>
            <w:r w:rsidRPr="00554B9C">
              <w:rPr>
                <w:rFonts w:ascii="Times New Roman" w:hAnsi="Times New Roman" w:cs="Times New Roman"/>
                <w:color w:val="000000" w:themeColor="text1"/>
                <w:sz w:val="18"/>
                <w:szCs w:val="18"/>
              </w:rPr>
              <w:t xml:space="preserve">2022. gadā saskaņā ar apmācību plānu LTV tika daļēji nodrošinātas  profesionālās apmācības un atbalsta formas darbiniekiem no šādām struktūrvienībām: Mārketinga un komunikācijas daļa, Programmu daļa, Raidījumu daļa, Ziņu dienests, Interneta portāla daļa, Finanšu vadības un grāmatvedības daļa, Administratīvā daļa, Operatoru daļa, Audiovizuālā nodrošinājuma daļa, Multimediju platformas satura daļa un LSM. </w:t>
            </w:r>
          </w:p>
          <w:p w14:paraId="4145F6B5" w14:textId="77777777" w:rsidR="0026344B" w:rsidRDefault="0026344B" w:rsidP="002A09CA">
            <w:pPr>
              <w:jc w:val="both"/>
              <w:rPr>
                <w:rStyle w:val="normaltextrun"/>
              </w:rPr>
            </w:pPr>
            <w:r w:rsidRPr="00554B9C">
              <w:rPr>
                <w:rFonts w:ascii="Times New Roman" w:hAnsi="Times New Roman" w:cs="Times New Roman"/>
                <w:color w:val="000000" w:themeColor="text1"/>
                <w:sz w:val="18"/>
                <w:szCs w:val="18"/>
              </w:rPr>
              <w:t xml:space="preserve">Ārējā finansējuma piesaiste tika nodrošināta sadarbībā ar Baltijas Mediju izcilības centru un </w:t>
            </w:r>
            <w:proofErr w:type="spellStart"/>
            <w:r w:rsidRPr="00554B9C">
              <w:rPr>
                <w:rFonts w:ascii="Times New Roman" w:hAnsi="Times New Roman" w:cs="Times New Roman"/>
                <w:color w:val="000000" w:themeColor="text1"/>
                <w:sz w:val="18"/>
                <w:szCs w:val="18"/>
              </w:rPr>
              <w:t>Zinc</w:t>
            </w:r>
            <w:proofErr w:type="spellEnd"/>
            <w:r w:rsidRPr="00554B9C">
              <w:rPr>
                <w:rFonts w:ascii="Times New Roman" w:hAnsi="Times New Roman" w:cs="Times New Roman"/>
                <w:color w:val="000000" w:themeColor="text1"/>
                <w:sz w:val="18"/>
                <w:szCs w:val="18"/>
              </w:rPr>
              <w:t xml:space="preserve"> </w:t>
            </w:r>
            <w:proofErr w:type="spellStart"/>
            <w:r w:rsidRPr="00554B9C">
              <w:rPr>
                <w:rFonts w:ascii="Times New Roman" w:hAnsi="Times New Roman" w:cs="Times New Roman"/>
                <w:color w:val="000000" w:themeColor="text1"/>
                <w:sz w:val="18"/>
                <w:szCs w:val="18"/>
              </w:rPr>
              <w:t>Network</w:t>
            </w:r>
            <w:proofErr w:type="spellEnd"/>
            <w:r w:rsidRPr="00554B9C">
              <w:rPr>
                <w:rFonts w:ascii="Times New Roman" w:hAnsi="Times New Roman" w:cs="Times New Roman"/>
                <w:color w:val="000000" w:themeColor="text1"/>
                <w:sz w:val="18"/>
                <w:szCs w:val="18"/>
              </w:rPr>
              <w:t xml:space="preserve">, īstenojot apmācības arī starptautiskā līmenī. Darbiniekiem sniegta iespēja gūt ieskatu pārmaiņu vadības pamatos, padziļināti apgūt digitālā satura veidošanas specifiku, </w:t>
            </w:r>
            <w:r w:rsidRPr="00554B9C">
              <w:rPr>
                <w:rFonts w:ascii="Times New Roman" w:hAnsi="Times New Roman" w:cs="Times New Roman"/>
                <w:color w:val="000000" w:themeColor="text1"/>
                <w:sz w:val="18"/>
                <w:szCs w:val="18"/>
              </w:rPr>
              <w:lastRenderedPageBreak/>
              <w:t xml:space="preserve">mācīties izvērtēt un precīzāk sasniegt mērķauditoriju, kā arī citi kursi, kas veltīti profesionālai pilnveidei. Konkrētām darbinieku grupām nodrošināti specifiski profesionālās izaugsmes kursi, ļaujot apgūt, piemēram, darbam nepieciešamu programmatūru. Tāpat personāla daļa nodrošinājusi iespējas izglītot sevi par </w:t>
            </w:r>
            <w:proofErr w:type="spellStart"/>
            <w:r w:rsidRPr="00554B9C">
              <w:rPr>
                <w:rFonts w:ascii="Times New Roman" w:hAnsi="Times New Roman" w:cs="Times New Roman"/>
                <w:color w:val="000000" w:themeColor="text1"/>
                <w:sz w:val="18"/>
                <w:szCs w:val="18"/>
              </w:rPr>
              <w:t>psihoemocionāliem</w:t>
            </w:r>
            <w:proofErr w:type="spellEnd"/>
            <w:r w:rsidRPr="00554B9C">
              <w:rPr>
                <w:rFonts w:ascii="Times New Roman" w:hAnsi="Times New Roman" w:cs="Times New Roman"/>
                <w:color w:val="000000" w:themeColor="text1"/>
                <w:sz w:val="18"/>
                <w:szCs w:val="18"/>
              </w:rPr>
              <w:t xml:space="preserve"> jautājumiem, piemēram, stresu un tā pārvarēšanas stratēģijām profesionālajā vidē, un citos jautājumos. LTV ik gadu piedalās SIA </w:t>
            </w:r>
            <w:proofErr w:type="spellStart"/>
            <w:r w:rsidRPr="00554B9C">
              <w:rPr>
                <w:rFonts w:ascii="Times New Roman" w:hAnsi="Times New Roman" w:cs="Times New Roman"/>
                <w:color w:val="000000" w:themeColor="text1"/>
                <w:sz w:val="18"/>
                <w:szCs w:val="18"/>
              </w:rPr>
              <w:t>Fontes</w:t>
            </w:r>
            <w:proofErr w:type="spellEnd"/>
            <w:r w:rsidRPr="00554B9C">
              <w:rPr>
                <w:rFonts w:ascii="Times New Roman" w:hAnsi="Times New Roman" w:cs="Times New Roman"/>
                <w:color w:val="000000" w:themeColor="text1"/>
                <w:sz w:val="18"/>
                <w:szCs w:val="18"/>
              </w:rPr>
              <w:t xml:space="preserve"> Vadības konsultācijas Latvijas vispārējā atalgojuma pētījumā</w:t>
            </w:r>
            <w:r>
              <w:rPr>
                <w:rFonts w:ascii="Times New Roman" w:hAnsi="Times New Roman" w:cs="Times New Roman"/>
                <w:color w:val="000000" w:themeColor="text1"/>
                <w:sz w:val="18"/>
                <w:szCs w:val="18"/>
              </w:rPr>
              <w:t>.</w:t>
            </w:r>
          </w:p>
        </w:tc>
      </w:tr>
    </w:tbl>
    <w:p w14:paraId="49B7523A" w14:textId="77777777" w:rsidR="0026344B" w:rsidRDefault="0026344B" w:rsidP="0026344B">
      <w:pPr>
        <w:jc w:val="both"/>
        <w:rPr>
          <w:rStyle w:val="normaltextrun"/>
        </w:rPr>
      </w:pPr>
    </w:p>
    <w:p w14:paraId="18DA6971" w14:textId="77777777" w:rsidR="0026344B" w:rsidRPr="00B90B79" w:rsidRDefault="0026344B" w:rsidP="004D513D">
      <w:pPr>
        <w:spacing w:line="240" w:lineRule="auto"/>
        <w:ind w:firstLine="720"/>
        <w:jc w:val="both"/>
        <w:rPr>
          <w:rStyle w:val="normaltextrun"/>
          <w:rFonts w:ascii="Times New Roman" w:hAnsi="Times New Roman" w:cs="Times New Roman"/>
          <w:sz w:val="24"/>
          <w:szCs w:val="24"/>
        </w:rPr>
      </w:pPr>
      <w:r w:rsidRPr="00B90B79">
        <w:rPr>
          <w:rStyle w:val="normaltextrun"/>
          <w:rFonts w:ascii="Times New Roman" w:hAnsi="Times New Roman" w:cs="Times New Roman"/>
          <w:sz w:val="24"/>
          <w:szCs w:val="24"/>
        </w:rPr>
        <w:t>Padome</w:t>
      </w:r>
      <w:r>
        <w:rPr>
          <w:rStyle w:val="normaltextrun"/>
          <w:rFonts w:ascii="Times New Roman" w:hAnsi="Times New Roman" w:cs="Times New Roman"/>
          <w:sz w:val="24"/>
          <w:szCs w:val="24"/>
        </w:rPr>
        <w:t xml:space="preserve"> 2023. gada 1. jūnijā (lēmums Nr. 19/1-1), vērtējot Latvijas Televīzijai izvirzīto </w:t>
      </w:r>
      <w:proofErr w:type="spellStart"/>
      <w:r>
        <w:rPr>
          <w:rStyle w:val="normaltextrun"/>
          <w:rFonts w:ascii="Times New Roman" w:hAnsi="Times New Roman" w:cs="Times New Roman"/>
          <w:sz w:val="24"/>
          <w:szCs w:val="24"/>
        </w:rPr>
        <w:t>nefinanšu</w:t>
      </w:r>
      <w:proofErr w:type="spellEnd"/>
      <w:r>
        <w:rPr>
          <w:rStyle w:val="normaltextrun"/>
          <w:rFonts w:ascii="Times New Roman" w:hAnsi="Times New Roman" w:cs="Times New Roman"/>
          <w:sz w:val="24"/>
          <w:szCs w:val="24"/>
        </w:rPr>
        <w:t xml:space="preserve"> un finanšu mērķu izpildi, </w:t>
      </w:r>
      <w:proofErr w:type="spellStart"/>
      <w:r>
        <w:rPr>
          <w:rStyle w:val="normaltextrun"/>
          <w:rFonts w:ascii="Times New Roman" w:hAnsi="Times New Roman" w:cs="Times New Roman"/>
          <w:sz w:val="24"/>
          <w:szCs w:val="24"/>
        </w:rPr>
        <w:t>nefinanšu</w:t>
      </w:r>
      <w:proofErr w:type="spellEnd"/>
      <w:r>
        <w:rPr>
          <w:rStyle w:val="normaltextrun"/>
          <w:rFonts w:ascii="Times New Roman" w:hAnsi="Times New Roman" w:cs="Times New Roman"/>
          <w:sz w:val="24"/>
          <w:szCs w:val="24"/>
        </w:rPr>
        <w:t xml:space="preserve"> mērķu, daļa no kuriem ir augstākminētie satura kvalitātes vadības rezultatīvie rādītāji, izpildi novērtēja ar “labi”. (Vērtēšana atbilstoši </w:t>
      </w:r>
      <w:r>
        <w:rPr>
          <w:rFonts w:ascii="Times New Roman" w:hAnsi="Times New Roman"/>
          <w:bCs/>
          <w:sz w:val="24"/>
          <w:szCs w:val="24"/>
        </w:rPr>
        <w:t xml:space="preserve">Ministru kabineta 2016. gada 9. februāra noteikumiem Nr. 95 "Kārtība, kādā tiek vērtēti darbības rezultāti un finanšu rādītāji kapitālsabiedrībai, kurā valstij ir izšķirošā ietekme".) </w:t>
      </w:r>
    </w:p>
    <w:p w14:paraId="0E0BDCE2" w14:textId="77777777" w:rsidR="0026344B" w:rsidRDefault="0026344B" w:rsidP="0026344B">
      <w:pPr>
        <w:spacing w:line="240" w:lineRule="auto"/>
        <w:jc w:val="both"/>
        <w:rPr>
          <w:rStyle w:val="eop"/>
        </w:rPr>
      </w:pPr>
    </w:p>
    <w:p w14:paraId="782592DB" w14:textId="77777777" w:rsidR="0026344B" w:rsidRPr="0073380E" w:rsidRDefault="0026344B" w:rsidP="0026344B">
      <w:pPr>
        <w:spacing w:line="240" w:lineRule="auto"/>
        <w:jc w:val="center"/>
        <w:rPr>
          <w:rFonts w:ascii="Times New Roman" w:hAnsi="Times New Roman" w:cs="Times New Roman"/>
          <w:b/>
          <w:bCs/>
          <w:sz w:val="28"/>
          <w:szCs w:val="28"/>
        </w:rPr>
      </w:pPr>
      <w:r w:rsidRPr="0073380E">
        <w:rPr>
          <w:rFonts w:ascii="Times New Roman" w:hAnsi="Times New Roman" w:cs="Times New Roman"/>
          <w:b/>
          <w:bCs/>
          <w:sz w:val="28"/>
          <w:szCs w:val="28"/>
        </w:rPr>
        <w:t>III Ārējā uzraudzība</w:t>
      </w:r>
    </w:p>
    <w:p w14:paraId="2987D7EB" w14:textId="7960BFAD" w:rsidR="00D91376" w:rsidRPr="00D91376" w:rsidRDefault="0026344B" w:rsidP="004D513D">
      <w:pPr>
        <w:spacing w:line="240" w:lineRule="auto"/>
        <w:ind w:firstLine="720"/>
        <w:jc w:val="both"/>
        <w:rPr>
          <w:rFonts w:ascii="Times New Roman" w:hAnsi="Times New Roman" w:cs="Times New Roman"/>
          <w:sz w:val="24"/>
          <w:szCs w:val="24"/>
        </w:rPr>
      </w:pPr>
      <w:r w:rsidRPr="00D91376">
        <w:rPr>
          <w:rFonts w:ascii="Times New Roman" w:hAnsi="Times New Roman" w:cs="Times New Roman"/>
          <w:sz w:val="24"/>
          <w:szCs w:val="24"/>
        </w:rPr>
        <w:t xml:space="preserve">Atbilstoši Nolikumam, veicot satura kvalitātes vadības ārējo uzraudzību, Padome </w:t>
      </w:r>
      <w:r w:rsidRPr="00D91376">
        <w:rPr>
          <w:rStyle w:val="eop"/>
          <w:rFonts w:ascii="Times New Roman" w:hAnsi="Times New Roman" w:cs="Times New Roman"/>
          <w:sz w:val="24"/>
          <w:szCs w:val="24"/>
        </w:rPr>
        <w:t xml:space="preserve"> </w:t>
      </w:r>
      <w:r w:rsidRPr="00D91376">
        <w:rPr>
          <w:rStyle w:val="normaltextrun"/>
          <w:rFonts w:ascii="Times New Roman" w:hAnsi="Times New Roman" w:cs="Times New Roman"/>
          <w:sz w:val="24"/>
          <w:szCs w:val="24"/>
        </w:rPr>
        <w:t xml:space="preserve">ārējiem ekspertiem </w:t>
      </w:r>
      <w:proofErr w:type="spellStart"/>
      <w:r w:rsidRPr="00D91376">
        <w:rPr>
          <w:rStyle w:val="normaltextrun"/>
          <w:rFonts w:ascii="Times New Roman" w:hAnsi="Times New Roman" w:cs="Times New Roman"/>
          <w:sz w:val="24"/>
          <w:szCs w:val="24"/>
        </w:rPr>
        <w:t>pasūta</w:t>
      </w:r>
      <w:proofErr w:type="spellEnd"/>
      <w:r w:rsidRPr="00D91376">
        <w:rPr>
          <w:rStyle w:val="normaltextrun"/>
          <w:rFonts w:ascii="Times New Roman" w:hAnsi="Times New Roman" w:cs="Times New Roman"/>
          <w:sz w:val="24"/>
          <w:szCs w:val="24"/>
        </w:rPr>
        <w:t xml:space="preserve"> sabiedriskā pasūtījuma un sabiedrisko elektronisko plašsaziņas līdzekļu darbinieku profesionālās darbības </w:t>
      </w:r>
      <w:proofErr w:type="spellStart"/>
      <w:r w:rsidRPr="00D91376">
        <w:rPr>
          <w:rStyle w:val="normaltextrun"/>
          <w:rFonts w:ascii="Times New Roman" w:hAnsi="Times New Roman" w:cs="Times New Roman"/>
          <w:sz w:val="24"/>
          <w:szCs w:val="24"/>
        </w:rPr>
        <w:t>izvērtējumu</w:t>
      </w:r>
      <w:proofErr w:type="spellEnd"/>
      <w:r w:rsidRPr="00D91376">
        <w:rPr>
          <w:rStyle w:val="normaltextrun"/>
          <w:rFonts w:ascii="Times New Roman" w:hAnsi="Times New Roman" w:cs="Times New Roman"/>
          <w:sz w:val="24"/>
          <w:szCs w:val="24"/>
        </w:rPr>
        <w:t xml:space="preserve"> saskaņā ar Nolikuma pielikumu Nr. 4 “Neatkarīga nozares profesionāļa/eksperta recenzija par sabiedriskā pasūtījuma izpildi”, savas kompetences ietvaros </w:t>
      </w:r>
      <w:r w:rsidRPr="00D91376">
        <w:rPr>
          <w:rFonts w:ascii="Times New Roman" w:hAnsi="Times New Roman" w:cs="Times New Roman"/>
          <w:sz w:val="24"/>
          <w:szCs w:val="24"/>
        </w:rPr>
        <w:t xml:space="preserve">analizē Padomē saņemtās iedzīvotāju un sabiedrības grupu sūdzības un sabiedrisko elektronisko plašsaziņas līdzekļu </w:t>
      </w:r>
      <w:proofErr w:type="spellStart"/>
      <w:r w:rsidRPr="00D91376">
        <w:rPr>
          <w:rFonts w:ascii="Times New Roman" w:hAnsi="Times New Roman" w:cs="Times New Roman"/>
          <w:sz w:val="24"/>
          <w:szCs w:val="24"/>
        </w:rPr>
        <w:t>ombudam</w:t>
      </w:r>
      <w:proofErr w:type="spellEnd"/>
      <w:r w:rsidRPr="00D91376">
        <w:rPr>
          <w:rFonts w:ascii="Times New Roman" w:hAnsi="Times New Roman" w:cs="Times New Roman"/>
          <w:sz w:val="24"/>
          <w:szCs w:val="24"/>
        </w:rPr>
        <w:t xml:space="preserve"> adresētos iesniegumus</w:t>
      </w:r>
      <w:r w:rsidR="005148C1">
        <w:rPr>
          <w:rFonts w:ascii="Times New Roman" w:hAnsi="Times New Roman" w:cs="Times New Roman"/>
          <w:sz w:val="24"/>
          <w:szCs w:val="24"/>
        </w:rPr>
        <w:t xml:space="preserve">, </w:t>
      </w:r>
      <w:r w:rsidR="00D91376" w:rsidRPr="00D91376">
        <w:rPr>
          <w:rFonts w:ascii="Times New Roman" w:hAnsi="Times New Roman" w:cs="Times New Roman"/>
          <w:sz w:val="24"/>
          <w:szCs w:val="24"/>
        </w:rPr>
        <w:t xml:space="preserve">veic </w:t>
      </w:r>
      <w:proofErr w:type="spellStart"/>
      <w:r w:rsidR="00D91376" w:rsidRPr="00D91376">
        <w:rPr>
          <w:rFonts w:ascii="Times New Roman" w:hAnsi="Times New Roman" w:cs="Times New Roman"/>
          <w:sz w:val="24"/>
          <w:szCs w:val="24"/>
        </w:rPr>
        <w:t>mērķgrupu</w:t>
      </w:r>
      <w:proofErr w:type="spellEnd"/>
      <w:r w:rsidR="00D91376" w:rsidRPr="00D91376">
        <w:rPr>
          <w:rFonts w:ascii="Times New Roman" w:hAnsi="Times New Roman" w:cs="Times New Roman"/>
          <w:sz w:val="24"/>
          <w:szCs w:val="24"/>
        </w:rPr>
        <w:t xml:space="preserve"> izpēti un citus socioloģiskos pētījumus. </w:t>
      </w:r>
    </w:p>
    <w:p w14:paraId="4483E32D" w14:textId="0A8307E2" w:rsidR="0026344B" w:rsidRPr="00D91376" w:rsidRDefault="0026344B" w:rsidP="004D513D">
      <w:pPr>
        <w:spacing w:line="240" w:lineRule="auto"/>
        <w:ind w:firstLine="720"/>
        <w:jc w:val="both"/>
      </w:pPr>
      <w:r w:rsidRPr="001B31A0">
        <w:rPr>
          <w:rFonts w:ascii="Times New Roman" w:hAnsi="Times New Roman" w:cs="Times New Roman"/>
          <w:sz w:val="24"/>
          <w:szCs w:val="24"/>
        </w:rPr>
        <w:t xml:space="preserve">2022. gadā Padome ar ārēju ekspertu starpniecību vērtējusi sabiedrisko elektronisko plašsaziņas līdzekļu darbību divos sabiedrībai īpaši nozīmīgos notikumos </w:t>
      </w:r>
      <w:r>
        <w:rPr>
          <w:rFonts w:ascii="Times New Roman" w:hAnsi="Times New Roman" w:cs="Times New Roman"/>
          <w:sz w:val="24"/>
          <w:szCs w:val="24"/>
        </w:rPr>
        <w:t>–</w:t>
      </w:r>
      <w:r w:rsidRPr="001B31A0">
        <w:rPr>
          <w:rFonts w:ascii="Times New Roman" w:hAnsi="Times New Roman" w:cs="Times New Roman"/>
          <w:sz w:val="24"/>
          <w:szCs w:val="24"/>
        </w:rPr>
        <w:t xml:space="preserve"> </w:t>
      </w:r>
      <w:r w:rsidRPr="00490D9D">
        <w:rPr>
          <w:rFonts w:ascii="Times New Roman" w:hAnsi="Times New Roman" w:cs="Times New Roman"/>
          <w:sz w:val="24"/>
          <w:szCs w:val="24"/>
        </w:rPr>
        <w:t>Krievijas uzsākt</w:t>
      </w:r>
      <w:r>
        <w:rPr>
          <w:rFonts w:ascii="Times New Roman" w:hAnsi="Times New Roman" w:cs="Times New Roman"/>
          <w:sz w:val="24"/>
          <w:szCs w:val="24"/>
        </w:rPr>
        <w:t>ais</w:t>
      </w:r>
      <w:r w:rsidRPr="00490D9D">
        <w:rPr>
          <w:rFonts w:ascii="Times New Roman" w:hAnsi="Times New Roman" w:cs="Times New Roman"/>
          <w:sz w:val="24"/>
          <w:szCs w:val="24"/>
        </w:rPr>
        <w:t xml:space="preserve"> kar</w:t>
      </w:r>
      <w:r>
        <w:rPr>
          <w:rFonts w:ascii="Times New Roman" w:hAnsi="Times New Roman" w:cs="Times New Roman"/>
          <w:sz w:val="24"/>
          <w:szCs w:val="24"/>
        </w:rPr>
        <w:t>š</w:t>
      </w:r>
      <w:r w:rsidRPr="00490D9D">
        <w:rPr>
          <w:rFonts w:ascii="Times New Roman" w:hAnsi="Times New Roman" w:cs="Times New Roman"/>
          <w:sz w:val="24"/>
          <w:szCs w:val="24"/>
        </w:rPr>
        <w:t xml:space="preserve"> Ukrainā</w:t>
      </w:r>
      <w:r>
        <w:rPr>
          <w:rFonts w:ascii="Times New Roman" w:hAnsi="Times New Roman" w:cs="Times New Roman"/>
          <w:sz w:val="24"/>
          <w:szCs w:val="24"/>
        </w:rPr>
        <w:t xml:space="preserve"> un 14. Saeimas vēlēšanu priekšvēlēšanu periods.</w:t>
      </w:r>
    </w:p>
    <w:p w14:paraId="5FF2211A" w14:textId="22DE8B92" w:rsidR="0026344B" w:rsidRPr="00E53CFE" w:rsidRDefault="0026344B" w:rsidP="004D513D">
      <w:pPr>
        <w:spacing w:line="240" w:lineRule="auto"/>
        <w:ind w:firstLine="720"/>
        <w:jc w:val="both"/>
        <w:rPr>
          <w:rFonts w:ascii="Times New Roman" w:hAnsi="Times New Roman" w:cs="Times New Roman"/>
          <w:sz w:val="24"/>
          <w:szCs w:val="24"/>
        </w:rPr>
      </w:pPr>
      <w:r w:rsidRPr="00650534">
        <w:rPr>
          <w:rStyle w:val="Izteiksmgs"/>
          <w:rFonts w:ascii="Times New Roman" w:hAnsi="Times New Roman" w:cs="Times New Roman"/>
          <w:b w:val="0"/>
          <w:bCs w:val="0"/>
          <w:color w:val="212529"/>
          <w:sz w:val="24"/>
          <w:szCs w:val="24"/>
        </w:rPr>
        <w:t xml:space="preserve">Kopš Krievijas iebrukuma Ukrainā sabiedriskajiem elektroniskajiem plašsaziņas līdzekļiem ir bijusi būtiska loma Latvijas sabiedrības informēšanā un notikumu skaidrošanā un šis darbs ir darīts profesionāli un augstā kvalitātē, liecina sabiedrisko mediju satura </w:t>
      </w:r>
      <w:proofErr w:type="spellStart"/>
      <w:r w:rsidRPr="00650534">
        <w:rPr>
          <w:rStyle w:val="Izteiksmgs"/>
          <w:rFonts w:ascii="Times New Roman" w:hAnsi="Times New Roman" w:cs="Times New Roman"/>
          <w:b w:val="0"/>
          <w:bCs w:val="0"/>
          <w:color w:val="212529"/>
          <w:sz w:val="24"/>
          <w:szCs w:val="24"/>
        </w:rPr>
        <w:t>izvērtējums</w:t>
      </w:r>
      <w:proofErr w:type="spellEnd"/>
      <w:r w:rsidRPr="00650534">
        <w:rPr>
          <w:rStyle w:val="Izteiksmgs"/>
          <w:rFonts w:ascii="Times New Roman" w:hAnsi="Times New Roman" w:cs="Times New Roman"/>
          <w:b w:val="0"/>
          <w:bCs w:val="0"/>
          <w:color w:val="212529"/>
          <w:sz w:val="24"/>
          <w:szCs w:val="24"/>
        </w:rPr>
        <w:t>.</w:t>
      </w:r>
      <w:r>
        <w:rPr>
          <w:rFonts w:ascii="Times New Roman" w:hAnsi="Times New Roman" w:cs="Times New Roman"/>
          <w:sz w:val="24"/>
          <w:szCs w:val="24"/>
        </w:rPr>
        <w:t xml:space="preserve"> </w:t>
      </w:r>
      <w:r w:rsidRPr="00E53CFE">
        <w:rPr>
          <w:rFonts w:ascii="Times New Roman" w:hAnsi="Times New Roman" w:cs="Times New Roman"/>
          <w:sz w:val="24"/>
          <w:szCs w:val="24"/>
        </w:rPr>
        <w:t>Ņemot vērā, ka šo notikumu atspoguļojums rada lielu izaicinājumu medijiem un ir izpelnījies īpašu sabiedrības uzmanību</w:t>
      </w:r>
      <w:r>
        <w:rPr>
          <w:rFonts w:ascii="Times New Roman" w:hAnsi="Times New Roman" w:cs="Times New Roman"/>
          <w:sz w:val="24"/>
          <w:szCs w:val="24"/>
        </w:rPr>
        <w:t>,</w:t>
      </w:r>
      <w:r w:rsidRPr="00E53CFE">
        <w:rPr>
          <w:rFonts w:ascii="Times New Roman" w:hAnsi="Times New Roman" w:cs="Times New Roman"/>
          <w:sz w:val="24"/>
          <w:szCs w:val="24"/>
        </w:rPr>
        <w:t> </w:t>
      </w:r>
      <w:r>
        <w:rPr>
          <w:rFonts w:ascii="Times New Roman" w:hAnsi="Times New Roman" w:cs="Times New Roman"/>
          <w:sz w:val="24"/>
          <w:szCs w:val="24"/>
        </w:rPr>
        <w:t>Padome 2022. gada</w:t>
      </w:r>
      <w:r w:rsidRPr="00E53CFE">
        <w:rPr>
          <w:rFonts w:ascii="Times New Roman" w:hAnsi="Times New Roman" w:cs="Times New Roman"/>
          <w:sz w:val="24"/>
          <w:szCs w:val="24"/>
        </w:rPr>
        <w:t xml:space="preserve"> martā pasūtīja Krievijas uzsāktā kara Ukrainā atainojuma Latvijas Radio, Latvijas Televīzijas, multimediālās platformas RUS.LSM</w:t>
      </w:r>
      <w:r w:rsidR="00B278B3">
        <w:rPr>
          <w:rFonts w:ascii="Times New Roman" w:hAnsi="Times New Roman" w:cs="Times New Roman"/>
          <w:sz w:val="24"/>
          <w:szCs w:val="24"/>
        </w:rPr>
        <w:t>.lv</w:t>
      </w:r>
      <w:r w:rsidRPr="00E53CFE">
        <w:rPr>
          <w:rFonts w:ascii="Times New Roman" w:hAnsi="Times New Roman" w:cs="Times New Roman"/>
          <w:sz w:val="24"/>
          <w:szCs w:val="24"/>
        </w:rPr>
        <w:t xml:space="preserve"> un tās sociālo mediju platformu saturā</w:t>
      </w:r>
      <w:r w:rsidR="00DC7785">
        <w:rPr>
          <w:rFonts w:ascii="Times New Roman" w:hAnsi="Times New Roman" w:cs="Times New Roman"/>
          <w:sz w:val="24"/>
          <w:szCs w:val="24"/>
        </w:rPr>
        <w:t xml:space="preserve"> </w:t>
      </w:r>
      <w:proofErr w:type="spellStart"/>
      <w:r w:rsidR="00DC7785" w:rsidRPr="00E53CFE">
        <w:rPr>
          <w:rFonts w:ascii="Times New Roman" w:hAnsi="Times New Roman" w:cs="Times New Roman"/>
          <w:sz w:val="24"/>
          <w:szCs w:val="24"/>
        </w:rPr>
        <w:t>izvērtējumu</w:t>
      </w:r>
      <w:proofErr w:type="spellEnd"/>
      <w:r w:rsidRPr="00E53CFE">
        <w:rPr>
          <w:rFonts w:ascii="Times New Roman" w:hAnsi="Times New Roman" w:cs="Times New Roman"/>
          <w:sz w:val="24"/>
          <w:szCs w:val="24"/>
        </w:rPr>
        <w:t>. </w:t>
      </w:r>
    </w:p>
    <w:p w14:paraId="66ECC0DA" w14:textId="0586B5EF" w:rsidR="0026344B" w:rsidRPr="00E53CFE" w:rsidRDefault="0026344B" w:rsidP="004D513D">
      <w:pPr>
        <w:spacing w:line="240" w:lineRule="auto"/>
        <w:ind w:firstLine="720"/>
        <w:jc w:val="both"/>
        <w:rPr>
          <w:rFonts w:ascii="Times New Roman" w:hAnsi="Times New Roman" w:cs="Times New Roman"/>
          <w:sz w:val="24"/>
          <w:szCs w:val="24"/>
        </w:rPr>
      </w:pPr>
      <w:r w:rsidRPr="00E53CFE">
        <w:rPr>
          <w:rFonts w:ascii="Times New Roman" w:hAnsi="Times New Roman" w:cs="Times New Roman"/>
          <w:sz w:val="24"/>
          <w:szCs w:val="24"/>
        </w:rPr>
        <w:t>Sabiedrisko mediju saturs gan konflikta pirmajās dienās, gan vēlākajās nedēļās ir bijis daudzveidīgs un izstrādāts atbilstoši profesionālās žurnālistikas principiem,</w:t>
      </w:r>
      <w:r w:rsidR="00DC7785">
        <w:rPr>
          <w:rFonts w:ascii="Times New Roman" w:hAnsi="Times New Roman" w:cs="Times New Roman"/>
          <w:sz w:val="24"/>
          <w:szCs w:val="24"/>
        </w:rPr>
        <w:t xml:space="preserve"> 2022. gada</w:t>
      </w:r>
      <w:r w:rsidRPr="00E53CFE">
        <w:rPr>
          <w:rFonts w:ascii="Times New Roman" w:hAnsi="Times New Roman" w:cs="Times New Roman"/>
          <w:sz w:val="24"/>
          <w:szCs w:val="24"/>
        </w:rPr>
        <w:t xml:space="preserve"> 20.</w:t>
      </w:r>
      <w:r>
        <w:rPr>
          <w:rFonts w:ascii="Times New Roman" w:hAnsi="Times New Roman" w:cs="Times New Roman"/>
          <w:sz w:val="24"/>
          <w:szCs w:val="24"/>
        </w:rPr>
        <w:t xml:space="preserve"> </w:t>
      </w:r>
      <w:r w:rsidRPr="00E53CFE">
        <w:rPr>
          <w:rFonts w:ascii="Times New Roman" w:hAnsi="Times New Roman" w:cs="Times New Roman"/>
          <w:sz w:val="24"/>
          <w:szCs w:val="24"/>
        </w:rPr>
        <w:t xml:space="preserve">maijā, tiekoties ar </w:t>
      </w:r>
      <w:r>
        <w:rPr>
          <w:rFonts w:ascii="Times New Roman" w:hAnsi="Times New Roman" w:cs="Times New Roman"/>
          <w:sz w:val="24"/>
          <w:szCs w:val="24"/>
        </w:rPr>
        <w:t xml:space="preserve">Padomi </w:t>
      </w:r>
      <w:r w:rsidRPr="00E53CFE">
        <w:rPr>
          <w:rFonts w:ascii="Times New Roman" w:hAnsi="Times New Roman" w:cs="Times New Roman"/>
          <w:sz w:val="24"/>
          <w:szCs w:val="24"/>
        </w:rPr>
        <w:t>un sabiedrisko mediju pārstāvjiem, norādīja recenziju autores – žurnāliste un redaktore Aija Kažoka (analizēja LR1, LR4, RUS.LSM</w:t>
      </w:r>
      <w:r w:rsidR="00B278B3">
        <w:rPr>
          <w:rFonts w:ascii="Times New Roman" w:hAnsi="Times New Roman" w:cs="Times New Roman"/>
          <w:sz w:val="24"/>
          <w:szCs w:val="24"/>
        </w:rPr>
        <w:t>.lv</w:t>
      </w:r>
      <w:r w:rsidRPr="00E53CFE">
        <w:rPr>
          <w:rFonts w:ascii="Times New Roman" w:hAnsi="Times New Roman" w:cs="Times New Roman"/>
          <w:sz w:val="24"/>
          <w:szCs w:val="24"/>
        </w:rPr>
        <w:t xml:space="preserve"> un tā </w:t>
      </w:r>
      <w:r>
        <w:rPr>
          <w:rFonts w:ascii="Times New Roman" w:hAnsi="Times New Roman" w:cs="Times New Roman"/>
          <w:sz w:val="24"/>
          <w:szCs w:val="24"/>
        </w:rPr>
        <w:t>“</w:t>
      </w:r>
      <w:proofErr w:type="spellStart"/>
      <w:r w:rsidRPr="00E53CFE">
        <w:rPr>
          <w:rFonts w:ascii="Times New Roman" w:hAnsi="Times New Roman" w:cs="Times New Roman"/>
          <w:sz w:val="24"/>
          <w:szCs w:val="24"/>
        </w:rPr>
        <w:t>Facebook</w:t>
      </w:r>
      <w:proofErr w:type="spellEnd"/>
      <w:r>
        <w:rPr>
          <w:rFonts w:ascii="Times New Roman" w:hAnsi="Times New Roman" w:cs="Times New Roman"/>
          <w:sz w:val="24"/>
          <w:szCs w:val="24"/>
        </w:rPr>
        <w:t>”</w:t>
      </w:r>
      <w:r w:rsidRPr="00E53CFE">
        <w:rPr>
          <w:rFonts w:ascii="Times New Roman" w:hAnsi="Times New Roman" w:cs="Times New Roman"/>
          <w:sz w:val="24"/>
          <w:szCs w:val="24"/>
        </w:rPr>
        <w:t xml:space="preserve"> kontu) un Rēzeknes Tehnoloģiju augstskolas pasniedzēja Dr. Sandra </w:t>
      </w:r>
      <w:proofErr w:type="spellStart"/>
      <w:r w:rsidRPr="00E53CFE">
        <w:rPr>
          <w:rFonts w:ascii="Times New Roman" w:hAnsi="Times New Roman" w:cs="Times New Roman"/>
          <w:sz w:val="24"/>
          <w:szCs w:val="24"/>
        </w:rPr>
        <w:t>Sprudzāne</w:t>
      </w:r>
      <w:proofErr w:type="spellEnd"/>
      <w:r w:rsidRPr="00E53CFE">
        <w:rPr>
          <w:rFonts w:ascii="Times New Roman" w:hAnsi="Times New Roman" w:cs="Times New Roman"/>
          <w:sz w:val="24"/>
          <w:szCs w:val="24"/>
        </w:rPr>
        <w:t xml:space="preserve"> (analizēja LTV1, RUS.LSM</w:t>
      </w:r>
      <w:r w:rsidR="00B278B3">
        <w:rPr>
          <w:rFonts w:ascii="Times New Roman" w:hAnsi="Times New Roman" w:cs="Times New Roman"/>
          <w:sz w:val="24"/>
          <w:szCs w:val="24"/>
        </w:rPr>
        <w:t>.lv</w:t>
      </w:r>
      <w:r w:rsidRPr="00E53CFE">
        <w:rPr>
          <w:rFonts w:ascii="Times New Roman" w:hAnsi="Times New Roman" w:cs="Times New Roman"/>
          <w:sz w:val="24"/>
          <w:szCs w:val="24"/>
        </w:rPr>
        <w:t xml:space="preserve">  un tā </w:t>
      </w:r>
      <w:r>
        <w:rPr>
          <w:rFonts w:ascii="Times New Roman" w:hAnsi="Times New Roman" w:cs="Times New Roman"/>
          <w:sz w:val="24"/>
          <w:szCs w:val="24"/>
        </w:rPr>
        <w:t>“</w:t>
      </w:r>
      <w:proofErr w:type="spellStart"/>
      <w:r w:rsidRPr="00E53CFE">
        <w:rPr>
          <w:rFonts w:ascii="Times New Roman" w:hAnsi="Times New Roman" w:cs="Times New Roman"/>
          <w:sz w:val="24"/>
          <w:szCs w:val="24"/>
        </w:rPr>
        <w:t>TikTok</w:t>
      </w:r>
      <w:proofErr w:type="spellEnd"/>
      <w:r>
        <w:rPr>
          <w:rFonts w:ascii="Times New Roman" w:hAnsi="Times New Roman" w:cs="Times New Roman"/>
          <w:sz w:val="24"/>
          <w:szCs w:val="24"/>
        </w:rPr>
        <w:t>”</w:t>
      </w:r>
      <w:r w:rsidRPr="00E53CFE">
        <w:rPr>
          <w:rFonts w:ascii="Times New Roman" w:hAnsi="Times New Roman" w:cs="Times New Roman"/>
          <w:sz w:val="24"/>
          <w:szCs w:val="24"/>
        </w:rPr>
        <w:t xml:space="preserve"> </w:t>
      </w:r>
      <w:r w:rsidRPr="00E53CFE">
        <w:rPr>
          <w:rFonts w:ascii="Times New Roman" w:hAnsi="Times New Roman" w:cs="Times New Roman"/>
          <w:sz w:val="24"/>
          <w:szCs w:val="24"/>
        </w:rPr>
        <w:lastRenderedPageBreak/>
        <w:t>kontu). Ekspertes secināja, ka darbs ir veikts augstā kvalitātē, veidojot saturu gan latviešu, gan krievu valodā.  Vienlaikus abas ekspertes ir sniegušas ieteikumus, kas būtu uzlabojams</w:t>
      </w:r>
      <w:r>
        <w:rPr>
          <w:rFonts w:ascii="Times New Roman" w:hAnsi="Times New Roman" w:cs="Times New Roman"/>
          <w:sz w:val="24"/>
          <w:szCs w:val="24"/>
        </w:rPr>
        <w:t>.</w:t>
      </w:r>
    </w:p>
    <w:p w14:paraId="23AF664E" w14:textId="01EF91E6" w:rsidR="0026344B" w:rsidRPr="00E53CFE" w:rsidRDefault="0026344B" w:rsidP="004D513D">
      <w:pPr>
        <w:spacing w:line="240" w:lineRule="auto"/>
        <w:ind w:firstLine="720"/>
        <w:jc w:val="both"/>
        <w:rPr>
          <w:rFonts w:ascii="Times New Roman" w:hAnsi="Times New Roman" w:cs="Times New Roman"/>
          <w:sz w:val="24"/>
          <w:szCs w:val="24"/>
        </w:rPr>
      </w:pPr>
      <w:r w:rsidRPr="00E53CFE">
        <w:rPr>
          <w:rFonts w:ascii="Times New Roman" w:hAnsi="Times New Roman" w:cs="Times New Roman"/>
          <w:sz w:val="24"/>
          <w:szCs w:val="24"/>
        </w:rPr>
        <w:t xml:space="preserve">Sabiedrisko mediju satura </w:t>
      </w:r>
      <w:proofErr w:type="spellStart"/>
      <w:r w:rsidRPr="00E53CFE">
        <w:rPr>
          <w:rFonts w:ascii="Times New Roman" w:hAnsi="Times New Roman" w:cs="Times New Roman"/>
          <w:sz w:val="24"/>
          <w:szCs w:val="24"/>
        </w:rPr>
        <w:t>izvērtējums</w:t>
      </w:r>
      <w:proofErr w:type="spellEnd"/>
      <w:r w:rsidRPr="00E53CFE">
        <w:rPr>
          <w:rFonts w:ascii="Times New Roman" w:hAnsi="Times New Roman" w:cs="Times New Roman"/>
          <w:sz w:val="24"/>
          <w:szCs w:val="24"/>
        </w:rPr>
        <w:t xml:space="preserve"> </w:t>
      </w:r>
      <w:r>
        <w:rPr>
          <w:rFonts w:ascii="Times New Roman" w:hAnsi="Times New Roman" w:cs="Times New Roman"/>
          <w:sz w:val="24"/>
          <w:szCs w:val="24"/>
        </w:rPr>
        <w:t>tika</w:t>
      </w:r>
      <w:r w:rsidRPr="00E53CFE">
        <w:rPr>
          <w:rFonts w:ascii="Times New Roman" w:hAnsi="Times New Roman" w:cs="Times New Roman"/>
          <w:sz w:val="24"/>
          <w:szCs w:val="24"/>
        </w:rPr>
        <w:t xml:space="preserve"> veikts par laiku no 2022.</w:t>
      </w:r>
      <w:r>
        <w:rPr>
          <w:rFonts w:ascii="Times New Roman" w:hAnsi="Times New Roman" w:cs="Times New Roman"/>
          <w:sz w:val="24"/>
          <w:szCs w:val="24"/>
        </w:rPr>
        <w:t xml:space="preserve"> </w:t>
      </w:r>
      <w:r w:rsidRPr="00E53CFE">
        <w:rPr>
          <w:rFonts w:ascii="Times New Roman" w:hAnsi="Times New Roman" w:cs="Times New Roman"/>
          <w:sz w:val="24"/>
          <w:szCs w:val="24"/>
        </w:rPr>
        <w:t>gada 24.</w:t>
      </w:r>
      <w:r>
        <w:rPr>
          <w:rFonts w:ascii="Times New Roman" w:hAnsi="Times New Roman" w:cs="Times New Roman"/>
          <w:sz w:val="24"/>
          <w:szCs w:val="24"/>
        </w:rPr>
        <w:t xml:space="preserve"> </w:t>
      </w:r>
      <w:r w:rsidRPr="00E53CFE">
        <w:rPr>
          <w:rFonts w:ascii="Times New Roman" w:hAnsi="Times New Roman" w:cs="Times New Roman"/>
          <w:sz w:val="24"/>
          <w:szCs w:val="24"/>
        </w:rPr>
        <w:t xml:space="preserve">februāra līdz </w:t>
      </w:r>
      <w:r w:rsidR="00DC7785">
        <w:rPr>
          <w:rFonts w:ascii="Times New Roman" w:hAnsi="Times New Roman" w:cs="Times New Roman"/>
          <w:sz w:val="24"/>
          <w:szCs w:val="24"/>
        </w:rPr>
        <w:t xml:space="preserve">2022. gada </w:t>
      </w:r>
      <w:r w:rsidRPr="00E53CFE">
        <w:rPr>
          <w:rFonts w:ascii="Times New Roman" w:hAnsi="Times New Roman" w:cs="Times New Roman"/>
          <w:sz w:val="24"/>
          <w:szCs w:val="24"/>
        </w:rPr>
        <w:t>24.</w:t>
      </w:r>
      <w:r>
        <w:rPr>
          <w:rFonts w:ascii="Times New Roman" w:hAnsi="Times New Roman" w:cs="Times New Roman"/>
          <w:sz w:val="24"/>
          <w:szCs w:val="24"/>
        </w:rPr>
        <w:t xml:space="preserve"> </w:t>
      </w:r>
      <w:r w:rsidRPr="00E53CFE">
        <w:rPr>
          <w:rFonts w:ascii="Times New Roman" w:hAnsi="Times New Roman" w:cs="Times New Roman"/>
          <w:sz w:val="24"/>
          <w:szCs w:val="24"/>
        </w:rPr>
        <w:t xml:space="preserve">martam, analizējot katras nedēļas otrdienas informatīvos un analītiskos raidījumus. </w:t>
      </w:r>
      <w:r w:rsidR="00DC7785">
        <w:rPr>
          <w:rFonts w:ascii="Times New Roman" w:hAnsi="Times New Roman" w:cs="Times New Roman"/>
          <w:sz w:val="24"/>
          <w:szCs w:val="24"/>
        </w:rPr>
        <w:t>T</w:t>
      </w:r>
      <w:r w:rsidRPr="00E53CFE">
        <w:rPr>
          <w:rFonts w:ascii="Times New Roman" w:hAnsi="Times New Roman" w:cs="Times New Roman"/>
          <w:sz w:val="24"/>
          <w:szCs w:val="24"/>
        </w:rPr>
        <w:t>ika veikts LTV1, LR1, LR4, RUS.LSM</w:t>
      </w:r>
      <w:r w:rsidR="00B278B3">
        <w:rPr>
          <w:rFonts w:ascii="Times New Roman" w:hAnsi="Times New Roman" w:cs="Times New Roman"/>
          <w:sz w:val="24"/>
          <w:szCs w:val="24"/>
        </w:rPr>
        <w:t>.lv</w:t>
      </w:r>
      <w:r w:rsidRPr="00E53CFE">
        <w:rPr>
          <w:rFonts w:ascii="Times New Roman" w:hAnsi="Times New Roman" w:cs="Times New Roman"/>
          <w:sz w:val="24"/>
          <w:szCs w:val="24"/>
        </w:rPr>
        <w:t xml:space="preserve"> un tā sociālo mediju kontu satura</w:t>
      </w:r>
      <w:r w:rsidR="00DC7785">
        <w:rPr>
          <w:rFonts w:ascii="Times New Roman" w:hAnsi="Times New Roman" w:cs="Times New Roman"/>
          <w:sz w:val="24"/>
          <w:szCs w:val="24"/>
        </w:rPr>
        <w:t xml:space="preserve"> </w:t>
      </w:r>
      <w:proofErr w:type="spellStart"/>
      <w:r w:rsidR="00DC7785">
        <w:rPr>
          <w:rFonts w:ascii="Times New Roman" w:hAnsi="Times New Roman" w:cs="Times New Roman"/>
          <w:sz w:val="24"/>
          <w:szCs w:val="24"/>
        </w:rPr>
        <w:t>izvērtējums</w:t>
      </w:r>
      <w:proofErr w:type="spellEnd"/>
      <w:r w:rsidRPr="00E53CFE">
        <w:rPr>
          <w:rFonts w:ascii="Times New Roman" w:hAnsi="Times New Roman" w:cs="Times New Roman"/>
          <w:sz w:val="24"/>
          <w:szCs w:val="24"/>
        </w:rPr>
        <w:t>.</w:t>
      </w:r>
      <w:r>
        <w:rPr>
          <w:rFonts w:ascii="Times New Roman" w:hAnsi="Times New Roman" w:cs="Times New Roman"/>
          <w:sz w:val="24"/>
          <w:szCs w:val="24"/>
        </w:rPr>
        <w:t xml:space="preserve"> Recenzentu </w:t>
      </w:r>
      <w:r w:rsidRPr="00E53CFE">
        <w:rPr>
          <w:rFonts w:ascii="Times New Roman" w:hAnsi="Times New Roman" w:cs="Times New Roman"/>
          <w:sz w:val="24"/>
          <w:szCs w:val="24"/>
        </w:rPr>
        <w:t>vērtējum</w:t>
      </w:r>
      <w:r>
        <w:rPr>
          <w:rFonts w:ascii="Times New Roman" w:hAnsi="Times New Roman" w:cs="Times New Roman"/>
          <w:sz w:val="24"/>
          <w:szCs w:val="24"/>
        </w:rPr>
        <w:t>s publicēts Padomes mājaslapā</w:t>
      </w:r>
      <w:r w:rsidRPr="00E53CFE">
        <w:rPr>
          <w:rFonts w:ascii="Times New Roman" w:hAnsi="Times New Roman" w:cs="Times New Roman"/>
          <w:sz w:val="24"/>
          <w:szCs w:val="24"/>
        </w:rPr>
        <w:t> </w:t>
      </w:r>
      <w:hyperlink r:id="rId6" w:tgtFrame="_blank" w:history="1">
        <w:r w:rsidRPr="00E53CFE">
          <w:rPr>
            <w:rStyle w:val="Hipersaite"/>
            <w:rFonts w:ascii="Times New Roman" w:hAnsi="Times New Roman" w:cs="Times New Roman"/>
            <w:sz w:val="24"/>
            <w:szCs w:val="24"/>
          </w:rPr>
          <w:t>šeit</w:t>
        </w:r>
      </w:hyperlink>
      <w:r w:rsidRPr="00E53CFE">
        <w:rPr>
          <w:rFonts w:ascii="Times New Roman" w:hAnsi="Times New Roman" w:cs="Times New Roman"/>
          <w:sz w:val="24"/>
          <w:szCs w:val="24"/>
        </w:rPr>
        <w:t>.</w:t>
      </w:r>
    </w:p>
    <w:p w14:paraId="1AF48286" w14:textId="77777777" w:rsidR="0026344B" w:rsidRDefault="0026344B" w:rsidP="004D513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E53CFE">
        <w:rPr>
          <w:rFonts w:ascii="Times New Roman" w:hAnsi="Times New Roman" w:cs="Times New Roman"/>
          <w:sz w:val="24"/>
          <w:szCs w:val="24"/>
        </w:rPr>
        <w:t xml:space="preserve">ēc Krievijas uzsāktā kara Ukrainā sabiedriskajos medijos ir pieņemtas kara un konfliktu žurnālistikas vadlīnijas. Vienlaikus sabiedrisko mediju </w:t>
      </w:r>
      <w:proofErr w:type="spellStart"/>
      <w:r w:rsidRPr="00E53CFE">
        <w:rPr>
          <w:rFonts w:ascii="Times New Roman" w:hAnsi="Times New Roman" w:cs="Times New Roman"/>
          <w:sz w:val="24"/>
          <w:szCs w:val="24"/>
        </w:rPr>
        <w:t>ombuds</w:t>
      </w:r>
      <w:proofErr w:type="spellEnd"/>
      <w:r w:rsidRPr="00E53CFE">
        <w:rPr>
          <w:rFonts w:ascii="Times New Roman" w:hAnsi="Times New Roman" w:cs="Times New Roman"/>
          <w:sz w:val="24"/>
          <w:szCs w:val="24"/>
        </w:rPr>
        <w:t xml:space="preserve">, atsaucoties uz iedzīvotāju iesniegumiem,  sniedzis  vairākus vērtējumus, tajā skaitā par kara atspoguļojumu sabiedriskajos medijos. </w:t>
      </w:r>
      <w:r>
        <w:rPr>
          <w:rFonts w:ascii="Times New Roman" w:hAnsi="Times New Roman" w:cs="Times New Roman"/>
          <w:sz w:val="24"/>
          <w:szCs w:val="24"/>
        </w:rPr>
        <w:t xml:space="preserve"> </w:t>
      </w:r>
      <w:r w:rsidRPr="00E53CFE">
        <w:rPr>
          <w:rFonts w:ascii="Times New Roman" w:hAnsi="Times New Roman" w:cs="Times New Roman"/>
          <w:sz w:val="24"/>
          <w:szCs w:val="24"/>
        </w:rPr>
        <w:t xml:space="preserve"> </w:t>
      </w:r>
    </w:p>
    <w:p w14:paraId="31400D65" w14:textId="77777777" w:rsidR="0026344B" w:rsidRPr="00E53CFE" w:rsidRDefault="0026344B" w:rsidP="004D513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Par 14. Saeimas vēlēšanām recenzijās secināts, ka p</w:t>
      </w:r>
      <w:r w:rsidRPr="00E53CFE">
        <w:rPr>
          <w:rFonts w:ascii="Times New Roman" w:hAnsi="Times New Roman" w:cs="Times New Roman"/>
          <w:sz w:val="24"/>
          <w:szCs w:val="24"/>
        </w:rPr>
        <w:t>riekšvēlēšanu saturs Latvijas sabiedriskajos elektroniskajos plašsaziņas līdzekļos mēnesi pirms 14. Saeimas vēlēšanām ir bijis daudzveidīgs, adresēts dažādu mērķa grupu sasniegšanai un izplatīts dažādās platformās</w:t>
      </w:r>
      <w:r>
        <w:rPr>
          <w:rFonts w:ascii="Times New Roman" w:hAnsi="Times New Roman" w:cs="Times New Roman"/>
          <w:sz w:val="24"/>
          <w:szCs w:val="24"/>
        </w:rPr>
        <w:t>.</w:t>
      </w:r>
    </w:p>
    <w:p w14:paraId="014EB6CF" w14:textId="24B07EE9" w:rsidR="0026344B" w:rsidRPr="00E53CFE" w:rsidRDefault="00DC7785" w:rsidP="004D513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26344B" w:rsidRPr="00E53CFE">
        <w:rPr>
          <w:rFonts w:ascii="Times New Roman" w:hAnsi="Times New Roman" w:cs="Times New Roman"/>
          <w:sz w:val="24"/>
          <w:szCs w:val="24"/>
        </w:rPr>
        <w:t xml:space="preserve">ika veikts Latvijas Radio, Latvijas Televīzijas, multimediālās platformas LSM.lv un tās sociālo mediju platformu </w:t>
      </w:r>
      <w:r>
        <w:rPr>
          <w:rFonts w:ascii="Times New Roman" w:hAnsi="Times New Roman" w:cs="Times New Roman"/>
          <w:sz w:val="24"/>
          <w:szCs w:val="24"/>
        </w:rPr>
        <w:t>p</w:t>
      </w:r>
      <w:r w:rsidRPr="00E53CFE">
        <w:rPr>
          <w:rFonts w:ascii="Times New Roman" w:hAnsi="Times New Roman" w:cs="Times New Roman"/>
          <w:sz w:val="24"/>
          <w:szCs w:val="24"/>
        </w:rPr>
        <w:t xml:space="preserve">riekšvēlēšanu satura </w:t>
      </w:r>
      <w:proofErr w:type="spellStart"/>
      <w:r w:rsidRPr="00E53CFE">
        <w:rPr>
          <w:rFonts w:ascii="Times New Roman" w:hAnsi="Times New Roman" w:cs="Times New Roman"/>
          <w:sz w:val="24"/>
          <w:szCs w:val="24"/>
        </w:rPr>
        <w:t>izvērtējums</w:t>
      </w:r>
      <w:proofErr w:type="spellEnd"/>
      <w:r w:rsidR="0026344B" w:rsidRPr="00E53CFE">
        <w:rPr>
          <w:rFonts w:ascii="Times New Roman" w:hAnsi="Times New Roman" w:cs="Times New Roman"/>
          <w:sz w:val="24"/>
          <w:szCs w:val="24"/>
        </w:rPr>
        <w:t>. To izvērtēja ne vien mediju nozares eksperti un pieredzējuši profesionāļi, bet arī eksperts, kas pārstāv politikas zinātni un varēja novērtēt piedāvāto saturu no politiskās diskusijas kvalitātes viedokļa.  </w:t>
      </w:r>
    </w:p>
    <w:p w14:paraId="43C7D1E1" w14:textId="22017AD3" w:rsidR="0026344B" w:rsidRPr="00E53CFE" w:rsidRDefault="0026344B" w:rsidP="004D513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2022.</w:t>
      </w:r>
      <w:r w:rsidRPr="00E53CFE">
        <w:rPr>
          <w:rFonts w:ascii="Times New Roman" w:hAnsi="Times New Roman" w:cs="Times New Roman"/>
          <w:sz w:val="24"/>
          <w:szCs w:val="24"/>
        </w:rPr>
        <w:t xml:space="preserve"> gada 17. novembrī </w:t>
      </w:r>
      <w:r>
        <w:rPr>
          <w:rFonts w:ascii="Times New Roman" w:hAnsi="Times New Roman" w:cs="Times New Roman"/>
          <w:sz w:val="24"/>
          <w:szCs w:val="24"/>
        </w:rPr>
        <w:t>Padome</w:t>
      </w:r>
      <w:r w:rsidRPr="00E53CFE">
        <w:rPr>
          <w:rFonts w:ascii="Times New Roman" w:hAnsi="Times New Roman" w:cs="Times New Roman"/>
          <w:sz w:val="24"/>
          <w:szCs w:val="24"/>
        </w:rPr>
        <w:t xml:space="preserve"> un sabiedrisko mediju pārstāvji tikās ar neatkarīgajiem recenzentiem – mediju ekspertu, Rīgas Stradiņa universitātes pētnieku Jāni </w:t>
      </w:r>
      <w:proofErr w:type="spellStart"/>
      <w:r w:rsidRPr="00E53CFE">
        <w:rPr>
          <w:rFonts w:ascii="Times New Roman" w:hAnsi="Times New Roman" w:cs="Times New Roman"/>
          <w:sz w:val="24"/>
          <w:szCs w:val="24"/>
        </w:rPr>
        <w:t>Juzefoviču</w:t>
      </w:r>
      <w:proofErr w:type="spellEnd"/>
      <w:r w:rsidRPr="00E53CFE">
        <w:rPr>
          <w:rFonts w:ascii="Times New Roman" w:hAnsi="Times New Roman" w:cs="Times New Roman"/>
          <w:sz w:val="24"/>
          <w:szCs w:val="24"/>
        </w:rPr>
        <w:t xml:space="preserve"> (vērtēja “Latvijas Televīzija” saturu), TV3 raidījuma “Nekā personīga” žurnālistu un vadītāju Jāni </w:t>
      </w:r>
      <w:proofErr w:type="spellStart"/>
      <w:r w:rsidRPr="00E53CFE">
        <w:rPr>
          <w:rFonts w:ascii="Times New Roman" w:hAnsi="Times New Roman" w:cs="Times New Roman"/>
          <w:sz w:val="24"/>
          <w:szCs w:val="24"/>
        </w:rPr>
        <w:t>Krēvicu</w:t>
      </w:r>
      <w:proofErr w:type="spellEnd"/>
      <w:r w:rsidRPr="00E53CFE">
        <w:rPr>
          <w:rFonts w:ascii="Times New Roman" w:hAnsi="Times New Roman" w:cs="Times New Roman"/>
          <w:sz w:val="24"/>
          <w:szCs w:val="24"/>
        </w:rPr>
        <w:t xml:space="preserve"> (vērtēja “Latvijas Radio” piedāvāto saturu), portāla </w:t>
      </w:r>
      <w:r>
        <w:rPr>
          <w:rFonts w:ascii="Times New Roman" w:hAnsi="Times New Roman" w:cs="Times New Roman"/>
          <w:sz w:val="24"/>
          <w:szCs w:val="24"/>
        </w:rPr>
        <w:t>“</w:t>
      </w:r>
      <w:r w:rsidRPr="00E53CFE">
        <w:rPr>
          <w:rFonts w:ascii="Times New Roman" w:hAnsi="Times New Roman" w:cs="Times New Roman"/>
          <w:sz w:val="24"/>
          <w:szCs w:val="24"/>
        </w:rPr>
        <w:t>Delfi Bizness</w:t>
      </w:r>
      <w:r>
        <w:rPr>
          <w:rFonts w:ascii="Times New Roman" w:hAnsi="Times New Roman" w:cs="Times New Roman"/>
          <w:sz w:val="24"/>
          <w:szCs w:val="24"/>
        </w:rPr>
        <w:t>”</w:t>
      </w:r>
      <w:r w:rsidRPr="00E53CFE">
        <w:rPr>
          <w:rFonts w:ascii="Times New Roman" w:hAnsi="Times New Roman" w:cs="Times New Roman"/>
          <w:sz w:val="24"/>
          <w:szCs w:val="24"/>
        </w:rPr>
        <w:t xml:space="preserve"> redaktoru un Latvijas Universitātes pētnieku Raivi </w:t>
      </w:r>
      <w:proofErr w:type="spellStart"/>
      <w:r w:rsidRPr="00E53CFE">
        <w:rPr>
          <w:rFonts w:ascii="Times New Roman" w:hAnsi="Times New Roman" w:cs="Times New Roman"/>
          <w:sz w:val="24"/>
          <w:szCs w:val="24"/>
        </w:rPr>
        <w:t>Vilūnu</w:t>
      </w:r>
      <w:proofErr w:type="spellEnd"/>
      <w:r w:rsidRPr="00E53CFE">
        <w:rPr>
          <w:rFonts w:ascii="Times New Roman" w:hAnsi="Times New Roman" w:cs="Times New Roman"/>
          <w:sz w:val="24"/>
          <w:szCs w:val="24"/>
        </w:rPr>
        <w:t xml:space="preserve"> (vērtēja LSM.lv, RUS.LSM.lv un šo mediju sociālās tīklošanās platformu saturu) un Rīgas Stradiņa universitātes lektori, politoloģi Leldi </w:t>
      </w:r>
      <w:proofErr w:type="spellStart"/>
      <w:r w:rsidRPr="00E53CFE">
        <w:rPr>
          <w:rFonts w:ascii="Times New Roman" w:hAnsi="Times New Roman" w:cs="Times New Roman"/>
          <w:sz w:val="24"/>
          <w:szCs w:val="24"/>
        </w:rPr>
        <w:t>Metlu</w:t>
      </w:r>
      <w:proofErr w:type="spellEnd"/>
      <w:r w:rsidRPr="00E53CFE">
        <w:rPr>
          <w:rFonts w:ascii="Times New Roman" w:hAnsi="Times New Roman" w:cs="Times New Roman"/>
          <w:sz w:val="24"/>
          <w:szCs w:val="24"/>
        </w:rPr>
        <w:t>-Rozentāli (vērtēja visu sabiedrisko mediju saturu) un uzklausīja viņu vērtējumu un ieteikumus.</w:t>
      </w:r>
    </w:p>
    <w:p w14:paraId="63CB84CC" w14:textId="4C8D7494" w:rsidR="0026344B" w:rsidRPr="00E53CFE" w:rsidRDefault="0026344B" w:rsidP="004D513D">
      <w:pPr>
        <w:spacing w:line="240" w:lineRule="auto"/>
        <w:ind w:firstLine="720"/>
        <w:jc w:val="both"/>
        <w:rPr>
          <w:rFonts w:ascii="Times New Roman" w:hAnsi="Times New Roman" w:cs="Times New Roman"/>
          <w:sz w:val="24"/>
          <w:szCs w:val="24"/>
        </w:rPr>
      </w:pPr>
      <w:r w:rsidRPr="00E53CFE">
        <w:rPr>
          <w:rFonts w:ascii="Times New Roman" w:hAnsi="Times New Roman" w:cs="Times New Roman"/>
          <w:sz w:val="24"/>
          <w:szCs w:val="24"/>
        </w:rPr>
        <w:t>Kopējais ekspertu vērtējums par sabiedrisko mediju piedāvāto saturu ir pozitīvs</w:t>
      </w:r>
      <w:r w:rsidR="00DC7785">
        <w:rPr>
          <w:rFonts w:ascii="Times New Roman" w:hAnsi="Times New Roman" w:cs="Times New Roman"/>
          <w:sz w:val="24"/>
          <w:szCs w:val="24"/>
        </w:rPr>
        <w:t xml:space="preserve">, </w:t>
      </w:r>
      <w:r w:rsidRPr="00E53CFE">
        <w:rPr>
          <w:rFonts w:ascii="Times New Roman" w:hAnsi="Times New Roman" w:cs="Times New Roman"/>
          <w:sz w:val="24"/>
          <w:szCs w:val="24"/>
        </w:rPr>
        <w:t>sabiedriskais pasūtījums uzskatāms par izpildītu, atspoguļojot šo valstiski nozīmīgo notikumu. Eksperti un nozares profesionāļi uzteica, ka līdzās jau ierastiem priekšvēlēšanu satura formātiem sabiedriskie mediji ir centušies meklēt un piedāvāt jaunas pieejas gan no satura, gan formas viedokļa. Lielākā daļa no tiem ir bijusi veiksmīga, ar atsevišķiem izņēmumiem, kur mērķi, iespējams, nav izdevies sasniegt.</w:t>
      </w:r>
    </w:p>
    <w:p w14:paraId="11B2662C" w14:textId="77777777" w:rsidR="0026344B" w:rsidRPr="00E53CFE" w:rsidRDefault="0026344B" w:rsidP="004D513D">
      <w:pPr>
        <w:spacing w:line="240" w:lineRule="auto"/>
        <w:ind w:firstLine="720"/>
        <w:jc w:val="both"/>
        <w:rPr>
          <w:rFonts w:ascii="Times New Roman" w:hAnsi="Times New Roman" w:cs="Times New Roman"/>
          <w:sz w:val="24"/>
          <w:szCs w:val="24"/>
        </w:rPr>
      </w:pPr>
      <w:r w:rsidRPr="00E53CFE">
        <w:rPr>
          <w:rFonts w:ascii="Times New Roman" w:hAnsi="Times New Roman" w:cs="Times New Roman"/>
          <w:sz w:val="24"/>
          <w:szCs w:val="24"/>
        </w:rPr>
        <w:t>Eksperti arī vērsa uzmanību uz to, ka nākotnē vēl aktīvāk būtu jāizmanto sociālo mediju vietnes satura izplatīšanai, jo šajā reizē pilns sociālo mediju potenciāls nav ticis izmantots.</w:t>
      </w:r>
    </w:p>
    <w:p w14:paraId="04065438" w14:textId="77777777" w:rsidR="0026344B" w:rsidRDefault="0026344B" w:rsidP="004D513D">
      <w:pPr>
        <w:spacing w:line="240" w:lineRule="auto"/>
        <w:ind w:firstLine="720"/>
        <w:jc w:val="both"/>
        <w:rPr>
          <w:rFonts w:ascii="Times New Roman" w:hAnsi="Times New Roman" w:cs="Times New Roman"/>
          <w:sz w:val="24"/>
          <w:szCs w:val="24"/>
        </w:rPr>
      </w:pPr>
      <w:r w:rsidRPr="00E53CFE">
        <w:rPr>
          <w:rFonts w:ascii="Times New Roman" w:hAnsi="Times New Roman" w:cs="Times New Roman"/>
          <w:sz w:val="24"/>
          <w:szCs w:val="24"/>
        </w:rPr>
        <w:t xml:space="preserve">Sabiedrisko mediju satura </w:t>
      </w:r>
      <w:proofErr w:type="spellStart"/>
      <w:r w:rsidRPr="00E53CFE">
        <w:rPr>
          <w:rFonts w:ascii="Times New Roman" w:hAnsi="Times New Roman" w:cs="Times New Roman"/>
          <w:sz w:val="24"/>
          <w:szCs w:val="24"/>
        </w:rPr>
        <w:t>izvērtējums</w:t>
      </w:r>
      <w:proofErr w:type="spellEnd"/>
      <w:r w:rsidRPr="00E53CFE">
        <w:rPr>
          <w:rFonts w:ascii="Times New Roman" w:hAnsi="Times New Roman" w:cs="Times New Roman"/>
          <w:sz w:val="24"/>
          <w:szCs w:val="24"/>
        </w:rPr>
        <w:t xml:space="preserve"> </w:t>
      </w:r>
      <w:r>
        <w:rPr>
          <w:rFonts w:ascii="Times New Roman" w:hAnsi="Times New Roman" w:cs="Times New Roman"/>
          <w:sz w:val="24"/>
          <w:szCs w:val="24"/>
        </w:rPr>
        <w:t xml:space="preserve">tika </w:t>
      </w:r>
      <w:r w:rsidRPr="00E53CFE">
        <w:rPr>
          <w:rFonts w:ascii="Times New Roman" w:hAnsi="Times New Roman" w:cs="Times New Roman"/>
          <w:sz w:val="24"/>
          <w:szCs w:val="24"/>
        </w:rPr>
        <w:t>veikts par laiku no 2022. gada 29. augusta līdz 30. septembrim, izlases kārtībā analizējot priekšvēlēšanu satura plānā iecerētos satura formātus.</w:t>
      </w:r>
      <w:r>
        <w:rPr>
          <w:rFonts w:ascii="Times New Roman" w:hAnsi="Times New Roman" w:cs="Times New Roman"/>
          <w:sz w:val="24"/>
          <w:szCs w:val="24"/>
        </w:rPr>
        <w:t xml:space="preserve"> Visi</w:t>
      </w:r>
      <w:r w:rsidRPr="00E53CFE">
        <w:rPr>
          <w:rFonts w:ascii="Times New Roman" w:hAnsi="Times New Roman" w:cs="Times New Roman"/>
          <w:sz w:val="24"/>
          <w:szCs w:val="24"/>
        </w:rPr>
        <w:t xml:space="preserve"> recenzent</w:t>
      </w:r>
      <w:r>
        <w:rPr>
          <w:rFonts w:ascii="Times New Roman" w:hAnsi="Times New Roman" w:cs="Times New Roman"/>
          <w:sz w:val="24"/>
          <w:szCs w:val="24"/>
        </w:rPr>
        <w:t>u</w:t>
      </w:r>
      <w:r w:rsidRPr="00E53CFE">
        <w:rPr>
          <w:rFonts w:ascii="Times New Roman" w:hAnsi="Times New Roman" w:cs="Times New Roman"/>
          <w:sz w:val="24"/>
          <w:szCs w:val="24"/>
        </w:rPr>
        <w:t xml:space="preserve"> vērtējumi</w:t>
      </w:r>
      <w:r>
        <w:rPr>
          <w:rFonts w:ascii="Times New Roman" w:hAnsi="Times New Roman" w:cs="Times New Roman"/>
          <w:sz w:val="24"/>
          <w:szCs w:val="24"/>
        </w:rPr>
        <w:t xml:space="preserve"> publiskoti Padomes mājaslapā</w:t>
      </w:r>
      <w:r w:rsidRPr="00E53CFE">
        <w:rPr>
          <w:rFonts w:ascii="Times New Roman" w:hAnsi="Times New Roman" w:cs="Times New Roman"/>
          <w:sz w:val="24"/>
          <w:szCs w:val="24"/>
        </w:rPr>
        <w:t> </w:t>
      </w:r>
      <w:hyperlink r:id="rId7" w:tgtFrame="_blank" w:history="1">
        <w:r w:rsidRPr="00E53CFE">
          <w:rPr>
            <w:rStyle w:val="Hipersaite"/>
            <w:rFonts w:ascii="Times New Roman" w:hAnsi="Times New Roman" w:cs="Times New Roman"/>
            <w:sz w:val="24"/>
            <w:szCs w:val="24"/>
          </w:rPr>
          <w:t>šeit</w:t>
        </w:r>
      </w:hyperlink>
      <w:r w:rsidRPr="00E53CFE">
        <w:rPr>
          <w:rFonts w:ascii="Times New Roman" w:hAnsi="Times New Roman" w:cs="Times New Roman"/>
          <w:sz w:val="24"/>
          <w:szCs w:val="24"/>
        </w:rPr>
        <w:t>.</w:t>
      </w:r>
      <w:r>
        <w:rPr>
          <w:rFonts w:ascii="Times New Roman" w:hAnsi="Times New Roman" w:cs="Times New Roman"/>
          <w:sz w:val="24"/>
          <w:szCs w:val="24"/>
        </w:rPr>
        <w:t xml:space="preserve">  </w:t>
      </w:r>
    </w:p>
    <w:p w14:paraId="01D99E99" w14:textId="5312D702" w:rsidR="0026344B" w:rsidRDefault="0026344B" w:rsidP="004D513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2022. gada laikā sabiedrisko elektronisko plašsaziņas līdzekļu </w:t>
      </w:r>
      <w:proofErr w:type="spellStart"/>
      <w:r>
        <w:rPr>
          <w:rFonts w:ascii="Times New Roman" w:hAnsi="Times New Roman" w:cs="Times New Roman"/>
          <w:sz w:val="24"/>
          <w:szCs w:val="24"/>
        </w:rPr>
        <w:t>ombuds</w:t>
      </w:r>
      <w:proofErr w:type="spellEnd"/>
      <w:r>
        <w:rPr>
          <w:rFonts w:ascii="Times New Roman" w:hAnsi="Times New Roman" w:cs="Times New Roman"/>
          <w:sz w:val="24"/>
          <w:szCs w:val="24"/>
        </w:rPr>
        <w:t xml:space="preserve">, kas darbu sāka 2022. gada 1. martā, sniedzis 16 atzinumus par sabiedrisko elektronisko plašsaziņas līdzekļu darbu. No 16 atzinumiem trīs bijuši par Latvijas Radio darbu un divos no tiem konstatēti ētikas kodeksa vai redakcionālo vadlīniju pārkāpumi. 12 bijuši </w:t>
      </w:r>
      <w:r>
        <w:rPr>
          <w:rFonts w:ascii="Times New Roman" w:hAnsi="Times New Roman" w:cs="Times New Roman"/>
          <w:sz w:val="24"/>
          <w:szCs w:val="24"/>
        </w:rPr>
        <w:lastRenderedPageBreak/>
        <w:t xml:space="preserve">par Latvijas Televīzijas darbu un četros gadījumos konstatēti ētikas kodeksa vai redakcionālo vadlīniju pārkāpumi. Viens atzinums sniegts par vispārīgiem mediju darbības principiem un šajā gadījumā pārkāpumi nav konstatēti. </w:t>
      </w:r>
      <w:proofErr w:type="spellStart"/>
      <w:r>
        <w:rPr>
          <w:rFonts w:ascii="Times New Roman" w:hAnsi="Times New Roman" w:cs="Times New Roman"/>
          <w:sz w:val="24"/>
          <w:szCs w:val="24"/>
        </w:rPr>
        <w:t>Ombuds</w:t>
      </w:r>
      <w:proofErr w:type="spellEnd"/>
      <w:r>
        <w:rPr>
          <w:rFonts w:ascii="Times New Roman" w:hAnsi="Times New Roman" w:cs="Times New Roman"/>
          <w:sz w:val="24"/>
          <w:szCs w:val="24"/>
        </w:rPr>
        <w:t xml:space="preserve"> sniedzis arī virkni ieteikumu sabiedrisko elektronisko plašsaziņas līdzekļu darbības uzlabošanai. </w:t>
      </w:r>
      <w:proofErr w:type="spellStart"/>
      <w:r>
        <w:rPr>
          <w:rFonts w:ascii="Times New Roman" w:hAnsi="Times New Roman" w:cs="Times New Roman"/>
          <w:sz w:val="24"/>
          <w:szCs w:val="24"/>
        </w:rPr>
        <w:t>Ombuda</w:t>
      </w:r>
      <w:proofErr w:type="spellEnd"/>
      <w:r>
        <w:rPr>
          <w:rFonts w:ascii="Times New Roman" w:hAnsi="Times New Roman" w:cs="Times New Roman"/>
          <w:sz w:val="24"/>
          <w:szCs w:val="24"/>
        </w:rPr>
        <w:t xml:space="preserve"> ziņojums par pirmo darbības gadu pieejams Padomes mājaslapā </w:t>
      </w:r>
      <w:hyperlink r:id="rId8" w:history="1">
        <w:r w:rsidRPr="00FC174B">
          <w:rPr>
            <w:rStyle w:val="Hipersaite"/>
            <w:rFonts w:ascii="Times New Roman" w:hAnsi="Times New Roman" w:cs="Times New Roman"/>
            <w:sz w:val="24"/>
            <w:szCs w:val="24"/>
          </w:rPr>
          <w:t>šeit</w:t>
        </w:r>
      </w:hyperlink>
      <w:r>
        <w:rPr>
          <w:rFonts w:ascii="Times New Roman" w:hAnsi="Times New Roman" w:cs="Times New Roman"/>
          <w:sz w:val="24"/>
          <w:szCs w:val="24"/>
        </w:rPr>
        <w:t xml:space="preserve">. </w:t>
      </w:r>
    </w:p>
    <w:p w14:paraId="14A5F42E" w14:textId="3939B83D" w:rsidR="0026344B" w:rsidRDefault="0026344B" w:rsidP="004D513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2022. gadā Padomē saņemtas un reģistrētas kopumā 19 fizisku personu sūdzības par sabiedrisko elektronisko plašsaziņas līdzekļu darbību</w:t>
      </w:r>
      <w:r w:rsidR="00DC7785">
        <w:rPr>
          <w:rFonts w:ascii="Times New Roman" w:hAnsi="Times New Roman" w:cs="Times New Roman"/>
          <w:sz w:val="24"/>
          <w:szCs w:val="24"/>
        </w:rPr>
        <w:t xml:space="preserve"> un </w:t>
      </w:r>
      <w:r>
        <w:rPr>
          <w:rFonts w:ascii="Times New Roman" w:hAnsi="Times New Roman" w:cs="Times New Roman"/>
          <w:sz w:val="24"/>
          <w:szCs w:val="24"/>
        </w:rPr>
        <w:t xml:space="preserve">14 gadījumos Padome sniegusi atbildes pēc būtības. </w:t>
      </w:r>
    </w:p>
    <w:p w14:paraId="3D953CB7" w14:textId="77777777" w:rsidR="0026344B" w:rsidRDefault="0026344B" w:rsidP="004D513D">
      <w:pPr>
        <w:spacing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2022. gadā Padome, </w:t>
      </w:r>
      <w:r w:rsidRPr="005A07A9">
        <w:rPr>
          <w:rFonts w:ascii="Times New Roman" w:hAnsi="Times New Roman" w:cs="Times New Roman"/>
          <w:sz w:val="24"/>
          <w:szCs w:val="24"/>
          <w:shd w:val="clear" w:color="auto" w:fill="FFFFFF"/>
        </w:rPr>
        <w:t xml:space="preserve">kontrolējot </w:t>
      </w:r>
      <w:r>
        <w:rPr>
          <w:rFonts w:ascii="Times New Roman" w:hAnsi="Times New Roman" w:cs="Times New Roman"/>
          <w:sz w:val="24"/>
          <w:szCs w:val="24"/>
          <w:shd w:val="clear" w:color="auto" w:fill="FFFFFF"/>
        </w:rPr>
        <w:t xml:space="preserve">sabiedrisko elektronisko plašsaziņas līdzekļu darbības </w:t>
      </w:r>
      <w:r w:rsidRPr="005A07A9">
        <w:rPr>
          <w:rFonts w:ascii="Times New Roman" w:hAnsi="Times New Roman" w:cs="Times New Roman"/>
          <w:sz w:val="24"/>
          <w:szCs w:val="24"/>
          <w:shd w:val="clear" w:color="auto" w:fill="FFFFFF"/>
        </w:rPr>
        <w:t>atbilstību SEPLPL noteiktajiem sabiedrisko elektronisko plašsaziņas līdzekļu darbības pamatprincipiem, tajā skaitā SEPLPL 3. pantā paredzētajam, ka sabiedriskie elektroniskie plašsaziņas līdzekļi savas programmas un pakalpojumus veido atbilstoši augstām ētikas un kvalitātes prasībām, nodrošinot žurnālistikas izcilību un ievērojot visaugstākos starptautiskos profesijas un kvalitātes standartus</w:t>
      </w:r>
      <w:r>
        <w:rPr>
          <w:rFonts w:ascii="Times New Roman" w:hAnsi="Times New Roman" w:cs="Times New Roman"/>
          <w:sz w:val="24"/>
          <w:szCs w:val="24"/>
          <w:shd w:val="clear" w:color="auto" w:fill="FFFFFF"/>
        </w:rPr>
        <w:t xml:space="preserve">, divas reizes pieprasījusi un saņēmusi paskaidrojumus no Latvijas Televīzijas – par </w:t>
      </w:r>
      <w:r w:rsidRPr="005A07A9">
        <w:rPr>
          <w:rFonts w:ascii="Times New Roman" w:hAnsi="Times New Roman" w:cs="Times New Roman"/>
          <w:sz w:val="24"/>
          <w:szCs w:val="24"/>
          <w:shd w:val="clear" w:color="auto" w:fill="FFFFFF"/>
        </w:rPr>
        <w:t>nekvalitatīvu sinhrono tulkojumu 3. novembra LTV1 raidījumā “Šodienas jautājums”</w:t>
      </w:r>
      <w:r>
        <w:rPr>
          <w:rFonts w:ascii="Times New Roman" w:hAnsi="Times New Roman" w:cs="Times New Roman"/>
          <w:sz w:val="24"/>
          <w:szCs w:val="24"/>
          <w:shd w:val="clear" w:color="auto" w:fill="FFFFFF"/>
        </w:rPr>
        <w:t xml:space="preserve"> un </w:t>
      </w:r>
      <w:r w:rsidRPr="005A07A9">
        <w:rPr>
          <w:rFonts w:ascii="Times New Roman" w:hAnsi="Times New Roman" w:cs="Times New Roman"/>
          <w:sz w:val="24"/>
          <w:szCs w:val="24"/>
          <w:shd w:val="clear" w:color="auto" w:fill="FFFFFF"/>
        </w:rPr>
        <w:t xml:space="preserve">par nepārbaudītas informācijas izplatīšanu par personas nāvi sabiedrisko mediju portālā “LSM.lv” </w:t>
      </w:r>
      <w:r>
        <w:rPr>
          <w:rFonts w:ascii="Times New Roman" w:hAnsi="Times New Roman" w:cs="Times New Roman"/>
          <w:sz w:val="24"/>
          <w:szCs w:val="24"/>
          <w:shd w:val="clear" w:color="auto" w:fill="FFFFFF"/>
        </w:rPr>
        <w:t xml:space="preserve">8. decembrī. </w:t>
      </w:r>
    </w:p>
    <w:p w14:paraId="21470536" w14:textId="77777777" w:rsidR="0026344B" w:rsidRDefault="0026344B" w:rsidP="004D513D">
      <w:pPr>
        <w:pStyle w:val="Bezatstarpm"/>
        <w:ind w:firstLine="720"/>
        <w:jc w:val="both"/>
        <w:rPr>
          <w:rFonts w:ascii="Times New Roman" w:hAnsi="Times New Roman" w:cs="Times New Roman"/>
          <w:sz w:val="24"/>
          <w:szCs w:val="24"/>
        </w:rPr>
      </w:pPr>
      <w:r w:rsidRPr="00BA48BC">
        <w:rPr>
          <w:rFonts w:ascii="Times New Roman" w:hAnsi="Times New Roman" w:cs="Times New Roman"/>
          <w:sz w:val="24"/>
          <w:szCs w:val="24"/>
          <w:shd w:val="clear" w:color="auto" w:fill="FFFFFF"/>
        </w:rPr>
        <w:t>No Latvijas Radio prasīts un saņemts paskaidrojums par nepārbaudītas informācijas izplatīšanu par personas nāvi 8. decembrī sociālo mediju profilā</w:t>
      </w:r>
      <w:r w:rsidRPr="00BA48BC">
        <w:rPr>
          <w:rFonts w:ascii="Times New Roman" w:hAnsi="Times New Roman" w:cs="Times New Roman"/>
          <w:sz w:val="24"/>
          <w:szCs w:val="24"/>
        </w:rPr>
        <w:t>. Ar Latvijas Radio Padome</w:t>
      </w:r>
      <w:r>
        <w:rPr>
          <w:rFonts w:ascii="Times New Roman" w:hAnsi="Times New Roman" w:cs="Times New Roman"/>
          <w:sz w:val="24"/>
          <w:szCs w:val="24"/>
        </w:rPr>
        <w:t>i</w:t>
      </w:r>
      <w:r w:rsidRPr="00BA48BC">
        <w:rPr>
          <w:rFonts w:ascii="Times New Roman" w:hAnsi="Times New Roman" w:cs="Times New Roman"/>
          <w:sz w:val="24"/>
          <w:szCs w:val="24"/>
        </w:rPr>
        <w:t xml:space="preserve"> </w:t>
      </w:r>
      <w:r>
        <w:rPr>
          <w:rFonts w:ascii="Times New Roman" w:hAnsi="Times New Roman" w:cs="Times New Roman"/>
          <w:sz w:val="24"/>
          <w:szCs w:val="24"/>
        </w:rPr>
        <w:t>bijusi</w:t>
      </w:r>
      <w:r w:rsidRPr="00BA48BC">
        <w:rPr>
          <w:rFonts w:ascii="Times New Roman" w:hAnsi="Times New Roman" w:cs="Times New Roman"/>
          <w:sz w:val="24"/>
          <w:szCs w:val="24"/>
        </w:rPr>
        <w:t xml:space="preserve"> </w:t>
      </w:r>
      <w:r>
        <w:rPr>
          <w:rFonts w:ascii="Times New Roman" w:hAnsi="Times New Roman" w:cs="Times New Roman"/>
          <w:sz w:val="24"/>
          <w:szCs w:val="24"/>
        </w:rPr>
        <w:t xml:space="preserve">atkārtota </w:t>
      </w:r>
      <w:r w:rsidRPr="00BA48BC">
        <w:rPr>
          <w:rFonts w:ascii="Times New Roman" w:hAnsi="Times New Roman" w:cs="Times New Roman"/>
          <w:sz w:val="24"/>
          <w:szCs w:val="24"/>
        </w:rPr>
        <w:t xml:space="preserve">rakstiska saziņa, ņemot vērā Nacionālās elektronisko plašsaziņas līdzekļu padomes </w:t>
      </w:r>
      <w:r>
        <w:rPr>
          <w:rFonts w:ascii="Times New Roman" w:hAnsi="Times New Roman" w:cs="Times New Roman"/>
          <w:sz w:val="24"/>
          <w:szCs w:val="24"/>
        </w:rPr>
        <w:t xml:space="preserve">(turpmāk – NEPLP) </w:t>
      </w:r>
      <w:r w:rsidRPr="00BA48BC">
        <w:rPr>
          <w:rFonts w:ascii="Times New Roman" w:hAnsi="Times New Roman" w:cs="Times New Roman"/>
          <w:sz w:val="24"/>
          <w:szCs w:val="24"/>
        </w:rPr>
        <w:t>2022. gada 15. februāra lēmumu Nr.18012000000722-1 par administratīvā pārkāpuma procesa uzsākšanu un “Vadlīniju VSIA „Latvijas Radio” darbībai ārpus reklāmas tirgus” īstenošanu.</w:t>
      </w:r>
    </w:p>
    <w:p w14:paraId="3C9F9C18" w14:textId="77777777" w:rsidR="0026344B" w:rsidRDefault="0026344B" w:rsidP="0026344B">
      <w:pPr>
        <w:pStyle w:val="Bezatstarpm"/>
        <w:jc w:val="both"/>
        <w:rPr>
          <w:rFonts w:ascii="Times New Roman" w:hAnsi="Times New Roman" w:cs="Times New Roman"/>
          <w:sz w:val="24"/>
          <w:szCs w:val="24"/>
        </w:rPr>
      </w:pPr>
    </w:p>
    <w:p w14:paraId="52341664" w14:textId="77777777" w:rsidR="0026344B" w:rsidRDefault="0026344B" w:rsidP="004D513D">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 xml:space="preserve">Augstākminēto paskaidrojumu pieprasīšanas un saņemšanas rezultātā sabiedriskie elektroniskie plašsaziņas līdzekļi ir izvērtējuši iekšējos normatīvos aktus un kārtības, novēršot konstatētos trūkumus un pilnveidojot normatīvos aktus, lai nodrošinātu augstāku darba kvalitāti. </w:t>
      </w:r>
    </w:p>
    <w:p w14:paraId="3322E5D1" w14:textId="77777777" w:rsidR="00DB5A28" w:rsidRDefault="00DB5A28" w:rsidP="0026344B">
      <w:pPr>
        <w:pStyle w:val="Bezatstarpm"/>
        <w:jc w:val="both"/>
        <w:rPr>
          <w:rFonts w:ascii="Times New Roman" w:hAnsi="Times New Roman" w:cs="Times New Roman"/>
          <w:sz w:val="24"/>
          <w:szCs w:val="24"/>
        </w:rPr>
      </w:pPr>
    </w:p>
    <w:p w14:paraId="009E64C8" w14:textId="31220167" w:rsidR="00DB5A28" w:rsidRPr="00487922" w:rsidRDefault="00DB5A28" w:rsidP="004D513D">
      <w:pPr>
        <w:spacing w:line="240" w:lineRule="auto"/>
        <w:ind w:firstLine="720"/>
        <w:jc w:val="both"/>
        <w:rPr>
          <w:rFonts w:ascii="Times New Roman" w:hAnsi="Times New Roman" w:cs="Times New Roman"/>
          <w:color w:val="0563C1" w:themeColor="hyperlink"/>
          <w:sz w:val="24"/>
          <w:szCs w:val="24"/>
          <w:u w:val="single"/>
          <w:lang w:eastAsia="lv-LV"/>
        </w:rPr>
      </w:pPr>
      <w:r w:rsidRPr="00487922">
        <w:rPr>
          <w:rFonts w:ascii="Times New Roman" w:hAnsi="Times New Roman" w:cs="Times New Roman"/>
          <w:sz w:val="24"/>
          <w:szCs w:val="24"/>
          <w:lang w:eastAsia="lv-LV"/>
        </w:rPr>
        <w:t xml:space="preserve">2022. gada 27. jūlijā </w:t>
      </w:r>
      <w:r>
        <w:rPr>
          <w:rFonts w:ascii="Times New Roman" w:hAnsi="Times New Roman" w:cs="Times New Roman"/>
          <w:sz w:val="24"/>
          <w:szCs w:val="24"/>
          <w:lang w:eastAsia="lv-LV"/>
        </w:rPr>
        <w:t>Padome</w:t>
      </w:r>
      <w:r w:rsidRPr="00487922">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noslēdza </w:t>
      </w:r>
      <w:r w:rsidRPr="00487922">
        <w:rPr>
          <w:rFonts w:ascii="Times New Roman" w:hAnsi="Times New Roman" w:cs="Times New Roman"/>
          <w:sz w:val="24"/>
          <w:szCs w:val="24"/>
          <w:lang w:eastAsia="lv-LV"/>
        </w:rPr>
        <w:t>līgum</w:t>
      </w:r>
      <w:r>
        <w:rPr>
          <w:rFonts w:ascii="Times New Roman" w:hAnsi="Times New Roman" w:cs="Times New Roman"/>
          <w:sz w:val="24"/>
          <w:szCs w:val="24"/>
          <w:lang w:eastAsia="lv-LV"/>
        </w:rPr>
        <w:t xml:space="preserve">u </w:t>
      </w:r>
      <w:r w:rsidRPr="00487922">
        <w:rPr>
          <w:rFonts w:ascii="Times New Roman" w:hAnsi="Times New Roman" w:cs="Times New Roman"/>
          <w:sz w:val="24"/>
          <w:szCs w:val="24"/>
          <w:lang w:eastAsia="lv-LV"/>
        </w:rPr>
        <w:t>ar SIA “Latvijas Fakti” par Sabiedrisko mediju prioritāro mērķauditoriju izpēti.</w:t>
      </w:r>
      <w:r w:rsidRPr="00487922">
        <w:rPr>
          <w:rFonts w:ascii="Times New Roman" w:hAnsi="Times New Roman" w:cs="Times New Roman"/>
          <w:i/>
          <w:iCs/>
          <w:sz w:val="24"/>
          <w:szCs w:val="24"/>
          <w:lang w:eastAsia="lv-LV"/>
        </w:rPr>
        <w:t xml:space="preserve"> </w:t>
      </w:r>
      <w:r w:rsidRPr="00487922">
        <w:rPr>
          <w:rFonts w:ascii="Times New Roman" w:hAnsi="Times New Roman" w:cs="Times New Roman"/>
          <w:sz w:val="24"/>
          <w:szCs w:val="24"/>
          <w:lang w:eastAsia="lv-LV"/>
        </w:rPr>
        <w:t xml:space="preserve">Pētījuma mērķis bija noskaidrot dažādu sabiedrisko mediju mērķauditoriju (lietotāju un </w:t>
      </w:r>
      <w:proofErr w:type="spellStart"/>
      <w:r w:rsidRPr="00487922">
        <w:rPr>
          <w:rFonts w:ascii="Times New Roman" w:hAnsi="Times New Roman" w:cs="Times New Roman"/>
          <w:sz w:val="24"/>
          <w:szCs w:val="24"/>
          <w:lang w:eastAsia="lv-LV"/>
        </w:rPr>
        <w:t>nelietotāju</w:t>
      </w:r>
      <w:proofErr w:type="spellEnd"/>
      <w:r w:rsidRPr="00487922">
        <w:rPr>
          <w:rFonts w:ascii="Times New Roman" w:hAnsi="Times New Roman" w:cs="Times New Roman"/>
          <w:sz w:val="24"/>
          <w:szCs w:val="24"/>
          <w:lang w:eastAsia="lv-LV"/>
        </w:rPr>
        <w:t xml:space="preserve">) viedokli par žurnālistikas un mediju, tai skaitā sabiedrisko mediju lomu viņu ikdienas dzīvē, lai sniegtu pienesumu labākai izpratnes veidošanai par esošajiem un potenciālajiem sabiedrisko mediju auditoriju uzskatiem, izvēlēm un pārliecībām. Pētījuma dati lika secināt, ka auditorija kopumā novērtē sabiedrisko mediju satura nozīmi, sabiedriskajiem medijiem, tā darbiniekiem un piedāvātajam saturam uzstāda ļoti augstas profesionālās kvalitātes prasības. Auditorija sagaida, ka sabiedriskie mediji ir pastāvīgi pieejami, bet daļa ne vienmēr izvēlas tos pati patērēt. </w:t>
      </w:r>
      <w:r>
        <w:rPr>
          <w:rFonts w:ascii="Times New Roman" w:hAnsi="Times New Roman" w:cs="Times New Roman"/>
          <w:sz w:val="24"/>
          <w:szCs w:val="24"/>
          <w:lang w:eastAsia="lv-LV"/>
        </w:rPr>
        <w:t>P</w:t>
      </w:r>
      <w:r w:rsidRPr="00487922">
        <w:rPr>
          <w:rFonts w:ascii="Times New Roman" w:hAnsi="Times New Roman" w:cs="Times New Roman"/>
          <w:sz w:val="24"/>
          <w:szCs w:val="24"/>
          <w:lang w:eastAsia="lv-LV"/>
        </w:rPr>
        <w:t xml:space="preserve">ētījuma rezultāti </w:t>
      </w:r>
      <w:r>
        <w:rPr>
          <w:rFonts w:ascii="Times New Roman" w:hAnsi="Times New Roman" w:cs="Times New Roman"/>
          <w:sz w:val="24"/>
          <w:szCs w:val="24"/>
          <w:lang w:eastAsia="lv-LV"/>
        </w:rPr>
        <w:t xml:space="preserve">publicēti </w:t>
      </w:r>
      <w:hyperlink r:id="rId9" w:history="1">
        <w:r w:rsidRPr="00487922">
          <w:rPr>
            <w:rStyle w:val="Hipersaite"/>
            <w:rFonts w:ascii="Times New Roman" w:hAnsi="Times New Roman" w:cs="Times New Roman"/>
            <w:sz w:val="24"/>
            <w:szCs w:val="24"/>
            <w:lang w:eastAsia="lv-LV"/>
          </w:rPr>
          <w:t>šeit</w:t>
        </w:r>
      </w:hyperlink>
      <w:r>
        <w:rPr>
          <w:rFonts w:ascii="Times New Roman" w:hAnsi="Times New Roman" w:cs="Times New Roman"/>
          <w:sz w:val="24"/>
          <w:szCs w:val="24"/>
          <w:lang w:eastAsia="lv-LV"/>
        </w:rPr>
        <w:t>.</w:t>
      </w:r>
      <w:r w:rsidRPr="00487922">
        <w:rPr>
          <w:rFonts w:ascii="Times New Roman" w:hAnsi="Times New Roman" w:cs="Times New Roman"/>
          <w:sz w:val="24"/>
          <w:szCs w:val="24"/>
          <w:lang w:eastAsia="lv-LV"/>
        </w:rPr>
        <w:t xml:space="preserve"> </w:t>
      </w:r>
    </w:p>
    <w:p w14:paraId="334BD3B8" w14:textId="7C0BCC0D" w:rsidR="0026344B" w:rsidRDefault="00DB5A28" w:rsidP="004D513D">
      <w:pPr>
        <w:spacing w:line="240" w:lineRule="auto"/>
        <w:ind w:firstLine="720"/>
        <w:jc w:val="both"/>
        <w:rPr>
          <w:rFonts w:ascii="Times New Roman" w:hAnsi="Times New Roman" w:cs="Times New Roman"/>
          <w:sz w:val="24"/>
          <w:szCs w:val="24"/>
          <w:lang w:eastAsia="lv-LV"/>
        </w:rPr>
      </w:pPr>
      <w:r w:rsidRPr="00487922">
        <w:rPr>
          <w:rFonts w:ascii="Times New Roman" w:hAnsi="Times New Roman" w:cs="Times New Roman"/>
          <w:sz w:val="24"/>
          <w:szCs w:val="24"/>
          <w:lang w:eastAsia="lv-LV"/>
        </w:rPr>
        <w:t xml:space="preserve">2022. gada 13. decembrī noslēgts līgums ar Sociālo attiecību pētījumu institūtu par visaptveroša sabiedrisko mediju sabiedriskā labuma </w:t>
      </w:r>
      <w:proofErr w:type="spellStart"/>
      <w:r w:rsidRPr="00487922">
        <w:rPr>
          <w:rFonts w:ascii="Times New Roman" w:hAnsi="Times New Roman" w:cs="Times New Roman"/>
          <w:sz w:val="24"/>
          <w:szCs w:val="24"/>
          <w:lang w:eastAsia="lv-LV"/>
        </w:rPr>
        <w:t>izvērtējumu</w:t>
      </w:r>
      <w:proofErr w:type="spellEnd"/>
      <w:r>
        <w:rPr>
          <w:rFonts w:ascii="Times New Roman" w:hAnsi="Times New Roman" w:cs="Times New Roman"/>
          <w:sz w:val="24"/>
          <w:szCs w:val="24"/>
          <w:lang w:eastAsia="lv-LV"/>
        </w:rPr>
        <w:t xml:space="preserve">. </w:t>
      </w:r>
      <w:r w:rsidRPr="00487922">
        <w:rPr>
          <w:rFonts w:ascii="Times New Roman" w:hAnsi="Times New Roman" w:cs="Times New Roman"/>
          <w:sz w:val="24"/>
          <w:szCs w:val="24"/>
          <w:lang w:eastAsia="lv-LV"/>
        </w:rPr>
        <w:t xml:space="preserve">Pētījuma mērķis ir veikt visaptverošu sabiedrisko mediju sabiedriskā labuma </w:t>
      </w:r>
      <w:proofErr w:type="spellStart"/>
      <w:r w:rsidRPr="00487922">
        <w:rPr>
          <w:rFonts w:ascii="Times New Roman" w:hAnsi="Times New Roman" w:cs="Times New Roman"/>
          <w:sz w:val="24"/>
          <w:szCs w:val="24"/>
          <w:lang w:eastAsia="lv-LV"/>
        </w:rPr>
        <w:t>izvērtējumu</w:t>
      </w:r>
      <w:proofErr w:type="spellEnd"/>
      <w:r w:rsidRPr="00487922">
        <w:rPr>
          <w:rFonts w:ascii="Times New Roman" w:hAnsi="Times New Roman" w:cs="Times New Roman"/>
          <w:sz w:val="24"/>
          <w:szCs w:val="24"/>
          <w:lang w:eastAsia="lv-LV"/>
        </w:rPr>
        <w:t xml:space="preserve"> saskaņā ar </w:t>
      </w:r>
      <w:r>
        <w:rPr>
          <w:rFonts w:ascii="Times New Roman" w:hAnsi="Times New Roman" w:cs="Times New Roman"/>
          <w:sz w:val="24"/>
          <w:szCs w:val="24"/>
          <w:lang w:eastAsia="lv-LV"/>
        </w:rPr>
        <w:t xml:space="preserve">Padomes </w:t>
      </w:r>
      <w:r w:rsidRPr="00487922">
        <w:rPr>
          <w:rFonts w:ascii="Times New Roman" w:hAnsi="Times New Roman" w:cs="Times New Roman"/>
          <w:sz w:val="24"/>
          <w:szCs w:val="24"/>
          <w:lang w:eastAsia="lv-LV"/>
        </w:rPr>
        <w:t>apstiprināto Latvijas sabiedrisko mediju sabiedriskā labuma izvērtēšanas metodoloģiju. Ar pētījuma rezultātiem varēs iepazīties pēc pētījuma noslēgšanās un rezultātu apkopošanas 2023. gadā.</w:t>
      </w:r>
      <w:r>
        <w:rPr>
          <w:rFonts w:ascii="Times New Roman" w:hAnsi="Times New Roman" w:cs="Times New Roman"/>
          <w:sz w:val="24"/>
          <w:szCs w:val="24"/>
          <w:lang w:eastAsia="lv-LV"/>
        </w:rPr>
        <w:t xml:space="preserve"> </w:t>
      </w:r>
    </w:p>
    <w:p w14:paraId="6F22A67E" w14:textId="003FFF09" w:rsidR="00DB5A28" w:rsidRDefault="00A26D25" w:rsidP="004D513D">
      <w:pPr>
        <w:spacing w:line="240" w:lineRule="auto"/>
        <w:ind w:firstLine="720"/>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 xml:space="preserve">Saskaņā ar SEPLPL </w:t>
      </w:r>
      <w:r w:rsidR="00B97685">
        <w:rPr>
          <w:rFonts w:ascii="Times New Roman" w:hAnsi="Times New Roman" w:cs="Times New Roman"/>
          <w:sz w:val="24"/>
          <w:szCs w:val="24"/>
          <w:lang w:eastAsia="lv-LV"/>
        </w:rPr>
        <w:t xml:space="preserve">17. panta pirmās daļas 6. punktu 2022. gadā Padome ir </w:t>
      </w:r>
      <w:r w:rsidR="00CA670C">
        <w:rPr>
          <w:rFonts w:ascii="Times New Roman" w:hAnsi="Times New Roman" w:cs="Times New Roman"/>
          <w:sz w:val="24"/>
          <w:szCs w:val="24"/>
          <w:lang w:eastAsia="lv-LV"/>
        </w:rPr>
        <w:t xml:space="preserve">apstiprinājusi sabiedrisko elektronisko plašsaziņas līdzekļu ētikas kodeksus. </w:t>
      </w:r>
    </w:p>
    <w:p w14:paraId="390C52DC" w14:textId="77777777" w:rsidR="00EE535B" w:rsidRDefault="00EE535B" w:rsidP="0026344B">
      <w:pPr>
        <w:spacing w:line="240" w:lineRule="auto"/>
        <w:jc w:val="both"/>
        <w:rPr>
          <w:rFonts w:ascii="Times New Roman" w:hAnsi="Times New Roman" w:cs="Times New Roman"/>
          <w:sz w:val="24"/>
          <w:szCs w:val="24"/>
          <w:lang w:eastAsia="lv-LV"/>
        </w:rPr>
      </w:pPr>
    </w:p>
    <w:p w14:paraId="7F060811" w14:textId="77777777" w:rsidR="0026344B" w:rsidRPr="0073380E" w:rsidRDefault="0026344B" w:rsidP="0026344B">
      <w:pPr>
        <w:spacing w:line="240" w:lineRule="auto"/>
        <w:jc w:val="center"/>
        <w:rPr>
          <w:rFonts w:ascii="Times New Roman" w:hAnsi="Times New Roman" w:cs="Times New Roman"/>
          <w:b/>
          <w:bCs/>
          <w:sz w:val="28"/>
          <w:szCs w:val="28"/>
        </w:rPr>
      </w:pPr>
      <w:r w:rsidRPr="0073380E">
        <w:rPr>
          <w:rFonts w:ascii="Times New Roman" w:hAnsi="Times New Roman" w:cs="Times New Roman"/>
          <w:b/>
          <w:bCs/>
          <w:sz w:val="28"/>
          <w:szCs w:val="28"/>
        </w:rPr>
        <w:t>IV Iekšējā uzraudzība</w:t>
      </w:r>
    </w:p>
    <w:p w14:paraId="483B6536" w14:textId="77777777" w:rsidR="00A27E8C" w:rsidRDefault="00A27E8C" w:rsidP="004D513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Atbilstoši Nolikumam s</w:t>
      </w:r>
      <w:r w:rsidRPr="00487922">
        <w:rPr>
          <w:rFonts w:ascii="Times New Roman" w:hAnsi="Times New Roman" w:cs="Times New Roman"/>
          <w:sz w:val="24"/>
          <w:szCs w:val="24"/>
        </w:rPr>
        <w:t>abiedrisko elektronisko plašsaziņas līdzekļu iekšējā satura kvalitātes vadības uzraudzība ietver</w:t>
      </w:r>
      <w:r>
        <w:rPr>
          <w:rFonts w:ascii="Times New Roman" w:hAnsi="Times New Roman" w:cs="Times New Roman"/>
          <w:sz w:val="24"/>
          <w:szCs w:val="24"/>
        </w:rPr>
        <w:t xml:space="preserve"> </w:t>
      </w:r>
      <w:r w:rsidRPr="00487922">
        <w:rPr>
          <w:rFonts w:ascii="Times New Roman" w:hAnsi="Times New Roman" w:cs="Times New Roman"/>
          <w:sz w:val="24"/>
          <w:szCs w:val="24"/>
        </w:rPr>
        <w:t>dokumentu un darbību kopumu, kas ietver sabiedrisko elektronisko plašsaziņas līdzekļu</w:t>
      </w:r>
      <w:r>
        <w:rPr>
          <w:rFonts w:ascii="Times New Roman" w:hAnsi="Times New Roman" w:cs="Times New Roman"/>
          <w:sz w:val="24"/>
          <w:szCs w:val="24"/>
        </w:rPr>
        <w:t xml:space="preserve"> </w:t>
      </w:r>
      <w:r w:rsidRPr="00487922">
        <w:rPr>
          <w:rFonts w:ascii="Times New Roman" w:hAnsi="Times New Roman" w:cs="Times New Roman"/>
          <w:sz w:val="24"/>
          <w:szCs w:val="24"/>
        </w:rPr>
        <w:t>satura kvalitātes sasniedzamos mērķus un rezultatīvos rādītājus, satura radīšanas pamatprincipus</w:t>
      </w:r>
      <w:r>
        <w:rPr>
          <w:rFonts w:ascii="Times New Roman" w:hAnsi="Times New Roman" w:cs="Times New Roman"/>
          <w:sz w:val="24"/>
          <w:szCs w:val="24"/>
        </w:rPr>
        <w:t>,</w:t>
      </w:r>
      <w:r w:rsidRPr="00487922">
        <w:rPr>
          <w:rFonts w:ascii="Times New Roman" w:hAnsi="Times New Roman" w:cs="Times New Roman"/>
          <w:sz w:val="24"/>
          <w:szCs w:val="24"/>
        </w:rPr>
        <w:t xml:space="preserve"> satura izplatīšanas un virzīšanas pamatprincipus digitālajā vidē</w:t>
      </w:r>
      <w:r>
        <w:rPr>
          <w:rFonts w:ascii="Times New Roman" w:hAnsi="Times New Roman" w:cs="Times New Roman"/>
          <w:sz w:val="24"/>
          <w:szCs w:val="24"/>
        </w:rPr>
        <w:t xml:space="preserve">, </w:t>
      </w:r>
      <w:r w:rsidRPr="00487922">
        <w:rPr>
          <w:rFonts w:ascii="Times New Roman" w:hAnsi="Times New Roman" w:cs="Times New Roman"/>
          <w:sz w:val="24"/>
          <w:szCs w:val="24"/>
        </w:rPr>
        <w:t>satura kvalitātes izvērtēšanas formātus</w:t>
      </w:r>
      <w:r>
        <w:rPr>
          <w:rFonts w:ascii="Times New Roman" w:hAnsi="Times New Roman" w:cs="Times New Roman"/>
          <w:sz w:val="24"/>
          <w:szCs w:val="24"/>
        </w:rPr>
        <w:t xml:space="preserve">, </w:t>
      </w:r>
      <w:r w:rsidRPr="00487922">
        <w:rPr>
          <w:rFonts w:ascii="Times New Roman" w:hAnsi="Times New Roman" w:cs="Times New Roman"/>
          <w:sz w:val="24"/>
          <w:szCs w:val="24"/>
        </w:rPr>
        <w:t>pamatprincipus ētiskai un profesionālai darba pienākumu veikšanai</w:t>
      </w:r>
      <w:r>
        <w:rPr>
          <w:rFonts w:ascii="Times New Roman" w:hAnsi="Times New Roman" w:cs="Times New Roman"/>
          <w:sz w:val="24"/>
          <w:szCs w:val="24"/>
        </w:rPr>
        <w:t>.</w:t>
      </w:r>
    </w:p>
    <w:p w14:paraId="471F9E8B" w14:textId="77777777" w:rsidR="004D513D" w:rsidRDefault="004D513D" w:rsidP="004D513D">
      <w:pPr>
        <w:spacing w:line="240" w:lineRule="auto"/>
        <w:ind w:firstLine="720"/>
        <w:jc w:val="both"/>
        <w:rPr>
          <w:rFonts w:ascii="Times New Roman" w:hAnsi="Times New Roman" w:cs="Times New Roman"/>
          <w:sz w:val="24"/>
          <w:szCs w:val="24"/>
        </w:rPr>
      </w:pPr>
    </w:p>
    <w:p w14:paraId="5C79A023" w14:textId="2BC111CA" w:rsidR="00026B5D" w:rsidRPr="00026B5D" w:rsidRDefault="00026B5D" w:rsidP="00026B5D">
      <w:pPr>
        <w:spacing w:line="240" w:lineRule="auto"/>
        <w:jc w:val="center"/>
        <w:rPr>
          <w:rFonts w:ascii="Times New Roman" w:hAnsi="Times New Roman" w:cs="Times New Roman"/>
          <w:b/>
          <w:bCs/>
          <w:sz w:val="24"/>
          <w:szCs w:val="24"/>
        </w:rPr>
      </w:pPr>
      <w:r w:rsidRPr="00026B5D">
        <w:rPr>
          <w:rFonts w:ascii="Times New Roman" w:hAnsi="Times New Roman" w:cs="Times New Roman"/>
          <w:b/>
          <w:bCs/>
          <w:sz w:val="24"/>
          <w:szCs w:val="24"/>
        </w:rPr>
        <w:t>Latvijas Radio</w:t>
      </w:r>
    </w:p>
    <w:p w14:paraId="48B2D1BA" w14:textId="77777777" w:rsidR="00982B28" w:rsidRPr="00BB49CB" w:rsidRDefault="00982B28" w:rsidP="004D513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Saskaņā ar VSIA “Latvijas Radio” atskaitē par sabiedriskā pasūtījuma uzdevumu izpildes rezultātiem 2022. gadā sniegto informāciju Latvijas Radio</w:t>
      </w:r>
      <w:r w:rsidRPr="00BB49CB">
        <w:rPr>
          <w:rFonts w:ascii="Times New Roman" w:hAnsi="Times New Roman" w:cs="Times New Roman"/>
          <w:sz w:val="24"/>
          <w:szCs w:val="24"/>
        </w:rPr>
        <w:t xml:space="preserve"> satura kvalitātes vadības sistēma ietver vairākus savstarpēji saistītus procesus, kas kopumā nodrošina satura kvalitātes monitoringu un pilnveidi.</w:t>
      </w:r>
    </w:p>
    <w:p w14:paraId="0F24B446" w14:textId="18B18FF8" w:rsidR="00982B28" w:rsidRPr="00BB49CB" w:rsidRDefault="00982B28" w:rsidP="004D513D">
      <w:pPr>
        <w:spacing w:line="240" w:lineRule="auto"/>
        <w:ind w:firstLine="720"/>
        <w:jc w:val="both"/>
        <w:rPr>
          <w:rFonts w:ascii="Times New Roman" w:hAnsi="Times New Roman" w:cs="Times New Roman"/>
          <w:sz w:val="24"/>
          <w:szCs w:val="24"/>
        </w:rPr>
      </w:pPr>
      <w:r w:rsidRPr="00BB49CB">
        <w:rPr>
          <w:rFonts w:ascii="Times New Roman" w:hAnsi="Times New Roman" w:cs="Times New Roman"/>
          <w:spacing w:val="1"/>
          <w:sz w:val="24"/>
          <w:szCs w:val="24"/>
        </w:rPr>
        <w:t>Latvijas Radio ir izveidota un kopš 2019.</w:t>
      </w:r>
      <w:r>
        <w:rPr>
          <w:rFonts w:ascii="Times New Roman" w:hAnsi="Times New Roman" w:cs="Times New Roman"/>
          <w:spacing w:val="1"/>
          <w:sz w:val="24"/>
          <w:szCs w:val="24"/>
        </w:rPr>
        <w:t xml:space="preserve"> </w:t>
      </w:r>
      <w:r w:rsidRPr="00BB49CB">
        <w:rPr>
          <w:rFonts w:ascii="Times New Roman" w:hAnsi="Times New Roman" w:cs="Times New Roman"/>
          <w:spacing w:val="1"/>
          <w:sz w:val="24"/>
          <w:szCs w:val="24"/>
        </w:rPr>
        <w:t xml:space="preserve">gada atbilstoši </w:t>
      </w:r>
      <w:r w:rsidR="00A01473">
        <w:rPr>
          <w:rFonts w:ascii="Times New Roman" w:hAnsi="Times New Roman" w:cs="Times New Roman"/>
          <w:spacing w:val="1"/>
          <w:sz w:val="24"/>
          <w:szCs w:val="24"/>
        </w:rPr>
        <w:t>s</w:t>
      </w:r>
      <w:r w:rsidRPr="00BB49CB">
        <w:rPr>
          <w:rFonts w:ascii="Times New Roman" w:hAnsi="Times New Roman" w:cs="Times New Roman"/>
          <w:spacing w:val="1"/>
          <w:sz w:val="24"/>
          <w:szCs w:val="24"/>
        </w:rPr>
        <w:t xml:space="preserve">atura vērtēšanas nolikumam </w:t>
      </w:r>
      <w:r w:rsidRPr="00BB49CB">
        <w:rPr>
          <w:rFonts w:ascii="Times New Roman" w:hAnsi="Times New Roman" w:cs="Times New Roman"/>
          <w:w w:val="103"/>
          <w:sz w:val="24"/>
          <w:szCs w:val="24"/>
        </w:rPr>
        <w:t xml:space="preserve">darbojas regulāra satura kvalitātes vērtēšanas sistēma. Satura kvalitātes vērtēšanas </w:t>
      </w:r>
      <w:r w:rsidRPr="00BB49CB">
        <w:rPr>
          <w:rFonts w:ascii="Times New Roman" w:hAnsi="Times New Roman" w:cs="Times New Roman"/>
          <w:w w:val="104"/>
          <w:sz w:val="24"/>
          <w:szCs w:val="24"/>
        </w:rPr>
        <w:t xml:space="preserve">sistēma balstās gan uz ārējo ekspertu piesaisti, gan </w:t>
      </w:r>
      <w:proofErr w:type="spellStart"/>
      <w:r w:rsidRPr="00BB49CB">
        <w:rPr>
          <w:rFonts w:ascii="Times New Roman" w:hAnsi="Times New Roman" w:cs="Times New Roman"/>
          <w:w w:val="104"/>
          <w:sz w:val="24"/>
          <w:szCs w:val="24"/>
        </w:rPr>
        <w:t>starpkanālu</w:t>
      </w:r>
      <w:proofErr w:type="spellEnd"/>
      <w:r w:rsidRPr="00BB49CB">
        <w:rPr>
          <w:rFonts w:ascii="Times New Roman" w:hAnsi="Times New Roman" w:cs="Times New Roman"/>
          <w:w w:val="104"/>
          <w:sz w:val="24"/>
          <w:szCs w:val="24"/>
        </w:rPr>
        <w:t xml:space="preserve"> jeb redkolēģiju sadarbības pieeju, iesaistot radio darbiniekus citu kanālu un Ziņu dienesta veidotā lineārā un digitālā </w:t>
      </w:r>
      <w:r w:rsidRPr="00BB49CB">
        <w:rPr>
          <w:rFonts w:ascii="Times New Roman" w:hAnsi="Times New Roman" w:cs="Times New Roman"/>
          <w:sz w:val="24"/>
          <w:szCs w:val="24"/>
        </w:rPr>
        <w:t>satura vērtēšanā. Kopš 2022.</w:t>
      </w:r>
      <w:r>
        <w:rPr>
          <w:rFonts w:ascii="Times New Roman" w:hAnsi="Times New Roman" w:cs="Times New Roman"/>
          <w:sz w:val="24"/>
          <w:szCs w:val="24"/>
        </w:rPr>
        <w:t xml:space="preserve"> </w:t>
      </w:r>
      <w:r w:rsidRPr="00BB49CB">
        <w:rPr>
          <w:rFonts w:ascii="Times New Roman" w:hAnsi="Times New Roman" w:cs="Times New Roman"/>
          <w:sz w:val="24"/>
          <w:szCs w:val="24"/>
        </w:rPr>
        <w:t>gada tiek izvērtēti arī Latvijas Radio veidotie oriģināl</w:t>
      </w:r>
      <w:r w:rsidR="00A01473">
        <w:rPr>
          <w:rFonts w:ascii="Times New Roman" w:hAnsi="Times New Roman" w:cs="Times New Roman"/>
          <w:sz w:val="24"/>
          <w:szCs w:val="24"/>
        </w:rPr>
        <w:t xml:space="preserve">ie </w:t>
      </w:r>
      <w:proofErr w:type="spellStart"/>
      <w:r w:rsidRPr="00BB49CB">
        <w:rPr>
          <w:rFonts w:ascii="Times New Roman" w:hAnsi="Times New Roman" w:cs="Times New Roman"/>
          <w:sz w:val="24"/>
          <w:szCs w:val="24"/>
        </w:rPr>
        <w:t>podkāsti</w:t>
      </w:r>
      <w:proofErr w:type="spellEnd"/>
      <w:r w:rsidRPr="00BB49CB">
        <w:rPr>
          <w:rFonts w:ascii="Times New Roman" w:hAnsi="Times New Roman" w:cs="Times New Roman"/>
          <w:sz w:val="24"/>
          <w:szCs w:val="24"/>
        </w:rPr>
        <w:t xml:space="preserve">. </w:t>
      </w:r>
    </w:p>
    <w:p w14:paraId="0E24A3E5" w14:textId="77777777" w:rsidR="00982B28" w:rsidRPr="00BB49CB" w:rsidRDefault="00982B28" w:rsidP="004D513D">
      <w:pPr>
        <w:spacing w:line="240" w:lineRule="auto"/>
        <w:ind w:firstLine="720"/>
        <w:jc w:val="both"/>
        <w:rPr>
          <w:rFonts w:ascii="Times New Roman" w:hAnsi="Times New Roman" w:cs="Times New Roman"/>
          <w:sz w:val="24"/>
          <w:szCs w:val="24"/>
        </w:rPr>
      </w:pPr>
      <w:r w:rsidRPr="00BB49CB">
        <w:rPr>
          <w:rFonts w:ascii="Times New Roman" w:hAnsi="Times New Roman" w:cs="Times New Roman"/>
          <w:w w:val="103"/>
          <w:sz w:val="24"/>
          <w:szCs w:val="24"/>
        </w:rPr>
        <w:t xml:space="preserve">Ārējie  eksperti  tiek  piesaistīti  gadījumos,  kad  </w:t>
      </w:r>
      <w:r w:rsidRPr="00BB49CB">
        <w:rPr>
          <w:rFonts w:ascii="Times New Roman" w:hAnsi="Times New Roman" w:cs="Times New Roman"/>
          <w:spacing w:val="1"/>
          <w:sz w:val="24"/>
          <w:szCs w:val="24"/>
        </w:rPr>
        <w:t>Latvijas</w:t>
      </w:r>
      <w:r w:rsidRPr="00BB49CB">
        <w:rPr>
          <w:rFonts w:ascii="Times New Roman" w:hAnsi="Times New Roman" w:cs="Times New Roman"/>
          <w:w w:val="103"/>
          <w:sz w:val="24"/>
          <w:szCs w:val="24"/>
        </w:rPr>
        <w:t xml:space="preserve"> Radio  iekšienē  trūkst  attiecīgās </w:t>
      </w:r>
      <w:r w:rsidRPr="00BB49CB">
        <w:rPr>
          <w:rFonts w:ascii="Times New Roman" w:hAnsi="Times New Roman" w:cs="Times New Roman"/>
          <w:w w:val="104"/>
          <w:sz w:val="24"/>
          <w:szCs w:val="24"/>
        </w:rPr>
        <w:t xml:space="preserve">kompetences  vai  arī  nepieciešams  neitrāls  skats  no  malas,  kā  arī budžetā ir nepieciešamie līdzekļi. </w:t>
      </w:r>
    </w:p>
    <w:p w14:paraId="2EB04017" w14:textId="77777777" w:rsidR="00982B28" w:rsidRPr="00BB49CB" w:rsidRDefault="00982B28" w:rsidP="004D513D">
      <w:pPr>
        <w:spacing w:line="240" w:lineRule="auto"/>
        <w:ind w:firstLine="720"/>
        <w:jc w:val="both"/>
        <w:rPr>
          <w:rFonts w:ascii="Times New Roman" w:hAnsi="Times New Roman" w:cs="Times New Roman"/>
          <w:w w:val="102"/>
          <w:sz w:val="24"/>
          <w:szCs w:val="24"/>
        </w:rPr>
      </w:pPr>
      <w:r w:rsidRPr="00BB49CB">
        <w:rPr>
          <w:rFonts w:ascii="Times New Roman" w:hAnsi="Times New Roman" w:cs="Times New Roman"/>
          <w:w w:val="104"/>
          <w:sz w:val="24"/>
          <w:szCs w:val="24"/>
        </w:rPr>
        <w:t xml:space="preserve">Iekšējo un ārējo ekspertu piesaiste tiek plānota, izstrādājot </w:t>
      </w:r>
      <w:r w:rsidRPr="00BB49CB">
        <w:rPr>
          <w:rFonts w:ascii="Times New Roman" w:hAnsi="Times New Roman" w:cs="Times New Roman"/>
          <w:w w:val="102"/>
          <w:sz w:val="24"/>
          <w:szCs w:val="24"/>
        </w:rPr>
        <w:t xml:space="preserve">satura vērtēšanas gada plānu. Prioritāri satura vērtēšanas gada plānā tiek iekļauti un </w:t>
      </w:r>
      <w:r w:rsidRPr="00BB49CB">
        <w:rPr>
          <w:rFonts w:ascii="Times New Roman" w:hAnsi="Times New Roman" w:cs="Times New Roman"/>
          <w:sz w:val="24"/>
          <w:szCs w:val="24"/>
        </w:rPr>
        <w:t xml:space="preserve">izvērtēti gan </w:t>
      </w:r>
      <w:r w:rsidRPr="00BB49CB">
        <w:rPr>
          <w:rFonts w:ascii="Times New Roman" w:hAnsi="Times New Roman" w:cs="Times New Roman"/>
          <w:spacing w:val="1"/>
          <w:sz w:val="24"/>
          <w:szCs w:val="24"/>
        </w:rPr>
        <w:t>Latvijas</w:t>
      </w:r>
      <w:r w:rsidRPr="00BB49CB">
        <w:rPr>
          <w:rFonts w:ascii="Times New Roman" w:hAnsi="Times New Roman" w:cs="Times New Roman"/>
          <w:sz w:val="24"/>
          <w:szCs w:val="24"/>
        </w:rPr>
        <w:t xml:space="preserve"> Radio darbinieku, gan ārštata autoru veidotie jaunie raidījumi ne ātrāk kā trīs mēnešus pēc to iekļaušanas </w:t>
      </w:r>
      <w:r w:rsidRPr="00BB49CB">
        <w:rPr>
          <w:rFonts w:ascii="Times New Roman" w:hAnsi="Times New Roman" w:cs="Times New Roman"/>
          <w:spacing w:val="1"/>
          <w:sz w:val="24"/>
          <w:szCs w:val="24"/>
        </w:rPr>
        <w:t>Latvijas</w:t>
      </w:r>
      <w:r w:rsidRPr="00BB49CB">
        <w:rPr>
          <w:rFonts w:ascii="Times New Roman" w:hAnsi="Times New Roman" w:cs="Times New Roman"/>
          <w:sz w:val="24"/>
          <w:szCs w:val="24"/>
        </w:rPr>
        <w:t xml:space="preserve"> Radio programmā, kā arī raidījumi, par kuru aktualitāti </w:t>
      </w:r>
      <w:r w:rsidRPr="00BB49CB">
        <w:rPr>
          <w:rFonts w:ascii="Times New Roman" w:hAnsi="Times New Roman" w:cs="Times New Roman"/>
          <w:w w:val="102"/>
          <w:sz w:val="24"/>
          <w:szCs w:val="24"/>
        </w:rPr>
        <w:t xml:space="preserve">un atbilstību mūsdienu formātiem un auditorijas prasībām ir radušās šaubas vai ir saņemtas pamatotas sūdzības. </w:t>
      </w:r>
    </w:p>
    <w:p w14:paraId="3A97792A" w14:textId="77777777" w:rsidR="00982B28" w:rsidRPr="00BB49CB" w:rsidRDefault="00982B28" w:rsidP="004D513D">
      <w:pPr>
        <w:spacing w:line="240" w:lineRule="auto"/>
        <w:ind w:firstLine="720"/>
        <w:jc w:val="both"/>
        <w:rPr>
          <w:rFonts w:ascii="Times New Roman" w:hAnsi="Times New Roman" w:cs="Times New Roman"/>
          <w:sz w:val="24"/>
          <w:szCs w:val="24"/>
        </w:rPr>
      </w:pPr>
      <w:r w:rsidRPr="00BB49CB">
        <w:rPr>
          <w:rFonts w:ascii="Times New Roman" w:hAnsi="Times New Roman" w:cs="Times New Roman"/>
          <w:w w:val="102"/>
          <w:sz w:val="24"/>
          <w:szCs w:val="24"/>
        </w:rPr>
        <w:t xml:space="preserve">Raidījumus </w:t>
      </w:r>
      <w:r w:rsidRPr="00BB49CB">
        <w:rPr>
          <w:rFonts w:ascii="Times New Roman" w:hAnsi="Times New Roman" w:cs="Times New Roman"/>
          <w:sz w:val="24"/>
          <w:szCs w:val="24"/>
        </w:rPr>
        <w:t xml:space="preserve">vērtē pēc vairāku kritēriju kopuma – stratēģiskajiem kritērijiem (atbilstība sabiedriskā medija misijai un sabiedriskajam pasūtījumam, pieejamība dažādās platformās u.c.), satura, formas, raidījuma vadītāju profesionālās darbības, valodas, kā arī atbilstības konkrētā žanra specifikai. </w:t>
      </w:r>
    </w:p>
    <w:p w14:paraId="60100CAF" w14:textId="0EA57BBB" w:rsidR="00982B28" w:rsidRPr="00BB49CB" w:rsidRDefault="00982B28" w:rsidP="004D513D">
      <w:pPr>
        <w:spacing w:line="240" w:lineRule="auto"/>
        <w:ind w:firstLine="720"/>
        <w:jc w:val="both"/>
        <w:rPr>
          <w:rFonts w:ascii="Times New Roman" w:hAnsi="Times New Roman" w:cs="Times New Roman"/>
          <w:spacing w:val="-1"/>
          <w:sz w:val="24"/>
          <w:szCs w:val="24"/>
        </w:rPr>
      </w:pPr>
      <w:r w:rsidRPr="00BB49CB">
        <w:rPr>
          <w:rFonts w:ascii="Times New Roman" w:hAnsi="Times New Roman" w:cs="Times New Roman"/>
          <w:w w:val="102"/>
          <w:sz w:val="24"/>
          <w:szCs w:val="24"/>
        </w:rPr>
        <w:t xml:space="preserve">2022. gadā kopumā ir izvērtēti 23 </w:t>
      </w:r>
      <w:r w:rsidRPr="00BB49CB">
        <w:rPr>
          <w:rFonts w:ascii="Times New Roman" w:hAnsi="Times New Roman" w:cs="Times New Roman"/>
          <w:spacing w:val="1"/>
          <w:sz w:val="24"/>
          <w:szCs w:val="24"/>
        </w:rPr>
        <w:t>Latvijas</w:t>
      </w:r>
      <w:r>
        <w:rPr>
          <w:rFonts w:ascii="Times New Roman" w:hAnsi="Times New Roman" w:cs="Times New Roman"/>
          <w:spacing w:val="1"/>
          <w:sz w:val="24"/>
          <w:szCs w:val="24"/>
        </w:rPr>
        <w:t xml:space="preserve"> Radio</w:t>
      </w:r>
      <w:r w:rsidRPr="00BB49CB">
        <w:rPr>
          <w:rFonts w:ascii="Times New Roman" w:hAnsi="Times New Roman" w:cs="Times New Roman"/>
          <w:w w:val="102"/>
          <w:sz w:val="24"/>
          <w:szCs w:val="24"/>
        </w:rPr>
        <w:t xml:space="preserve"> raidījumi, </w:t>
      </w:r>
      <w:proofErr w:type="spellStart"/>
      <w:r w:rsidRPr="00BB49CB">
        <w:rPr>
          <w:rFonts w:ascii="Times New Roman" w:hAnsi="Times New Roman" w:cs="Times New Roman"/>
          <w:w w:val="102"/>
          <w:sz w:val="24"/>
          <w:szCs w:val="24"/>
        </w:rPr>
        <w:t>raidieraksti</w:t>
      </w:r>
      <w:proofErr w:type="spellEnd"/>
      <w:r w:rsidRPr="00BB49CB">
        <w:rPr>
          <w:rFonts w:ascii="Times New Roman" w:hAnsi="Times New Roman" w:cs="Times New Roman"/>
          <w:w w:val="102"/>
          <w:sz w:val="24"/>
          <w:szCs w:val="24"/>
        </w:rPr>
        <w:t xml:space="preserve"> vai multimediju saturs. Pēc katra </w:t>
      </w:r>
      <w:proofErr w:type="spellStart"/>
      <w:r w:rsidRPr="00BB49CB">
        <w:rPr>
          <w:rFonts w:ascii="Times New Roman" w:hAnsi="Times New Roman" w:cs="Times New Roman"/>
          <w:w w:val="102"/>
          <w:sz w:val="24"/>
          <w:szCs w:val="24"/>
        </w:rPr>
        <w:t>izvērtējuma</w:t>
      </w:r>
      <w:proofErr w:type="spellEnd"/>
      <w:r w:rsidRPr="00BB49CB">
        <w:rPr>
          <w:rFonts w:ascii="Times New Roman" w:hAnsi="Times New Roman" w:cs="Times New Roman"/>
          <w:w w:val="102"/>
          <w:sz w:val="24"/>
          <w:szCs w:val="24"/>
        </w:rPr>
        <w:t xml:space="preserve"> ir notikusi diskusija ar raidījuma veidotājiem un </w:t>
      </w:r>
      <w:r w:rsidRPr="00BB49CB">
        <w:rPr>
          <w:rFonts w:ascii="Times New Roman" w:hAnsi="Times New Roman" w:cs="Times New Roman"/>
          <w:spacing w:val="-1"/>
          <w:sz w:val="24"/>
          <w:szCs w:val="24"/>
        </w:rPr>
        <w:t xml:space="preserve">struktūrvienību vadītāji valdei sniedz atskaiti par </w:t>
      </w:r>
      <w:proofErr w:type="spellStart"/>
      <w:r w:rsidRPr="00BB49CB">
        <w:rPr>
          <w:rFonts w:ascii="Times New Roman" w:hAnsi="Times New Roman" w:cs="Times New Roman"/>
          <w:spacing w:val="-1"/>
          <w:sz w:val="24"/>
          <w:szCs w:val="24"/>
        </w:rPr>
        <w:t>izvērtējumā</w:t>
      </w:r>
      <w:proofErr w:type="spellEnd"/>
      <w:r w:rsidRPr="00BB49CB">
        <w:rPr>
          <w:rFonts w:ascii="Times New Roman" w:hAnsi="Times New Roman" w:cs="Times New Roman"/>
          <w:spacing w:val="-1"/>
          <w:sz w:val="24"/>
          <w:szCs w:val="24"/>
        </w:rPr>
        <w:t xml:space="preserve"> iekļauto rekomendāciju izpildi. Vadoties no </w:t>
      </w:r>
      <w:proofErr w:type="spellStart"/>
      <w:r w:rsidRPr="00BB49CB">
        <w:rPr>
          <w:rFonts w:ascii="Times New Roman" w:hAnsi="Times New Roman" w:cs="Times New Roman"/>
          <w:spacing w:val="-1"/>
          <w:sz w:val="24"/>
          <w:szCs w:val="24"/>
        </w:rPr>
        <w:t>izvērtējuma</w:t>
      </w:r>
      <w:proofErr w:type="spellEnd"/>
      <w:r w:rsidRPr="00BB49CB">
        <w:rPr>
          <w:rFonts w:ascii="Times New Roman" w:hAnsi="Times New Roman" w:cs="Times New Roman"/>
          <w:spacing w:val="-1"/>
          <w:sz w:val="24"/>
          <w:szCs w:val="24"/>
        </w:rPr>
        <w:t xml:space="preserve"> rezultātiem, sākot no 2023. gada janvāra</w:t>
      </w:r>
      <w:r w:rsidR="00A01473">
        <w:rPr>
          <w:rFonts w:ascii="Times New Roman" w:hAnsi="Times New Roman" w:cs="Times New Roman"/>
          <w:spacing w:val="-1"/>
          <w:sz w:val="24"/>
          <w:szCs w:val="24"/>
        </w:rPr>
        <w:t>,</w:t>
      </w:r>
      <w:r w:rsidRPr="00BB49CB">
        <w:rPr>
          <w:rFonts w:ascii="Times New Roman" w:hAnsi="Times New Roman" w:cs="Times New Roman"/>
          <w:spacing w:val="-1"/>
          <w:sz w:val="24"/>
          <w:szCs w:val="24"/>
        </w:rPr>
        <w:t xml:space="preserve"> ir ieviestas vairākas izmaiņas LR1 ziņu un informatīvi analītiskajos raidījumos. </w:t>
      </w:r>
    </w:p>
    <w:p w14:paraId="62C379E7" w14:textId="77777777" w:rsidR="00982B28" w:rsidRPr="00BB49CB" w:rsidRDefault="00982B28" w:rsidP="004D513D">
      <w:pPr>
        <w:spacing w:line="240" w:lineRule="auto"/>
        <w:ind w:firstLine="720"/>
        <w:jc w:val="both"/>
        <w:rPr>
          <w:rFonts w:ascii="Times New Roman" w:hAnsi="Times New Roman" w:cs="Times New Roman"/>
          <w:sz w:val="24"/>
          <w:szCs w:val="24"/>
        </w:rPr>
      </w:pPr>
      <w:r w:rsidRPr="00BB49CB">
        <w:rPr>
          <w:rFonts w:ascii="Times New Roman" w:hAnsi="Times New Roman" w:cs="Times New Roman"/>
          <w:sz w:val="24"/>
          <w:szCs w:val="24"/>
        </w:rPr>
        <w:t>Latvijas Radio pastāv atsevišķa sistēma</w:t>
      </w:r>
      <w:r>
        <w:rPr>
          <w:rFonts w:ascii="Times New Roman" w:hAnsi="Times New Roman" w:cs="Times New Roman"/>
          <w:sz w:val="24"/>
          <w:szCs w:val="24"/>
        </w:rPr>
        <w:t xml:space="preserve"> </w:t>
      </w:r>
      <w:r w:rsidRPr="00BB49CB">
        <w:rPr>
          <w:rFonts w:ascii="Times New Roman" w:hAnsi="Times New Roman" w:cs="Times New Roman"/>
          <w:spacing w:val="1"/>
          <w:sz w:val="24"/>
          <w:szCs w:val="24"/>
        </w:rPr>
        <w:t>Latvijas</w:t>
      </w:r>
      <w:r w:rsidRPr="00BB49CB">
        <w:rPr>
          <w:rFonts w:ascii="Times New Roman" w:hAnsi="Times New Roman" w:cs="Times New Roman"/>
          <w:sz w:val="24"/>
          <w:szCs w:val="24"/>
        </w:rPr>
        <w:t xml:space="preserve"> Radio raidījumu vadītāju un sižetu autoru runas prasmju un valodas lietojuma izvērtēšanai. Darbiniekiem, kuri sāk strādāt Latvijas Radio un kuru balss skanēs ēterā, ir obligāti jāapmeklē vismaz 10 runas </w:t>
      </w:r>
      <w:r w:rsidRPr="00BB49CB">
        <w:rPr>
          <w:rFonts w:ascii="Times New Roman" w:hAnsi="Times New Roman" w:cs="Times New Roman"/>
          <w:sz w:val="24"/>
          <w:szCs w:val="24"/>
        </w:rPr>
        <w:lastRenderedPageBreak/>
        <w:t xml:space="preserve">prasmju nodarbības, kā arī valodas nodarbības, kuras nodrošina </w:t>
      </w:r>
      <w:r w:rsidRPr="00BB49CB">
        <w:rPr>
          <w:rFonts w:ascii="Times New Roman" w:hAnsi="Times New Roman" w:cs="Times New Roman"/>
          <w:spacing w:val="1"/>
          <w:sz w:val="24"/>
          <w:szCs w:val="24"/>
        </w:rPr>
        <w:t>Latvijas</w:t>
      </w:r>
      <w:r w:rsidRPr="00BB49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49CB">
        <w:rPr>
          <w:rFonts w:ascii="Times New Roman" w:hAnsi="Times New Roman" w:cs="Times New Roman"/>
          <w:sz w:val="24"/>
          <w:szCs w:val="24"/>
        </w:rPr>
        <w:t xml:space="preserve">Radio. Pēc šīm nodarbībām runas pedagogi un valodas eksperti vērtē darbinieku sniegumu. Ja tas nesasniedz noteiktu līmeni, darbiniekiem jāturpina apmeklēt runas prasmju un/vai valodas nodarbības. Reizi trijos gados runas un valodas prasmju pārbaude atkārtoti ir jāiziet visiem </w:t>
      </w:r>
      <w:r w:rsidRPr="00BB49CB">
        <w:rPr>
          <w:rFonts w:ascii="Times New Roman" w:hAnsi="Times New Roman" w:cs="Times New Roman"/>
          <w:spacing w:val="1"/>
          <w:sz w:val="24"/>
          <w:szCs w:val="24"/>
        </w:rPr>
        <w:t>Latvijas</w:t>
      </w:r>
      <w:r w:rsidRPr="00BB49CB">
        <w:rPr>
          <w:rFonts w:ascii="Times New Roman" w:hAnsi="Times New Roman" w:cs="Times New Roman"/>
          <w:sz w:val="24"/>
          <w:szCs w:val="24"/>
        </w:rPr>
        <w:t xml:space="preserve"> Radio darbiniekiem, kuru balss skan ēterā, un, ja vērtējums nav pozitīvs, darbiniekiem jāapmeklē runas prasmju un/vai valodas nodarbības.</w:t>
      </w:r>
    </w:p>
    <w:p w14:paraId="00287514" w14:textId="77777777" w:rsidR="00982B28" w:rsidRPr="00BB49CB" w:rsidRDefault="00982B28" w:rsidP="00D6736D">
      <w:pPr>
        <w:spacing w:line="240" w:lineRule="auto"/>
        <w:ind w:firstLine="720"/>
        <w:jc w:val="both"/>
        <w:rPr>
          <w:rFonts w:ascii="Times New Roman" w:hAnsi="Times New Roman" w:cs="Times New Roman"/>
          <w:sz w:val="24"/>
          <w:szCs w:val="24"/>
        </w:rPr>
      </w:pPr>
      <w:r w:rsidRPr="00BB49CB">
        <w:rPr>
          <w:rFonts w:ascii="Times New Roman" w:hAnsi="Times New Roman" w:cs="Times New Roman"/>
          <w:sz w:val="24"/>
          <w:szCs w:val="24"/>
        </w:rPr>
        <w:t>Latvijas Radio nodrošina gan individuālas runas prasmju un valodas konsultācijas, gan reizi nedēļā organizē grupas nodarbības. Valodas eksperte arī ikdienā vērtē valodas lietojumu Ziņu dienesta veidotajos raidījumos un regulāri sniedz vērtējumu, kā arī rekomendācijas uzlabojumiem.</w:t>
      </w:r>
    </w:p>
    <w:p w14:paraId="6A60E786" w14:textId="77777777" w:rsidR="00D6736D" w:rsidRDefault="00982B28" w:rsidP="00D6736D">
      <w:pPr>
        <w:spacing w:line="240" w:lineRule="auto"/>
        <w:ind w:firstLine="720"/>
        <w:jc w:val="both"/>
        <w:rPr>
          <w:rFonts w:ascii="Times New Roman" w:hAnsi="Times New Roman" w:cs="Times New Roman"/>
          <w:sz w:val="24"/>
          <w:szCs w:val="24"/>
        </w:rPr>
      </w:pPr>
      <w:r w:rsidRPr="00BB49CB">
        <w:rPr>
          <w:rFonts w:ascii="Times New Roman" w:hAnsi="Times New Roman" w:cs="Times New Roman"/>
          <w:spacing w:val="1"/>
          <w:sz w:val="24"/>
          <w:szCs w:val="24"/>
        </w:rPr>
        <w:t xml:space="preserve">Latvijas Radio satura veidotāju sasniegtie rezultāti tiek vērtēti arī ikgadējā darbinieku </w:t>
      </w:r>
      <w:r w:rsidRPr="00BB49CB">
        <w:rPr>
          <w:rFonts w:ascii="Times New Roman" w:hAnsi="Times New Roman" w:cs="Times New Roman"/>
          <w:spacing w:val="3"/>
          <w:sz w:val="24"/>
          <w:szCs w:val="24"/>
        </w:rPr>
        <w:t xml:space="preserve">novērtēšanas procesā, kas paredz vērtējumu atbilstoši noteiktajiem rezultatīvajiem </w:t>
      </w:r>
      <w:r w:rsidRPr="00BB49CB">
        <w:rPr>
          <w:rFonts w:ascii="Times New Roman" w:hAnsi="Times New Roman" w:cs="Times New Roman"/>
          <w:w w:val="102"/>
          <w:sz w:val="24"/>
          <w:szCs w:val="24"/>
        </w:rPr>
        <w:t xml:space="preserve">rādītājiem un kompetencēm un kalpo kā pamats attīstības un motivācijas pasākumu </w:t>
      </w:r>
      <w:r w:rsidRPr="00BB49CB">
        <w:rPr>
          <w:rFonts w:ascii="Times New Roman" w:hAnsi="Times New Roman" w:cs="Times New Roman"/>
          <w:sz w:val="24"/>
          <w:szCs w:val="24"/>
        </w:rPr>
        <w:t xml:space="preserve">īstenošanai. Ikgadējā novērtēšanas procesā struktūrvienību vadītājiem notiek pārrunas ar visiem saviem darbiniekiem, kurās tiek analizēts gan darbinieku pašvērtējums, gan vadītāja vērtējums. Pozitīva kopējā vērtējuma gadījumā darbiniekiem ir iespēja saņemt prēmiju, savukārt, ja vērtējums nav pozitīvs, darbiniekam tiek dots uzdevums sniegumu uzlabot un iziet atkārtotu vērtējumu. Pārrunās vadītājs un darbinieks arī vienojas par konkrētu mērķu sasniegšanu un atbilstošu prasmju uzlabojumiem vai jaunu kompetenču iegūšanu. </w:t>
      </w:r>
    </w:p>
    <w:p w14:paraId="2B2031CB" w14:textId="5A898FDD" w:rsidR="00982B28" w:rsidRPr="00BB49CB" w:rsidRDefault="00982B28" w:rsidP="00D6736D">
      <w:pPr>
        <w:spacing w:line="240" w:lineRule="auto"/>
        <w:ind w:firstLine="720"/>
        <w:jc w:val="both"/>
        <w:rPr>
          <w:rFonts w:ascii="Times New Roman" w:hAnsi="Times New Roman" w:cs="Times New Roman"/>
          <w:sz w:val="24"/>
          <w:szCs w:val="24"/>
        </w:rPr>
      </w:pPr>
      <w:r w:rsidRPr="00BB49CB">
        <w:rPr>
          <w:rFonts w:ascii="Times New Roman" w:hAnsi="Times New Roman" w:cs="Times New Roman"/>
          <w:sz w:val="24"/>
          <w:szCs w:val="24"/>
        </w:rPr>
        <w:t>Vadoties no novērtēšanas procesā iegūtajiem rezultātiem un ikdienas darbā konstatētajām vajadzībām, Latvijas Radio organizē darbinieku mācības. Tāpat Latvijas Radio darbinieki aktīvi piedalās citu organizāciju (Baltijas Mediju izcilības centra, Stokholmas Ekonomikas augstskolas Mediju centra, Eiropas Raidorganizāciju apvienības u.c.) piedāvātajās dažāda veida mācībās, lai sekotu līdzi mediju nozares aktuālajām tendencēm un apgūtu jaunas zināšanas.</w:t>
      </w:r>
    </w:p>
    <w:p w14:paraId="492FEE3F" w14:textId="77777777" w:rsidR="00D6736D" w:rsidRDefault="00982B28" w:rsidP="00D6736D">
      <w:pPr>
        <w:spacing w:line="240" w:lineRule="auto"/>
        <w:ind w:firstLine="720"/>
        <w:jc w:val="both"/>
        <w:rPr>
          <w:rFonts w:ascii="Times New Roman" w:hAnsi="Times New Roman" w:cs="Times New Roman"/>
          <w:sz w:val="24"/>
          <w:szCs w:val="24"/>
        </w:rPr>
      </w:pPr>
      <w:r w:rsidRPr="00BB49CB">
        <w:rPr>
          <w:rFonts w:ascii="Times New Roman" w:hAnsi="Times New Roman" w:cs="Times New Roman"/>
          <w:w w:val="108"/>
          <w:sz w:val="24"/>
          <w:szCs w:val="24"/>
        </w:rPr>
        <w:t>Saskaņā ar SEPLP</w:t>
      </w:r>
      <w:r>
        <w:rPr>
          <w:rFonts w:ascii="Times New Roman" w:hAnsi="Times New Roman" w:cs="Times New Roman"/>
          <w:w w:val="108"/>
          <w:sz w:val="24"/>
          <w:szCs w:val="24"/>
        </w:rPr>
        <w:t>L</w:t>
      </w:r>
      <w:r w:rsidRPr="00BB49CB">
        <w:rPr>
          <w:rFonts w:ascii="Times New Roman" w:hAnsi="Times New Roman" w:cs="Times New Roman"/>
          <w:w w:val="108"/>
          <w:sz w:val="24"/>
          <w:szCs w:val="24"/>
        </w:rPr>
        <w:t xml:space="preserve"> prasībām Latvijas Radio un L</w:t>
      </w:r>
      <w:r>
        <w:rPr>
          <w:rFonts w:ascii="Times New Roman" w:hAnsi="Times New Roman" w:cs="Times New Roman"/>
          <w:w w:val="108"/>
          <w:sz w:val="24"/>
          <w:szCs w:val="24"/>
        </w:rPr>
        <w:t xml:space="preserve">atvijas Televīzijas </w:t>
      </w:r>
      <w:r w:rsidRPr="00BB49CB">
        <w:rPr>
          <w:rFonts w:ascii="Times New Roman" w:hAnsi="Times New Roman" w:cs="Times New Roman"/>
          <w:w w:val="108"/>
          <w:sz w:val="24"/>
          <w:szCs w:val="24"/>
        </w:rPr>
        <w:t xml:space="preserve">galvenie redaktori </w:t>
      </w:r>
      <w:r w:rsidRPr="00BB49CB">
        <w:rPr>
          <w:rFonts w:ascii="Times New Roman" w:hAnsi="Times New Roman" w:cs="Times New Roman"/>
          <w:sz w:val="24"/>
          <w:szCs w:val="24"/>
        </w:rPr>
        <w:t xml:space="preserve">sadarbībā ar </w:t>
      </w:r>
      <w:proofErr w:type="spellStart"/>
      <w:r w:rsidRPr="00BB49CB">
        <w:rPr>
          <w:rFonts w:ascii="Times New Roman" w:hAnsi="Times New Roman" w:cs="Times New Roman"/>
          <w:sz w:val="24"/>
          <w:szCs w:val="24"/>
        </w:rPr>
        <w:t>ombudu</w:t>
      </w:r>
      <w:proofErr w:type="spellEnd"/>
      <w:r w:rsidRPr="00BB49CB">
        <w:rPr>
          <w:rFonts w:ascii="Times New Roman" w:hAnsi="Times New Roman" w:cs="Times New Roman"/>
          <w:sz w:val="24"/>
          <w:szCs w:val="24"/>
        </w:rPr>
        <w:t xml:space="preserve"> 2022. gadā ir izstrādājuši “Sabiedrisko mediju </w:t>
      </w:r>
      <w:r w:rsidRPr="00BB49CB">
        <w:rPr>
          <w:rFonts w:ascii="Times New Roman" w:hAnsi="Times New Roman" w:cs="Times New Roman"/>
          <w:w w:val="109"/>
          <w:sz w:val="24"/>
          <w:szCs w:val="24"/>
        </w:rPr>
        <w:t>redakcionālās vadlīnijas”, kas definē L</w:t>
      </w:r>
      <w:r>
        <w:rPr>
          <w:rFonts w:ascii="Times New Roman" w:hAnsi="Times New Roman" w:cs="Times New Roman"/>
          <w:w w:val="109"/>
          <w:sz w:val="24"/>
          <w:szCs w:val="24"/>
        </w:rPr>
        <w:t xml:space="preserve">atvijas </w:t>
      </w:r>
      <w:r w:rsidRPr="00BB49CB">
        <w:rPr>
          <w:rFonts w:ascii="Times New Roman" w:hAnsi="Times New Roman" w:cs="Times New Roman"/>
          <w:w w:val="109"/>
          <w:sz w:val="24"/>
          <w:szCs w:val="24"/>
        </w:rPr>
        <w:t>R</w:t>
      </w:r>
      <w:r>
        <w:rPr>
          <w:rFonts w:ascii="Times New Roman" w:hAnsi="Times New Roman" w:cs="Times New Roman"/>
          <w:w w:val="109"/>
          <w:sz w:val="24"/>
          <w:szCs w:val="24"/>
        </w:rPr>
        <w:t>adio</w:t>
      </w:r>
      <w:r w:rsidRPr="00BB49CB">
        <w:rPr>
          <w:rFonts w:ascii="Times New Roman" w:hAnsi="Times New Roman" w:cs="Times New Roman"/>
          <w:w w:val="109"/>
          <w:sz w:val="24"/>
          <w:szCs w:val="24"/>
        </w:rPr>
        <w:t>, L</w:t>
      </w:r>
      <w:r>
        <w:rPr>
          <w:rFonts w:ascii="Times New Roman" w:hAnsi="Times New Roman" w:cs="Times New Roman"/>
          <w:w w:val="109"/>
          <w:sz w:val="24"/>
          <w:szCs w:val="24"/>
        </w:rPr>
        <w:t xml:space="preserve">atvijas </w:t>
      </w:r>
      <w:r w:rsidRPr="00BB49CB">
        <w:rPr>
          <w:rFonts w:ascii="Times New Roman" w:hAnsi="Times New Roman" w:cs="Times New Roman"/>
          <w:w w:val="109"/>
          <w:sz w:val="24"/>
          <w:szCs w:val="24"/>
        </w:rPr>
        <w:t>T</w:t>
      </w:r>
      <w:r>
        <w:rPr>
          <w:rFonts w:ascii="Times New Roman" w:hAnsi="Times New Roman" w:cs="Times New Roman"/>
          <w:w w:val="109"/>
          <w:sz w:val="24"/>
          <w:szCs w:val="24"/>
        </w:rPr>
        <w:t>elevīzijas</w:t>
      </w:r>
      <w:r w:rsidRPr="00BB49CB">
        <w:rPr>
          <w:rFonts w:ascii="Times New Roman" w:hAnsi="Times New Roman" w:cs="Times New Roman"/>
          <w:w w:val="109"/>
          <w:sz w:val="24"/>
          <w:szCs w:val="24"/>
        </w:rPr>
        <w:t xml:space="preserve"> un LSM.</w:t>
      </w:r>
      <w:r>
        <w:rPr>
          <w:rFonts w:ascii="Times New Roman" w:hAnsi="Times New Roman" w:cs="Times New Roman"/>
          <w:w w:val="109"/>
          <w:sz w:val="24"/>
          <w:szCs w:val="24"/>
        </w:rPr>
        <w:t>lv</w:t>
      </w:r>
      <w:r w:rsidRPr="00BB49CB">
        <w:rPr>
          <w:rFonts w:ascii="Times New Roman" w:hAnsi="Times New Roman" w:cs="Times New Roman"/>
          <w:w w:val="109"/>
          <w:sz w:val="24"/>
          <w:szCs w:val="24"/>
        </w:rPr>
        <w:t xml:space="preserve"> vērtības un satura </w:t>
      </w:r>
      <w:r w:rsidRPr="00BB49CB">
        <w:rPr>
          <w:rFonts w:ascii="Times New Roman" w:hAnsi="Times New Roman" w:cs="Times New Roman"/>
          <w:spacing w:val="3"/>
          <w:sz w:val="24"/>
          <w:szCs w:val="24"/>
        </w:rPr>
        <w:t xml:space="preserve">veidošanas  principus.  Redakcionālās  vadlīnijas  ir  veidotas,  izpētot  citu  Eiropas </w:t>
      </w:r>
      <w:r w:rsidRPr="00BB49CB">
        <w:rPr>
          <w:rFonts w:ascii="Times New Roman" w:hAnsi="Times New Roman" w:cs="Times New Roman"/>
          <w:w w:val="104"/>
          <w:sz w:val="24"/>
          <w:szCs w:val="24"/>
        </w:rPr>
        <w:t xml:space="preserve">sabiedrisko mediju praksi, un tās vērstas uz kvalitatīva satura veidošanu atbilstoši </w:t>
      </w:r>
      <w:r w:rsidRPr="00BB49CB">
        <w:rPr>
          <w:rFonts w:ascii="Times New Roman" w:hAnsi="Times New Roman" w:cs="Times New Roman"/>
          <w:w w:val="102"/>
          <w:sz w:val="24"/>
          <w:szCs w:val="24"/>
        </w:rPr>
        <w:t xml:space="preserve">visaugstākajiem žurnālistu profesionālās darbības standartiem. Vadlīnijas kalpo par </w:t>
      </w:r>
      <w:r w:rsidRPr="00BB49CB">
        <w:rPr>
          <w:rFonts w:ascii="Times New Roman" w:hAnsi="Times New Roman" w:cs="Times New Roman"/>
          <w:spacing w:val="2"/>
          <w:sz w:val="24"/>
          <w:szCs w:val="24"/>
        </w:rPr>
        <w:t xml:space="preserve">ceļvedi </w:t>
      </w:r>
      <w:r w:rsidRPr="00BB49CB">
        <w:rPr>
          <w:rFonts w:ascii="Times New Roman" w:hAnsi="Times New Roman" w:cs="Times New Roman"/>
          <w:spacing w:val="1"/>
          <w:sz w:val="24"/>
          <w:szCs w:val="24"/>
        </w:rPr>
        <w:t>Latvijas</w:t>
      </w:r>
      <w:r w:rsidRPr="00BB49CB">
        <w:rPr>
          <w:rFonts w:ascii="Times New Roman" w:hAnsi="Times New Roman" w:cs="Times New Roman"/>
          <w:spacing w:val="2"/>
          <w:sz w:val="24"/>
          <w:szCs w:val="24"/>
        </w:rPr>
        <w:t xml:space="preserve"> Radio darbiniekiem un ārštata autoriem, veidojot saturu un risinot sarežģītas </w:t>
      </w:r>
      <w:r w:rsidRPr="00BB49CB">
        <w:rPr>
          <w:rFonts w:ascii="Times New Roman" w:hAnsi="Times New Roman" w:cs="Times New Roman"/>
          <w:w w:val="103"/>
          <w:sz w:val="24"/>
          <w:szCs w:val="24"/>
        </w:rPr>
        <w:t xml:space="preserve">profesionālās dilemmas. Tajās arī definētas normas sabiedrisko mediju darbinieku </w:t>
      </w:r>
      <w:r w:rsidRPr="00BB49CB">
        <w:rPr>
          <w:rFonts w:ascii="Times New Roman" w:hAnsi="Times New Roman" w:cs="Times New Roman"/>
          <w:sz w:val="24"/>
          <w:szCs w:val="24"/>
        </w:rPr>
        <w:t xml:space="preserve">komunikācijai ar informācijas avotiem un plašāku auditoriju, tajā skaitā sociālo mediju platformās. </w:t>
      </w:r>
    </w:p>
    <w:p w14:paraId="0D231510" w14:textId="7D886F99" w:rsidR="00982B28" w:rsidRPr="00BB49CB" w:rsidRDefault="00982B28" w:rsidP="00D6736D">
      <w:pPr>
        <w:spacing w:line="240" w:lineRule="auto"/>
        <w:ind w:firstLine="720"/>
        <w:jc w:val="both"/>
        <w:rPr>
          <w:rFonts w:ascii="Times New Roman" w:hAnsi="Times New Roman" w:cs="Times New Roman"/>
          <w:sz w:val="24"/>
          <w:szCs w:val="24"/>
        </w:rPr>
      </w:pPr>
      <w:r w:rsidRPr="00BB49CB">
        <w:rPr>
          <w:rFonts w:ascii="Times New Roman" w:hAnsi="Times New Roman" w:cs="Times New Roman"/>
          <w:spacing w:val="-1"/>
          <w:sz w:val="24"/>
          <w:szCs w:val="24"/>
        </w:rPr>
        <w:t xml:space="preserve">Līdz ar redakcionālo vadlīniju izstrādi ir precizēts arī Latvijas Radio Rīcības un ētikas </w:t>
      </w:r>
      <w:r w:rsidRPr="00BB49CB">
        <w:rPr>
          <w:rFonts w:ascii="Times New Roman" w:hAnsi="Times New Roman" w:cs="Times New Roman"/>
          <w:spacing w:val="3"/>
          <w:sz w:val="24"/>
          <w:szCs w:val="24"/>
        </w:rPr>
        <w:t xml:space="preserve">kodekss, nosakot  ētikas  standartus  iepriekš  neregulētām  situācijām  gan </w:t>
      </w:r>
      <w:r w:rsidRPr="00BB49CB">
        <w:rPr>
          <w:rFonts w:ascii="Times New Roman" w:hAnsi="Times New Roman" w:cs="Times New Roman"/>
          <w:spacing w:val="1"/>
          <w:sz w:val="24"/>
          <w:szCs w:val="24"/>
        </w:rPr>
        <w:t>Latvijas</w:t>
      </w:r>
      <w:r w:rsidRPr="00BB49CB">
        <w:rPr>
          <w:rFonts w:ascii="Times New Roman" w:hAnsi="Times New Roman" w:cs="Times New Roman"/>
          <w:spacing w:val="3"/>
          <w:sz w:val="24"/>
          <w:szCs w:val="24"/>
        </w:rPr>
        <w:t xml:space="preserve"> Radio </w:t>
      </w:r>
      <w:r w:rsidRPr="00BB49CB">
        <w:rPr>
          <w:rFonts w:ascii="Times New Roman" w:hAnsi="Times New Roman" w:cs="Times New Roman"/>
          <w:sz w:val="24"/>
          <w:szCs w:val="24"/>
        </w:rPr>
        <w:t xml:space="preserve">darbiniekam, gan </w:t>
      </w:r>
      <w:r w:rsidRPr="00BB49CB">
        <w:rPr>
          <w:rFonts w:ascii="Times New Roman" w:hAnsi="Times New Roman" w:cs="Times New Roman"/>
          <w:spacing w:val="1"/>
          <w:sz w:val="24"/>
          <w:szCs w:val="24"/>
        </w:rPr>
        <w:t>Latvijas</w:t>
      </w:r>
      <w:r w:rsidRPr="00BB49CB">
        <w:rPr>
          <w:rFonts w:ascii="Times New Roman" w:hAnsi="Times New Roman" w:cs="Times New Roman"/>
          <w:sz w:val="24"/>
          <w:szCs w:val="24"/>
        </w:rPr>
        <w:t xml:space="preserve"> Radio kā mediju organizācijai kopumā.</w:t>
      </w:r>
    </w:p>
    <w:p w14:paraId="15EBC049" w14:textId="762E4966" w:rsidR="00982B28" w:rsidRPr="00BB49CB" w:rsidRDefault="00982B28" w:rsidP="00D6736D">
      <w:pPr>
        <w:spacing w:line="240" w:lineRule="auto"/>
        <w:ind w:firstLine="720"/>
        <w:jc w:val="both"/>
        <w:rPr>
          <w:rFonts w:ascii="Times New Roman" w:hAnsi="Times New Roman" w:cs="Times New Roman"/>
          <w:sz w:val="24"/>
          <w:szCs w:val="24"/>
        </w:rPr>
      </w:pPr>
      <w:r w:rsidRPr="00BB49CB">
        <w:rPr>
          <w:rFonts w:ascii="Times New Roman" w:hAnsi="Times New Roman" w:cs="Times New Roman"/>
          <w:sz w:val="24"/>
          <w:szCs w:val="24"/>
        </w:rPr>
        <w:t>Gan redakcionālās vadlīnijas, gan ētikas kodekss ir publiski dokumenti, kas publiskoti L</w:t>
      </w:r>
      <w:r>
        <w:rPr>
          <w:rFonts w:ascii="Times New Roman" w:hAnsi="Times New Roman" w:cs="Times New Roman"/>
          <w:sz w:val="24"/>
          <w:szCs w:val="24"/>
        </w:rPr>
        <w:t>atvijas Radio</w:t>
      </w:r>
      <w:r w:rsidRPr="00BB49CB">
        <w:rPr>
          <w:rFonts w:ascii="Times New Roman" w:hAnsi="Times New Roman" w:cs="Times New Roman"/>
          <w:sz w:val="24"/>
          <w:szCs w:val="24"/>
        </w:rPr>
        <w:t xml:space="preserve"> mājas lapā internetā</w:t>
      </w:r>
      <w:r w:rsidR="00A01473">
        <w:rPr>
          <w:rFonts w:ascii="Times New Roman" w:hAnsi="Times New Roman" w:cs="Times New Roman"/>
          <w:sz w:val="24"/>
          <w:szCs w:val="24"/>
        </w:rPr>
        <w:t>.</w:t>
      </w:r>
      <w:r w:rsidRPr="00BB49CB">
        <w:rPr>
          <w:rFonts w:ascii="Times New Roman" w:hAnsi="Times New Roman" w:cs="Times New Roman"/>
          <w:sz w:val="24"/>
          <w:szCs w:val="24"/>
        </w:rPr>
        <w:t xml:space="preserve"> </w:t>
      </w:r>
      <w:r w:rsidRPr="00BB49CB">
        <w:rPr>
          <w:rFonts w:ascii="Times New Roman" w:hAnsi="Times New Roman" w:cs="Times New Roman"/>
          <w:spacing w:val="2"/>
          <w:sz w:val="24"/>
          <w:szCs w:val="24"/>
        </w:rPr>
        <w:t xml:space="preserve">Līdz ar to </w:t>
      </w:r>
      <w:r w:rsidRPr="00BB49CB">
        <w:rPr>
          <w:rFonts w:ascii="Times New Roman" w:hAnsi="Times New Roman" w:cs="Times New Roman"/>
          <w:sz w:val="24"/>
          <w:szCs w:val="24"/>
        </w:rPr>
        <w:t>vienlaikus tie arī dara zināmus sabiedrībai profesionālās un ētiskās darbības principus, pēc kuriem vadās sabiedrisko mediju žurnālisti un raidījumu vadītāji.</w:t>
      </w:r>
    </w:p>
    <w:p w14:paraId="103C7036" w14:textId="1C2F86C1" w:rsidR="00982B28" w:rsidRPr="00BB49CB" w:rsidRDefault="00982B28" w:rsidP="00D6736D">
      <w:pPr>
        <w:spacing w:line="240" w:lineRule="auto"/>
        <w:ind w:firstLine="720"/>
        <w:jc w:val="both"/>
        <w:rPr>
          <w:rFonts w:ascii="Times New Roman" w:hAnsi="Times New Roman" w:cs="Times New Roman"/>
          <w:sz w:val="24"/>
          <w:szCs w:val="24"/>
        </w:rPr>
      </w:pPr>
      <w:r w:rsidRPr="00BB49CB">
        <w:rPr>
          <w:rFonts w:ascii="Times New Roman" w:hAnsi="Times New Roman" w:cs="Times New Roman"/>
          <w:spacing w:val="-1"/>
          <w:sz w:val="24"/>
          <w:szCs w:val="24"/>
        </w:rPr>
        <w:t xml:space="preserve">Redakcionālajās vadlīnijās un Ētikas kodeksā noteiktie profesionālās darbības un ētikas </w:t>
      </w:r>
      <w:r w:rsidRPr="00BB49CB">
        <w:rPr>
          <w:rFonts w:ascii="Times New Roman" w:hAnsi="Times New Roman" w:cs="Times New Roman"/>
          <w:w w:val="106"/>
          <w:sz w:val="24"/>
          <w:szCs w:val="24"/>
        </w:rPr>
        <w:t xml:space="preserve">standarti pilnā mērā attiecas arī uz komunikāciju Latvijas Radio sociālo mediju un </w:t>
      </w:r>
      <w:r w:rsidRPr="00BB49CB">
        <w:rPr>
          <w:rFonts w:ascii="Times New Roman" w:hAnsi="Times New Roman" w:cs="Times New Roman"/>
          <w:spacing w:val="1"/>
          <w:sz w:val="24"/>
          <w:szCs w:val="24"/>
        </w:rPr>
        <w:t xml:space="preserve">interneta vietnēs, kā arī uz komunikāciju Latvijas Radio darbinieku </w:t>
      </w:r>
      <w:r w:rsidRPr="00BB49CB">
        <w:rPr>
          <w:rFonts w:ascii="Times New Roman" w:hAnsi="Times New Roman" w:cs="Times New Roman"/>
          <w:spacing w:val="1"/>
          <w:sz w:val="24"/>
          <w:szCs w:val="24"/>
        </w:rPr>
        <w:lastRenderedPageBreak/>
        <w:t xml:space="preserve">privātajos kontos. </w:t>
      </w:r>
      <w:r w:rsidRPr="00BB49CB">
        <w:rPr>
          <w:rFonts w:ascii="Times New Roman" w:hAnsi="Times New Roman" w:cs="Times New Roman"/>
          <w:w w:val="107"/>
          <w:sz w:val="24"/>
          <w:szCs w:val="24"/>
        </w:rPr>
        <w:t>Komunikācijai un satura izplatīšanai digitālajā vidē papildu</w:t>
      </w:r>
      <w:r w:rsidR="009150AD">
        <w:rPr>
          <w:rFonts w:ascii="Times New Roman" w:hAnsi="Times New Roman" w:cs="Times New Roman"/>
          <w:w w:val="107"/>
          <w:sz w:val="24"/>
          <w:szCs w:val="24"/>
        </w:rPr>
        <w:t>s</w:t>
      </w:r>
      <w:r w:rsidRPr="00BB49CB">
        <w:rPr>
          <w:rFonts w:ascii="Times New Roman" w:hAnsi="Times New Roman" w:cs="Times New Roman"/>
          <w:w w:val="107"/>
          <w:sz w:val="24"/>
          <w:szCs w:val="24"/>
        </w:rPr>
        <w:t xml:space="preserve"> vēl ir pieņemtas un </w:t>
      </w:r>
      <w:r w:rsidRPr="00BB49CB">
        <w:rPr>
          <w:rFonts w:ascii="Times New Roman" w:hAnsi="Times New Roman" w:cs="Times New Roman"/>
          <w:w w:val="102"/>
          <w:sz w:val="24"/>
          <w:szCs w:val="24"/>
        </w:rPr>
        <w:t xml:space="preserve">darbojas Latvijas Radio Digitālās komunikācijas vadlīnijas, kas precizē un apraksta </w:t>
      </w:r>
      <w:r w:rsidRPr="00BB49CB">
        <w:rPr>
          <w:rFonts w:ascii="Times New Roman" w:hAnsi="Times New Roman" w:cs="Times New Roman"/>
          <w:w w:val="107"/>
          <w:sz w:val="24"/>
          <w:szCs w:val="24"/>
        </w:rPr>
        <w:t xml:space="preserve">konkrētus standartus Latvijas Radio darbībai visās pastāvošajās sociālo mediju un </w:t>
      </w:r>
      <w:r w:rsidRPr="00BB49CB">
        <w:rPr>
          <w:rFonts w:ascii="Times New Roman" w:hAnsi="Times New Roman" w:cs="Times New Roman"/>
          <w:spacing w:val="2"/>
          <w:sz w:val="24"/>
          <w:szCs w:val="24"/>
        </w:rPr>
        <w:t xml:space="preserve">interneta vietnēs. Saskaņā ar vadlīnijām Latvijas Radio sociālo mediju satura radīšanas </w:t>
      </w:r>
      <w:r w:rsidRPr="00BB49CB">
        <w:rPr>
          <w:rFonts w:ascii="Times New Roman" w:hAnsi="Times New Roman" w:cs="Times New Roman"/>
          <w:sz w:val="24"/>
          <w:szCs w:val="24"/>
        </w:rPr>
        <w:t xml:space="preserve">galvenais pamatprincips ir piedāvāt sabiedrisko mediju vērtībām atbilstošu, sabiedriski nozīmīgu un jēgpilnu saturu, kas lietotājus mudinātu mijiedarboties ar to. </w:t>
      </w:r>
      <w:r w:rsidRPr="00BB49CB">
        <w:rPr>
          <w:rFonts w:ascii="Times New Roman" w:hAnsi="Times New Roman" w:cs="Times New Roman"/>
          <w:w w:val="106"/>
          <w:sz w:val="24"/>
          <w:szCs w:val="24"/>
        </w:rPr>
        <w:t xml:space="preserve">Par redakcionālo vadlīniju un ētikas kodeksa iespējamiem pārkāpumiem ikviens </w:t>
      </w:r>
      <w:r w:rsidRPr="00BB49CB">
        <w:rPr>
          <w:rFonts w:ascii="Times New Roman" w:hAnsi="Times New Roman" w:cs="Times New Roman"/>
          <w:sz w:val="24"/>
          <w:szCs w:val="24"/>
        </w:rPr>
        <w:t>sabiedrības pārstāvis var griezties ar iesniegumiem Latvijas Radio Ētikas padomē, kas tās izskatīs Ētikas padomes nolikumā noteiktajā kārtībā un nāks klajā ar atzinumu.</w:t>
      </w:r>
    </w:p>
    <w:p w14:paraId="79A98A3A" w14:textId="77777777" w:rsidR="00982B28" w:rsidRPr="00BB49CB" w:rsidRDefault="00982B28" w:rsidP="00D6736D">
      <w:pPr>
        <w:spacing w:line="240" w:lineRule="auto"/>
        <w:ind w:firstLine="720"/>
        <w:jc w:val="both"/>
        <w:rPr>
          <w:rFonts w:ascii="Times New Roman" w:hAnsi="Times New Roman" w:cs="Times New Roman"/>
          <w:color w:val="000000"/>
          <w:sz w:val="24"/>
          <w:szCs w:val="24"/>
        </w:rPr>
      </w:pPr>
      <w:r w:rsidRPr="00BB49CB">
        <w:rPr>
          <w:rFonts w:ascii="Times New Roman" w:hAnsi="Times New Roman" w:cs="Times New Roman"/>
          <w:sz w:val="24"/>
          <w:szCs w:val="24"/>
        </w:rPr>
        <w:t xml:space="preserve">Latvijas Radio satura veidotāji izvērtē arī sabiedrisko </w:t>
      </w:r>
      <w:r>
        <w:rPr>
          <w:rFonts w:ascii="Times New Roman" w:hAnsi="Times New Roman" w:cs="Times New Roman"/>
          <w:sz w:val="24"/>
          <w:szCs w:val="24"/>
        </w:rPr>
        <w:t>elektronisko plašsaziņas līdzekļu</w:t>
      </w:r>
      <w:r w:rsidRPr="00BB49CB">
        <w:rPr>
          <w:rFonts w:ascii="Times New Roman" w:hAnsi="Times New Roman" w:cs="Times New Roman"/>
          <w:sz w:val="24"/>
          <w:szCs w:val="24"/>
        </w:rPr>
        <w:t xml:space="preserve"> </w:t>
      </w:r>
      <w:proofErr w:type="spellStart"/>
      <w:r w:rsidRPr="00BB49CB">
        <w:rPr>
          <w:rFonts w:ascii="Times New Roman" w:hAnsi="Times New Roman" w:cs="Times New Roman"/>
          <w:sz w:val="24"/>
          <w:szCs w:val="24"/>
        </w:rPr>
        <w:t>ombuda</w:t>
      </w:r>
      <w:proofErr w:type="spellEnd"/>
      <w:r w:rsidRPr="00BB49CB">
        <w:rPr>
          <w:rFonts w:ascii="Times New Roman" w:hAnsi="Times New Roman" w:cs="Times New Roman"/>
          <w:sz w:val="24"/>
          <w:szCs w:val="24"/>
        </w:rPr>
        <w:t xml:space="preserve"> atzinumus par </w:t>
      </w:r>
      <w:r w:rsidRPr="00BB49CB">
        <w:rPr>
          <w:rFonts w:ascii="Times New Roman" w:hAnsi="Times New Roman" w:cs="Times New Roman"/>
          <w:spacing w:val="1"/>
          <w:sz w:val="24"/>
          <w:szCs w:val="24"/>
        </w:rPr>
        <w:t>Latvijas</w:t>
      </w:r>
      <w:r w:rsidRPr="00BB49CB">
        <w:rPr>
          <w:rFonts w:ascii="Times New Roman" w:hAnsi="Times New Roman" w:cs="Times New Roman"/>
          <w:sz w:val="24"/>
          <w:szCs w:val="24"/>
        </w:rPr>
        <w:t xml:space="preserve"> Radio raidījumu atbilstību sabiedrisko mediju redakcionālajām vadlīnijām un ētikas normām, kā arī ņem vērā tā rekomendācijas</w:t>
      </w:r>
      <w:r w:rsidRPr="00BB49CB">
        <w:rPr>
          <w:rFonts w:ascii="Times New Roman" w:hAnsi="Times New Roman" w:cs="Times New Roman"/>
          <w:color w:val="000000"/>
          <w:sz w:val="24"/>
          <w:szCs w:val="24"/>
        </w:rPr>
        <w:t>.</w:t>
      </w:r>
    </w:p>
    <w:p w14:paraId="15FFA180" w14:textId="4C1D4007" w:rsidR="00982B28" w:rsidRPr="00487922" w:rsidRDefault="00982B28" w:rsidP="00D6736D">
      <w:pPr>
        <w:spacing w:line="240" w:lineRule="auto"/>
        <w:ind w:firstLine="720"/>
        <w:jc w:val="both"/>
        <w:rPr>
          <w:rFonts w:ascii="Times New Roman" w:hAnsi="Times New Roman" w:cs="Times New Roman"/>
          <w:sz w:val="24"/>
          <w:szCs w:val="24"/>
        </w:rPr>
      </w:pPr>
      <w:r w:rsidRPr="00BB49CB">
        <w:rPr>
          <w:rFonts w:ascii="Times New Roman" w:hAnsi="Times New Roman" w:cs="Times New Roman"/>
          <w:sz w:val="24"/>
          <w:szCs w:val="24"/>
        </w:rPr>
        <w:t>Satura plānošana</w:t>
      </w:r>
      <w:r w:rsidR="00A01473">
        <w:rPr>
          <w:rFonts w:ascii="Times New Roman" w:hAnsi="Times New Roman" w:cs="Times New Roman"/>
          <w:sz w:val="24"/>
          <w:szCs w:val="24"/>
        </w:rPr>
        <w:t xml:space="preserve"> notiek</w:t>
      </w:r>
      <w:r w:rsidRPr="00BB49CB">
        <w:rPr>
          <w:rFonts w:ascii="Times New Roman" w:hAnsi="Times New Roman" w:cs="Times New Roman"/>
          <w:sz w:val="24"/>
          <w:szCs w:val="24"/>
        </w:rPr>
        <w:t>, balstoties uz L</w:t>
      </w:r>
      <w:r>
        <w:rPr>
          <w:rFonts w:ascii="Times New Roman" w:hAnsi="Times New Roman" w:cs="Times New Roman"/>
          <w:sz w:val="24"/>
          <w:szCs w:val="24"/>
        </w:rPr>
        <w:t xml:space="preserve">atvijas </w:t>
      </w:r>
      <w:r w:rsidRPr="00BB49CB">
        <w:rPr>
          <w:rFonts w:ascii="Times New Roman" w:hAnsi="Times New Roman" w:cs="Times New Roman"/>
          <w:sz w:val="24"/>
          <w:szCs w:val="24"/>
        </w:rPr>
        <w:t>R</w:t>
      </w:r>
      <w:r>
        <w:rPr>
          <w:rFonts w:ascii="Times New Roman" w:hAnsi="Times New Roman" w:cs="Times New Roman"/>
          <w:sz w:val="24"/>
          <w:szCs w:val="24"/>
        </w:rPr>
        <w:t>adio</w:t>
      </w:r>
      <w:r w:rsidRPr="00BB49CB">
        <w:rPr>
          <w:rFonts w:ascii="Times New Roman" w:hAnsi="Times New Roman" w:cs="Times New Roman"/>
          <w:sz w:val="24"/>
          <w:szCs w:val="24"/>
        </w:rPr>
        <w:t xml:space="preserve"> stratēģijā, ikgadējā sabiedriskajā pasūtījumā noteiktajiem uzdevumiem, kā arī sabiedriskā labuma aptauju rezultātiem.</w:t>
      </w:r>
      <w:r>
        <w:rPr>
          <w:rFonts w:ascii="Times New Roman" w:hAnsi="Times New Roman" w:cs="Times New Roman"/>
          <w:sz w:val="24"/>
          <w:szCs w:val="24"/>
        </w:rPr>
        <w:t xml:space="preserve"> </w:t>
      </w:r>
    </w:p>
    <w:p w14:paraId="2570664B" w14:textId="76E13022" w:rsidR="0026344B" w:rsidRDefault="0026344B" w:rsidP="00D6736D">
      <w:pPr>
        <w:spacing w:line="240" w:lineRule="auto"/>
        <w:ind w:firstLine="720"/>
        <w:jc w:val="both"/>
        <w:rPr>
          <w:rFonts w:cs="Times New Roman"/>
          <w:sz w:val="24"/>
          <w:szCs w:val="24"/>
        </w:rPr>
      </w:pPr>
      <w:r w:rsidRPr="008E7690">
        <w:rPr>
          <w:rFonts w:ascii="Times New Roman" w:hAnsi="Times New Roman" w:cs="Times New Roman"/>
          <w:sz w:val="24"/>
          <w:szCs w:val="24"/>
        </w:rPr>
        <w:t>Satura kvalitātes uzraudzības nolūkā Padome saņēmusi no Latvijas Radio informāciju par iekšējās satura kvalitātes uzraudzības sistēmas darbību. Latvijas Radio informējis, ka 2022.</w:t>
      </w:r>
      <w:r>
        <w:rPr>
          <w:rFonts w:cs="Times New Roman"/>
          <w:sz w:val="24"/>
          <w:szCs w:val="24"/>
        </w:rPr>
        <w:t xml:space="preserve"> </w:t>
      </w:r>
      <w:r w:rsidRPr="008E7690">
        <w:rPr>
          <w:rFonts w:ascii="Times New Roman" w:hAnsi="Times New Roman" w:cs="Times New Roman"/>
          <w:sz w:val="24"/>
          <w:szCs w:val="24"/>
        </w:rPr>
        <w:t>gadā reģistrēti pieci juridisko personu, 14 fizisko personu iesniegumi (sūdzības) par Latvijas Radio veidoto saturu</w:t>
      </w:r>
      <w:bookmarkStart w:id="0" w:name="_Hlk132708703"/>
      <w:r w:rsidRPr="008E7690">
        <w:rPr>
          <w:rFonts w:ascii="Times New Roman" w:hAnsi="Times New Roman" w:cs="Times New Roman"/>
          <w:sz w:val="24"/>
          <w:szCs w:val="24"/>
        </w:rPr>
        <w:t xml:space="preserve">, </w:t>
      </w:r>
      <w:bookmarkEnd w:id="0"/>
      <w:r w:rsidRPr="008E7690">
        <w:rPr>
          <w:rFonts w:ascii="Times New Roman" w:hAnsi="Times New Roman" w:cs="Times New Roman"/>
          <w:sz w:val="24"/>
          <w:szCs w:val="24"/>
        </w:rPr>
        <w:t xml:space="preserve">valsts iestādes ir informējušas par ierosināto lietu virzību. Neviens no saņemtajiem iesniegumiem nav bijis par pamatu veidot Latvijas Radio </w:t>
      </w:r>
      <w:r w:rsidR="00A01473">
        <w:rPr>
          <w:rFonts w:ascii="Times New Roman" w:hAnsi="Times New Roman" w:cs="Times New Roman"/>
          <w:sz w:val="24"/>
          <w:szCs w:val="24"/>
        </w:rPr>
        <w:t>Ē</w:t>
      </w:r>
      <w:r w:rsidRPr="008E7690">
        <w:rPr>
          <w:rFonts w:ascii="Times New Roman" w:hAnsi="Times New Roman" w:cs="Times New Roman"/>
          <w:sz w:val="24"/>
          <w:szCs w:val="24"/>
        </w:rPr>
        <w:t xml:space="preserve">tikas </w:t>
      </w:r>
      <w:r w:rsidR="00A01473">
        <w:rPr>
          <w:rFonts w:ascii="Times New Roman" w:hAnsi="Times New Roman" w:cs="Times New Roman"/>
          <w:sz w:val="24"/>
          <w:szCs w:val="24"/>
        </w:rPr>
        <w:t>padomi</w:t>
      </w:r>
      <w:r w:rsidRPr="008E7690">
        <w:rPr>
          <w:rFonts w:ascii="Times New Roman" w:hAnsi="Times New Roman" w:cs="Times New Roman"/>
          <w:sz w:val="24"/>
          <w:szCs w:val="24"/>
        </w:rPr>
        <w:t xml:space="preserve">. </w:t>
      </w:r>
    </w:p>
    <w:p w14:paraId="6411174C" w14:textId="77777777" w:rsidR="0026344B" w:rsidRPr="00693883" w:rsidRDefault="0026344B" w:rsidP="00D6736D">
      <w:pPr>
        <w:spacing w:line="240" w:lineRule="auto"/>
        <w:ind w:firstLine="720"/>
        <w:jc w:val="both"/>
        <w:rPr>
          <w:rFonts w:ascii="Times New Roman" w:hAnsi="Times New Roman" w:cs="Times New Roman"/>
          <w:sz w:val="24"/>
          <w:szCs w:val="24"/>
        </w:rPr>
      </w:pPr>
      <w:r w:rsidRPr="00693883">
        <w:rPr>
          <w:rFonts w:ascii="Times New Roman" w:hAnsi="Times New Roman" w:cs="Times New Roman"/>
          <w:sz w:val="24"/>
          <w:szCs w:val="24"/>
        </w:rPr>
        <w:t xml:space="preserve">Par diviem saņemtajiem iesniegumiem </w:t>
      </w:r>
      <w:r w:rsidRPr="00693883">
        <w:rPr>
          <w:rFonts w:ascii="Times New Roman" w:hAnsi="Times New Roman" w:cs="Times New Roman"/>
          <w:color w:val="000000"/>
          <w:sz w:val="24"/>
          <w:szCs w:val="24"/>
          <w:lang w:eastAsia="lv-LV"/>
        </w:rPr>
        <w:t xml:space="preserve">Latvijas Radio valde pieņēma attiecīgus lēmumus – par </w:t>
      </w:r>
      <w:r w:rsidRPr="00693883">
        <w:rPr>
          <w:rFonts w:ascii="Times New Roman" w:hAnsi="Times New Roman" w:cs="Times New Roman"/>
          <w:sz w:val="24"/>
          <w:szCs w:val="24"/>
        </w:rPr>
        <w:t xml:space="preserve"> </w:t>
      </w:r>
      <w:r w:rsidRPr="00693883">
        <w:rPr>
          <w:rFonts w:ascii="Times New Roman" w:hAnsi="Times New Roman" w:cs="Times New Roman"/>
          <w:color w:val="000000"/>
          <w:sz w:val="24"/>
          <w:szCs w:val="24"/>
          <w:lang w:eastAsia="lv-LV"/>
        </w:rPr>
        <w:t>NEPLP administratīvā pārkāpuma procesa uzsākšanu (</w:t>
      </w:r>
      <w:r w:rsidRPr="00693883">
        <w:rPr>
          <w:rFonts w:ascii="Times New Roman" w:hAnsi="Times New Roman" w:cs="Times New Roman"/>
          <w:sz w:val="24"/>
          <w:szCs w:val="24"/>
        </w:rPr>
        <w:t xml:space="preserve">Nr.18012000000722-1) </w:t>
      </w:r>
      <w:r w:rsidRPr="00693883">
        <w:rPr>
          <w:rFonts w:ascii="Times New Roman" w:hAnsi="Times New Roman" w:cs="Times New Roman"/>
          <w:color w:val="000000"/>
          <w:sz w:val="24"/>
          <w:szCs w:val="24"/>
          <w:lang w:eastAsia="lv-LV"/>
        </w:rPr>
        <w:t xml:space="preserve"> (cikls “Teātra garša”) </w:t>
      </w:r>
      <w:r w:rsidRPr="00693883">
        <w:rPr>
          <w:rFonts w:ascii="Times New Roman" w:hAnsi="Times New Roman" w:cs="Times New Roman"/>
          <w:iCs/>
          <w:sz w:val="24"/>
          <w:szCs w:val="24"/>
        </w:rPr>
        <w:t xml:space="preserve">pēc paskaidrojuma saņemšanas darbiniekam piemērots disciplinārsods; </w:t>
      </w:r>
      <w:r w:rsidRPr="00693883">
        <w:rPr>
          <w:rFonts w:ascii="Times New Roman" w:hAnsi="Times New Roman" w:cs="Times New Roman"/>
          <w:sz w:val="24"/>
          <w:szCs w:val="24"/>
        </w:rPr>
        <w:t xml:space="preserve">par </w:t>
      </w:r>
      <w:proofErr w:type="spellStart"/>
      <w:r w:rsidRPr="00693883">
        <w:rPr>
          <w:rFonts w:ascii="Times New Roman" w:hAnsi="Times New Roman" w:cs="Times New Roman"/>
          <w:color w:val="000000"/>
          <w:sz w:val="24"/>
          <w:szCs w:val="24"/>
          <w:lang w:eastAsia="lv-LV"/>
        </w:rPr>
        <w:t>ombuda</w:t>
      </w:r>
      <w:proofErr w:type="spellEnd"/>
      <w:r w:rsidRPr="00693883">
        <w:rPr>
          <w:rFonts w:ascii="Times New Roman" w:hAnsi="Times New Roman" w:cs="Times New Roman"/>
          <w:color w:val="000000"/>
          <w:sz w:val="24"/>
          <w:szCs w:val="24"/>
          <w:lang w:eastAsia="lv-LV"/>
        </w:rPr>
        <w:t xml:space="preserve"> atzinumu  par </w:t>
      </w:r>
      <w:proofErr w:type="spellStart"/>
      <w:r w:rsidRPr="00693883">
        <w:rPr>
          <w:rFonts w:ascii="Times New Roman" w:hAnsi="Times New Roman" w:cs="Times New Roman"/>
          <w:color w:val="000000"/>
          <w:sz w:val="24"/>
          <w:szCs w:val="24"/>
          <w:lang w:eastAsia="lv-LV"/>
        </w:rPr>
        <w:t>raidierakstu</w:t>
      </w:r>
      <w:proofErr w:type="spellEnd"/>
      <w:r w:rsidRPr="00693883">
        <w:rPr>
          <w:rFonts w:ascii="Times New Roman" w:hAnsi="Times New Roman" w:cs="Times New Roman"/>
          <w:color w:val="000000"/>
          <w:sz w:val="24"/>
          <w:szCs w:val="24"/>
          <w:lang w:eastAsia="lv-LV"/>
        </w:rPr>
        <w:t xml:space="preserve"> “</w:t>
      </w:r>
      <w:r>
        <w:rPr>
          <w:rFonts w:ascii="Times New Roman" w:hAnsi="Times New Roman" w:cs="Times New Roman"/>
          <w:color w:val="000000"/>
          <w:sz w:val="24"/>
          <w:szCs w:val="24"/>
          <w:lang w:eastAsia="lv-LV"/>
        </w:rPr>
        <w:t>K</w:t>
      </w:r>
      <w:r w:rsidRPr="00693883">
        <w:rPr>
          <w:rFonts w:ascii="Times New Roman" w:hAnsi="Times New Roman" w:cs="Times New Roman"/>
          <w:color w:val="000000"/>
          <w:sz w:val="24"/>
          <w:szCs w:val="24"/>
          <w:lang w:eastAsia="lv-LV"/>
        </w:rPr>
        <w:t>ā ir būt</w:t>
      </w:r>
      <w:r>
        <w:rPr>
          <w:rFonts w:ascii="Times New Roman" w:hAnsi="Times New Roman" w:cs="Times New Roman"/>
          <w:color w:val="000000"/>
          <w:sz w:val="24"/>
          <w:szCs w:val="24"/>
          <w:lang w:eastAsia="lv-LV"/>
        </w:rPr>
        <w:t xml:space="preserve"> – </w:t>
      </w:r>
      <w:r w:rsidRPr="00693883">
        <w:rPr>
          <w:rFonts w:ascii="Times New Roman" w:hAnsi="Times New Roman" w:cs="Times New Roman"/>
          <w:color w:val="000000"/>
          <w:sz w:val="24"/>
          <w:szCs w:val="24"/>
          <w:lang w:eastAsia="lv-LV"/>
        </w:rPr>
        <w:t xml:space="preserve">#84 kailums” galvenā redaktore ar </w:t>
      </w:r>
      <w:proofErr w:type="spellStart"/>
      <w:r w:rsidRPr="00693883">
        <w:rPr>
          <w:rFonts w:ascii="Times New Roman" w:hAnsi="Times New Roman" w:cs="Times New Roman"/>
          <w:color w:val="000000"/>
          <w:sz w:val="24"/>
          <w:szCs w:val="24"/>
          <w:lang w:eastAsia="lv-LV"/>
        </w:rPr>
        <w:t>raidieraksta</w:t>
      </w:r>
      <w:proofErr w:type="spellEnd"/>
      <w:r w:rsidRPr="00693883">
        <w:rPr>
          <w:rFonts w:ascii="Times New Roman" w:hAnsi="Times New Roman" w:cs="Times New Roman"/>
          <w:color w:val="000000"/>
          <w:sz w:val="24"/>
          <w:szCs w:val="24"/>
          <w:lang w:eastAsia="lv-LV"/>
        </w:rPr>
        <w:t xml:space="preserve"> </w:t>
      </w:r>
      <w:r w:rsidRPr="00693883">
        <w:rPr>
          <w:rFonts w:ascii="Times New Roman" w:hAnsi="Times New Roman" w:cs="Times New Roman"/>
          <w:sz w:val="24"/>
          <w:szCs w:val="24"/>
        </w:rPr>
        <w:t xml:space="preserve"> veidotājiem</w:t>
      </w:r>
      <w:r w:rsidRPr="00693883">
        <w:rPr>
          <w:rFonts w:ascii="Times New Roman" w:hAnsi="Times New Roman" w:cs="Times New Roman"/>
          <w:color w:val="000000"/>
          <w:sz w:val="24"/>
          <w:szCs w:val="24"/>
          <w:lang w:eastAsia="lv-LV"/>
        </w:rPr>
        <w:t xml:space="preserve"> pārrunāja </w:t>
      </w:r>
      <w:r w:rsidRPr="00693883">
        <w:rPr>
          <w:rFonts w:ascii="Times New Roman" w:hAnsi="Times New Roman" w:cs="Times New Roman"/>
          <w:sz w:val="24"/>
          <w:szCs w:val="24"/>
        </w:rPr>
        <w:t xml:space="preserve"> </w:t>
      </w:r>
      <w:proofErr w:type="spellStart"/>
      <w:r w:rsidRPr="00693883">
        <w:rPr>
          <w:rFonts w:ascii="Times New Roman" w:hAnsi="Times New Roman" w:cs="Times New Roman"/>
          <w:sz w:val="24"/>
          <w:szCs w:val="24"/>
        </w:rPr>
        <w:t>podkāsta</w:t>
      </w:r>
      <w:proofErr w:type="spellEnd"/>
      <w:r w:rsidRPr="00693883">
        <w:rPr>
          <w:rFonts w:ascii="Times New Roman" w:hAnsi="Times New Roman" w:cs="Times New Roman"/>
          <w:sz w:val="24"/>
          <w:szCs w:val="24"/>
        </w:rPr>
        <w:t xml:space="preserve"> veidošanas nosacījumus.</w:t>
      </w:r>
    </w:p>
    <w:p w14:paraId="7EB7A675" w14:textId="42EFE581" w:rsidR="0026344B" w:rsidRDefault="0026344B" w:rsidP="00D6736D">
      <w:pPr>
        <w:spacing w:line="240" w:lineRule="auto"/>
        <w:ind w:firstLine="720"/>
        <w:jc w:val="both"/>
        <w:rPr>
          <w:rFonts w:ascii="Times New Roman" w:hAnsi="Times New Roman" w:cs="Times New Roman"/>
          <w:sz w:val="24"/>
          <w:szCs w:val="24"/>
        </w:rPr>
      </w:pPr>
      <w:r w:rsidRPr="008E7690">
        <w:rPr>
          <w:rFonts w:ascii="Times New Roman" w:hAnsi="Times New Roman" w:cs="Times New Roman"/>
          <w:color w:val="000000"/>
          <w:sz w:val="24"/>
          <w:szCs w:val="24"/>
          <w:lang w:eastAsia="lv-LV"/>
        </w:rPr>
        <w:t>Par pārējām saņemtajām sūdzībām nebija pamata sasaukt Latvijas Radio Ētikas padom</w:t>
      </w:r>
      <w:r w:rsidR="00A01473">
        <w:rPr>
          <w:rFonts w:ascii="Times New Roman" w:hAnsi="Times New Roman" w:cs="Times New Roman"/>
          <w:color w:val="000000"/>
          <w:sz w:val="24"/>
          <w:szCs w:val="24"/>
          <w:lang w:eastAsia="lv-LV"/>
        </w:rPr>
        <w:t>i</w:t>
      </w:r>
      <w:r w:rsidRPr="008E7690">
        <w:rPr>
          <w:rFonts w:ascii="Times New Roman" w:hAnsi="Times New Roman" w:cs="Times New Roman"/>
          <w:color w:val="000000"/>
          <w:sz w:val="24"/>
          <w:szCs w:val="24"/>
          <w:lang w:eastAsia="lv-LV"/>
        </w:rPr>
        <w:t xml:space="preserve">, kā arī netika pieņemti citi iekšēji </w:t>
      </w:r>
      <w:r w:rsidRPr="008E7690">
        <w:rPr>
          <w:rFonts w:ascii="Times New Roman" w:hAnsi="Times New Roman" w:cs="Times New Roman"/>
          <w:sz w:val="24"/>
          <w:szCs w:val="24"/>
        </w:rPr>
        <w:t>lēmumi vai atzinumi. Iesniedzējiem tika atbildēts vispārējā kārtībā atbilstoši Iesniegumu likuma normām.</w:t>
      </w:r>
    </w:p>
    <w:p w14:paraId="2DE5C21D" w14:textId="77777777" w:rsidR="00D6736D" w:rsidRDefault="00D6736D" w:rsidP="00D6736D">
      <w:pPr>
        <w:spacing w:line="240" w:lineRule="auto"/>
        <w:ind w:firstLine="720"/>
        <w:jc w:val="both"/>
        <w:rPr>
          <w:rFonts w:ascii="Times New Roman" w:hAnsi="Times New Roman" w:cs="Times New Roman"/>
          <w:sz w:val="24"/>
          <w:szCs w:val="24"/>
        </w:rPr>
      </w:pPr>
    </w:p>
    <w:p w14:paraId="2C8183FF" w14:textId="14DF2979" w:rsidR="00026B5D" w:rsidRPr="00026B5D" w:rsidRDefault="00026B5D" w:rsidP="00026B5D">
      <w:pPr>
        <w:spacing w:line="240" w:lineRule="auto"/>
        <w:jc w:val="center"/>
        <w:rPr>
          <w:rFonts w:ascii="Times New Roman" w:hAnsi="Times New Roman" w:cs="Times New Roman"/>
          <w:b/>
          <w:bCs/>
          <w:sz w:val="24"/>
          <w:szCs w:val="24"/>
        </w:rPr>
      </w:pPr>
      <w:r w:rsidRPr="00026B5D">
        <w:rPr>
          <w:rFonts w:ascii="Times New Roman" w:hAnsi="Times New Roman" w:cs="Times New Roman"/>
          <w:b/>
          <w:bCs/>
          <w:sz w:val="24"/>
          <w:szCs w:val="24"/>
        </w:rPr>
        <w:t>Latvijas Televīzija</w:t>
      </w:r>
    </w:p>
    <w:p w14:paraId="0E792BF6" w14:textId="3CD6B2C9" w:rsidR="00296E6E" w:rsidRDefault="00296E6E" w:rsidP="00D6736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Saskaņā ar VSIA “Latvijas Televīzija” 2022. gada sabiedriskā pasūtījuma atskaitē sniegto informāciju, l</w:t>
      </w:r>
      <w:r w:rsidRPr="00F44C28">
        <w:rPr>
          <w:rFonts w:ascii="Times New Roman" w:hAnsi="Times New Roman" w:cs="Times New Roman"/>
          <w:sz w:val="24"/>
          <w:szCs w:val="24"/>
        </w:rPr>
        <w:t xml:space="preserve">ai uzlabotu un nodrošinātu pastāvīgu satura kvalitāti, tās uzraudzību un sistemātisku vērtēšanu gan lineārajās, gan digitālajās platformās, </w:t>
      </w:r>
      <w:r>
        <w:rPr>
          <w:rFonts w:ascii="Times New Roman" w:hAnsi="Times New Roman" w:cs="Times New Roman"/>
          <w:sz w:val="24"/>
          <w:szCs w:val="24"/>
        </w:rPr>
        <w:t>Latvijas Televīzijā</w:t>
      </w:r>
      <w:r w:rsidRPr="00F44C28">
        <w:rPr>
          <w:rFonts w:ascii="Times New Roman" w:hAnsi="Times New Roman" w:cs="Times New Roman"/>
          <w:sz w:val="24"/>
          <w:szCs w:val="24"/>
        </w:rPr>
        <w:t xml:space="preserve"> kopš 2013. gada ir ieviesta </w:t>
      </w:r>
      <w:r w:rsidR="009150AD">
        <w:rPr>
          <w:rFonts w:ascii="Times New Roman" w:hAnsi="Times New Roman" w:cs="Times New Roman"/>
          <w:sz w:val="24"/>
          <w:szCs w:val="24"/>
        </w:rPr>
        <w:t>s</w:t>
      </w:r>
      <w:r w:rsidRPr="00F44C28">
        <w:rPr>
          <w:rFonts w:ascii="Times New Roman" w:hAnsi="Times New Roman" w:cs="Times New Roman"/>
          <w:sz w:val="24"/>
          <w:szCs w:val="24"/>
        </w:rPr>
        <w:t xml:space="preserve">atura profesionālās uzraudzības sistēma, kas regulāri tiek papildināta un mainīta atbilstoši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veidotā satura specifikai un apjomam. </w:t>
      </w:r>
    </w:p>
    <w:p w14:paraId="59982401" w14:textId="7B97FD8C" w:rsidR="00296E6E" w:rsidRDefault="00296E6E" w:rsidP="00D6736D">
      <w:pPr>
        <w:spacing w:line="240" w:lineRule="auto"/>
        <w:ind w:firstLine="720"/>
        <w:jc w:val="both"/>
        <w:rPr>
          <w:rFonts w:ascii="Times New Roman" w:hAnsi="Times New Roman" w:cs="Times New Roman"/>
          <w:sz w:val="24"/>
          <w:szCs w:val="24"/>
        </w:rPr>
      </w:pPr>
      <w:r w:rsidRPr="00F44C28">
        <w:rPr>
          <w:rFonts w:ascii="Times New Roman" w:hAnsi="Times New Roman" w:cs="Times New Roman"/>
          <w:sz w:val="24"/>
          <w:szCs w:val="24"/>
        </w:rPr>
        <w:t>Tās pamatā ir visu līmeņu princips (tiek vērtēts satura izstrādes process kopumā, visi iesaistītie darbinieki visos līmeņos)</w:t>
      </w:r>
      <w:r w:rsidR="009150AD">
        <w:rPr>
          <w:rFonts w:ascii="Times New Roman" w:hAnsi="Times New Roman" w:cs="Times New Roman"/>
          <w:sz w:val="24"/>
          <w:szCs w:val="24"/>
        </w:rPr>
        <w:t>;</w:t>
      </w:r>
      <w:r w:rsidRPr="00F44C28">
        <w:rPr>
          <w:rFonts w:ascii="Times New Roman" w:hAnsi="Times New Roman" w:cs="Times New Roman"/>
          <w:sz w:val="24"/>
          <w:szCs w:val="24"/>
        </w:rPr>
        <w:t xml:space="preserve"> līdzvērtības princips (vienādi kritēriji); atklātības princips (zināmi, definēti kritēriji)</w:t>
      </w:r>
      <w:r w:rsidR="009150AD">
        <w:rPr>
          <w:rFonts w:ascii="Times New Roman" w:hAnsi="Times New Roman" w:cs="Times New Roman"/>
          <w:sz w:val="24"/>
          <w:szCs w:val="24"/>
        </w:rPr>
        <w:t>;</w:t>
      </w:r>
      <w:r w:rsidRPr="00F44C28">
        <w:rPr>
          <w:rFonts w:ascii="Times New Roman" w:hAnsi="Times New Roman" w:cs="Times New Roman"/>
          <w:sz w:val="24"/>
          <w:szCs w:val="24"/>
        </w:rPr>
        <w:t xml:space="preserve"> atbilstības princips</w:t>
      </w:r>
      <w:r w:rsidR="009150AD">
        <w:rPr>
          <w:rFonts w:ascii="Times New Roman" w:hAnsi="Times New Roman" w:cs="Times New Roman"/>
          <w:sz w:val="24"/>
          <w:szCs w:val="24"/>
        </w:rPr>
        <w:t>;</w:t>
      </w:r>
      <w:r w:rsidRPr="00F44C28">
        <w:rPr>
          <w:rFonts w:ascii="Times New Roman" w:hAnsi="Times New Roman" w:cs="Times New Roman"/>
          <w:sz w:val="24"/>
          <w:szCs w:val="24"/>
        </w:rPr>
        <w:t xml:space="preserve"> konkrētības princips</w:t>
      </w:r>
      <w:r w:rsidR="009150AD">
        <w:rPr>
          <w:rFonts w:ascii="Times New Roman" w:hAnsi="Times New Roman" w:cs="Times New Roman"/>
          <w:sz w:val="24"/>
          <w:szCs w:val="24"/>
        </w:rPr>
        <w:t>;</w:t>
      </w:r>
      <w:r w:rsidRPr="00F44C28">
        <w:rPr>
          <w:rFonts w:ascii="Times New Roman" w:hAnsi="Times New Roman" w:cs="Times New Roman"/>
          <w:sz w:val="24"/>
          <w:szCs w:val="24"/>
        </w:rPr>
        <w:t xml:space="preserve"> nepārtrauktības</w:t>
      </w:r>
      <w:r w:rsidR="009150AD">
        <w:rPr>
          <w:rFonts w:ascii="Times New Roman" w:hAnsi="Times New Roman" w:cs="Times New Roman"/>
          <w:sz w:val="24"/>
          <w:szCs w:val="24"/>
        </w:rPr>
        <w:t xml:space="preserve">; </w:t>
      </w:r>
      <w:r w:rsidRPr="00F44C28">
        <w:rPr>
          <w:rFonts w:ascii="Times New Roman" w:hAnsi="Times New Roman" w:cs="Times New Roman"/>
          <w:sz w:val="24"/>
          <w:szCs w:val="24"/>
        </w:rPr>
        <w:t xml:space="preserve">attīstības un </w:t>
      </w:r>
      <w:proofErr w:type="spellStart"/>
      <w:r w:rsidRPr="00F44C28">
        <w:rPr>
          <w:rFonts w:ascii="Times New Roman" w:hAnsi="Times New Roman" w:cs="Times New Roman"/>
          <w:sz w:val="24"/>
          <w:szCs w:val="24"/>
        </w:rPr>
        <w:t>konstruktivitātes</w:t>
      </w:r>
      <w:proofErr w:type="spellEnd"/>
      <w:r w:rsidRPr="00F44C28">
        <w:rPr>
          <w:rFonts w:ascii="Times New Roman" w:hAnsi="Times New Roman" w:cs="Times New Roman"/>
          <w:sz w:val="24"/>
          <w:szCs w:val="24"/>
        </w:rPr>
        <w:t xml:space="preserve"> principi.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satura kvalitātes vadības sistēma attiecas uz visu satura veidošanas procesu</w:t>
      </w:r>
      <w:r>
        <w:rPr>
          <w:rFonts w:ascii="Times New Roman" w:hAnsi="Times New Roman" w:cs="Times New Roman"/>
          <w:sz w:val="24"/>
          <w:szCs w:val="24"/>
        </w:rPr>
        <w:t xml:space="preserve">, </w:t>
      </w:r>
      <w:r w:rsidRPr="00F44C28">
        <w:rPr>
          <w:rFonts w:ascii="Times New Roman" w:hAnsi="Times New Roman" w:cs="Times New Roman"/>
          <w:sz w:val="24"/>
          <w:szCs w:val="24"/>
        </w:rPr>
        <w:t>sākot no atbilstošu uzdevumu un sasniedzamo mērķu definēšanas procesa</w:t>
      </w:r>
      <w:r>
        <w:rPr>
          <w:rFonts w:ascii="Times New Roman" w:hAnsi="Times New Roman" w:cs="Times New Roman"/>
          <w:sz w:val="24"/>
          <w:szCs w:val="24"/>
        </w:rPr>
        <w:t xml:space="preserve"> un</w:t>
      </w:r>
      <w:r w:rsidRPr="00F44C28">
        <w:rPr>
          <w:rFonts w:ascii="Times New Roman" w:hAnsi="Times New Roman" w:cs="Times New Roman"/>
          <w:sz w:val="24"/>
          <w:szCs w:val="24"/>
        </w:rPr>
        <w:t xml:space="preserve"> beidzot ar </w:t>
      </w:r>
      <w:r w:rsidRPr="00F44C28">
        <w:rPr>
          <w:rFonts w:ascii="Times New Roman" w:hAnsi="Times New Roman" w:cs="Times New Roman"/>
          <w:sz w:val="24"/>
          <w:szCs w:val="24"/>
        </w:rPr>
        <w:lastRenderedPageBreak/>
        <w:t xml:space="preserve">snieguma kvalitātes </w:t>
      </w:r>
      <w:proofErr w:type="spellStart"/>
      <w:r w:rsidRPr="00F44C28">
        <w:rPr>
          <w:rFonts w:ascii="Times New Roman" w:hAnsi="Times New Roman" w:cs="Times New Roman"/>
          <w:sz w:val="24"/>
          <w:szCs w:val="24"/>
        </w:rPr>
        <w:t>izvērtējumu</w:t>
      </w:r>
      <w:proofErr w:type="spellEnd"/>
      <w:r w:rsidRPr="00F44C28">
        <w:rPr>
          <w:rFonts w:ascii="Times New Roman" w:hAnsi="Times New Roman" w:cs="Times New Roman"/>
          <w:sz w:val="24"/>
          <w:szCs w:val="24"/>
        </w:rPr>
        <w:t xml:space="preserve"> un rekomendāciju izstrādi. Tā attiecas uz visiem darbiniekiem un sadarbības partneriem, kuri iesaistīti satura veidošanā. Sabiedriskā labuma izvērtēšanas metodoloģija atbilst Eiropas Raidorganizāciju apvienības (EBU) definētajiem sabiedrisko mediju darbības pamatprincipiem, kuru vidū ir satura kvalitātes nodrošināšana. </w:t>
      </w:r>
    </w:p>
    <w:p w14:paraId="620FF6F4" w14:textId="067F8369" w:rsidR="00D6736D" w:rsidRDefault="00296E6E" w:rsidP="00D6736D">
      <w:pPr>
        <w:spacing w:line="240" w:lineRule="auto"/>
        <w:ind w:firstLine="720"/>
        <w:jc w:val="both"/>
        <w:rPr>
          <w:rFonts w:ascii="Times New Roman" w:hAnsi="Times New Roman" w:cs="Times New Roman"/>
          <w:sz w:val="24"/>
          <w:szCs w:val="24"/>
        </w:rPr>
      </w:pPr>
      <w:r w:rsidRPr="00F44C28">
        <w:rPr>
          <w:rFonts w:ascii="Times New Roman" w:hAnsi="Times New Roman" w:cs="Times New Roman"/>
          <w:sz w:val="24"/>
          <w:szCs w:val="24"/>
        </w:rPr>
        <w:t xml:space="preserve">Ētikas un profesionālo standartu nodrošināšanai 2022. gadā </w:t>
      </w:r>
      <w:r w:rsidR="009150AD">
        <w:rPr>
          <w:rFonts w:ascii="Times New Roman" w:hAnsi="Times New Roman" w:cs="Times New Roman"/>
          <w:sz w:val="24"/>
          <w:szCs w:val="24"/>
        </w:rPr>
        <w:t xml:space="preserve">sadarbībā ar </w:t>
      </w:r>
      <w:proofErr w:type="spellStart"/>
      <w:r w:rsidR="009150AD">
        <w:rPr>
          <w:rFonts w:ascii="Times New Roman" w:hAnsi="Times New Roman" w:cs="Times New Roman"/>
          <w:sz w:val="24"/>
          <w:szCs w:val="24"/>
        </w:rPr>
        <w:t>ombudu</w:t>
      </w:r>
      <w:proofErr w:type="spellEnd"/>
      <w:r w:rsidR="009150AD">
        <w:rPr>
          <w:rFonts w:ascii="Times New Roman" w:hAnsi="Times New Roman" w:cs="Times New Roman"/>
          <w:sz w:val="24"/>
          <w:szCs w:val="24"/>
        </w:rPr>
        <w:t xml:space="preserve"> </w:t>
      </w:r>
      <w:r w:rsidRPr="00F44C28">
        <w:rPr>
          <w:rFonts w:ascii="Times New Roman" w:hAnsi="Times New Roman" w:cs="Times New Roman"/>
          <w:sz w:val="24"/>
          <w:szCs w:val="24"/>
        </w:rPr>
        <w:t xml:space="preserve">tika izstrādātas </w:t>
      </w:r>
      <w:r w:rsidR="009150AD">
        <w:rPr>
          <w:rFonts w:ascii="Times New Roman" w:hAnsi="Times New Roman" w:cs="Times New Roman"/>
          <w:sz w:val="24"/>
          <w:szCs w:val="24"/>
        </w:rPr>
        <w:t>“</w:t>
      </w:r>
      <w:r w:rsidRPr="00F44C28">
        <w:rPr>
          <w:rFonts w:ascii="Times New Roman" w:hAnsi="Times New Roman" w:cs="Times New Roman"/>
          <w:sz w:val="24"/>
          <w:szCs w:val="24"/>
        </w:rPr>
        <w:t>Sabiedrisko mediju redakcionālās vadlīnijas</w:t>
      </w:r>
      <w:r w:rsidR="009150AD">
        <w:rPr>
          <w:rFonts w:ascii="Times New Roman" w:hAnsi="Times New Roman" w:cs="Times New Roman"/>
          <w:sz w:val="24"/>
          <w:szCs w:val="24"/>
        </w:rPr>
        <w:t>”</w:t>
      </w:r>
      <w:r w:rsidRPr="00F44C28">
        <w:rPr>
          <w:rFonts w:ascii="Times New Roman" w:hAnsi="Times New Roman" w:cs="Times New Roman"/>
          <w:sz w:val="24"/>
          <w:szCs w:val="24"/>
        </w:rPr>
        <w:t xml:space="preserve">, kas nosaka sabiedrisko mediju satura veidošanā iesaistīto darbinieku profesionālos principus, rīcību, normas un prasības kvalitatīva satura izveidei. Sistēmas mērķis ir nodrošināt un pastāvīgi uzlabot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saturu, tiecoties uz profesionālo izcilību, kā arī atrast un definēt jaunus satura veidošanas paņēmienus, kas atbilst sabiedrības interesēm un sabiedriskā medija vērtībām. </w:t>
      </w:r>
    </w:p>
    <w:p w14:paraId="3CAA1793" w14:textId="296B808E" w:rsidR="00296E6E" w:rsidRDefault="00296E6E" w:rsidP="00D6736D">
      <w:pPr>
        <w:spacing w:line="240" w:lineRule="auto"/>
        <w:ind w:firstLine="720"/>
        <w:jc w:val="both"/>
        <w:rPr>
          <w:rFonts w:ascii="Times New Roman" w:hAnsi="Times New Roman" w:cs="Times New Roman"/>
          <w:sz w:val="24"/>
          <w:szCs w:val="24"/>
        </w:rPr>
      </w:pPr>
      <w:r w:rsidRPr="00F44C28">
        <w:rPr>
          <w:rFonts w:ascii="Times New Roman" w:hAnsi="Times New Roman" w:cs="Times New Roman"/>
          <w:sz w:val="24"/>
          <w:szCs w:val="24"/>
        </w:rPr>
        <w:t xml:space="preserve">Līdz ar profesionālo kompetenču uzlabošanas programmu, kas ietver dažādas mācības un seminārus, kā arī sabiedriskā labuma pētījumu </w:t>
      </w:r>
      <w:r w:rsidR="009150AD">
        <w:rPr>
          <w:rFonts w:ascii="Times New Roman" w:hAnsi="Times New Roman" w:cs="Times New Roman"/>
          <w:sz w:val="24"/>
          <w:szCs w:val="24"/>
        </w:rPr>
        <w:t>s</w:t>
      </w:r>
      <w:r w:rsidRPr="00F44C28">
        <w:rPr>
          <w:rFonts w:ascii="Times New Roman" w:hAnsi="Times New Roman" w:cs="Times New Roman"/>
          <w:sz w:val="24"/>
          <w:szCs w:val="24"/>
        </w:rPr>
        <w:t xml:space="preserve">atura profesionālās uzraudzības sistēma nodrošina mērķtiecīgu satura kvalitātes attīstību atbilstoši standartiem. Tā aptver visus satura projektus, neraugoties uz to, kuram kanālam un platformai saturs tiek veidots, tādējādi ļaujot izvērtēt gan lineārā, gan digitālā satura projektus un </w:t>
      </w:r>
      <w:proofErr w:type="spellStart"/>
      <w:r w:rsidRPr="00F44C28">
        <w:rPr>
          <w:rFonts w:ascii="Times New Roman" w:hAnsi="Times New Roman" w:cs="Times New Roman"/>
          <w:sz w:val="24"/>
          <w:szCs w:val="24"/>
        </w:rPr>
        <w:t>izvērtējumā</w:t>
      </w:r>
      <w:proofErr w:type="spellEnd"/>
      <w:r w:rsidRPr="00F44C28">
        <w:rPr>
          <w:rFonts w:ascii="Times New Roman" w:hAnsi="Times New Roman" w:cs="Times New Roman"/>
          <w:sz w:val="24"/>
          <w:szCs w:val="24"/>
        </w:rPr>
        <w:t xml:space="preserve"> iekļaujot kā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redakcijās veidoto, tā sadarbībā ar neatkarīgajiem producentiem veidoto saturu. </w:t>
      </w:r>
    </w:p>
    <w:p w14:paraId="64573ABE" w14:textId="6651524F" w:rsidR="00296E6E" w:rsidRDefault="00296E6E" w:rsidP="00D6736D">
      <w:pPr>
        <w:spacing w:line="240" w:lineRule="auto"/>
        <w:ind w:firstLine="720"/>
        <w:jc w:val="both"/>
        <w:rPr>
          <w:rFonts w:ascii="Times New Roman" w:hAnsi="Times New Roman" w:cs="Times New Roman"/>
          <w:sz w:val="24"/>
          <w:szCs w:val="24"/>
        </w:rPr>
      </w:pPr>
      <w:r w:rsidRPr="00F44C28">
        <w:rPr>
          <w:rFonts w:ascii="Times New Roman" w:hAnsi="Times New Roman" w:cs="Times New Roman"/>
          <w:sz w:val="24"/>
          <w:szCs w:val="24"/>
        </w:rPr>
        <w:t xml:space="preserve">Atbilstoši sabiedriskā pasūtījuma prioritātēm un tematiskajām vadlīnijām papildus sistemātiskam cikliskā satura un vienreizējo projektu </w:t>
      </w:r>
      <w:proofErr w:type="spellStart"/>
      <w:r w:rsidRPr="00F44C28">
        <w:rPr>
          <w:rFonts w:ascii="Times New Roman" w:hAnsi="Times New Roman" w:cs="Times New Roman"/>
          <w:sz w:val="24"/>
          <w:szCs w:val="24"/>
        </w:rPr>
        <w:t>izvērtējumam</w:t>
      </w:r>
      <w:proofErr w:type="spellEnd"/>
      <w:r w:rsidRPr="00F44C28">
        <w:rPr>
          <w:rFonts w:ascii="Times New Roman" w:hAnsi="Times New Roman" w:cs="Times New Roman"/>
          <w:sz w:val="24"/>
          <w:szCs w:val="24"/>
        </w:rPr>
        <w:t xml:space="preserve"> regulāri tiek piesaistīti arī ārējie eksperti, kuri analizē un recenzē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satura projektus. Vērtēšanas procesā iegūtās rekomendācijas un sasniegtie rezultatīvie rādītāji ir pamats katra satura projekta tālākās attīstības stratēģijas izveidei. </w:t>
      </w:r>
    </w:p>
    <w:p w14:paraId="01756AC9" w14:textId="2BF0028C" w:rsidR="00296E6E" w:rsidRDefault="00296E6E" w:rsidP="00D6736D">
      <w:pPr>
        <w:spacing w:line="240" w:lineRule="auto"/>
        <w:ind w:firstLine="720"/>
        <w:jc w:val="both"/>
        <w:rPr>
          <w:rFonts w:ascii="Times New Roman" w:hAnsi="Times New Roman" w:cs="Times New Roman"/>
          <w:sz w:val="24"/>
          <w:szCs w:val="24"/>
        </w:rPr>
      </w:pPr>
      <w:r w:rsidRPr="00F44C28">
        <w:rPr>
          <w:rFonts w:ascii="Times New Roman" w:hAnsi="Times New Roman" w:cs="Times New Roman"/>
          <w:sz w:val="24"/>
          <w:szCs w:val="24"/>
        </w:rPr>
        <w:t xml:space="preserve">2022. gadā izvērtēti gan cikla raidījumi, gan vienreizējie projekti (tiešraides, dokumentālās filmas u.c.). Vērtēšana notikusi gan redakciju, gan </w:t>
      </w:r>
      <w:r w:rsidR="009150AD">
        <w:rPr>
          <w:rFonts w:ascii="Times New Roman" w:hAnsi="Times New Roman" w:cs="Times New Roman"/>
          <w:sz w:val="24"/>
          <w:szCs w:val="24"/>
        </w:rPr>
        <w:t>s</w:t>
      </w:r>
      <w:r w:rsidRPr="00F44C28">
        <w:rPr>
          <w:rFonts w:ascii="Times New Roman" w:hAnsi="Times New Roman" w:cs="Times New Roman"/>
          <w:sz w:val="24"/>
          <w:szCs w:val="24"/>
        </w:rPr>
        <w:t xml:space="preserve">atura vērtēšanas padomes, gan ārējo ekspertu līmenī. Īpaša vērība pievērsta vēlēšanu saturam un notikumu atspoguļojumam Ukrainā. Tāpat izvērtēts kultūras, sporta, jauniešu un bērnu saturs. Ārpus kārtas tiek vērtēts tāds saturs, par ko saņemti skatītāju jautājumi vai iebildumi. Vērtēti satura projekti lineārajā apraidē un digitālajā vidē, īpaši pievēršoties saturam, kas veidots sociālajiem medijiem. </w:t>
      </w:r>
    </w:p>
    <w:p w14:paraId="108E59BE" w14:textId="319E7453" w:rsidR="00296E6E" w:rsidRDefault="00296E6E" w:rsidP="00D6736D">
      <w:pPr>
        <w:spacing w:line="240" w:lineRule="auto"/>
        <w:ind w:firstLine="720"/>
        <w:jc w:val="both"/>
        <w:rPr>
          <w:rFonts w:ascii="Times New Roman" w:hAnsi="Times New Roman" w:cs="Times New Roman"/>
          <w:sz w:val="24"/>
          <w:szCs w:val="24"/>
        </w:rPr>
      </w:pPr>
      <w:r w:rsidRPr="00F44C28">
        <w:rPr>
          <w:rFonts w:ascii="Times New Roman" w:hAnsi="Times New Roman" w:cs="Times New Roman"/>
          <w:sz w:val="24"/>
          <w:szCs w:val="24"/>
        </w:rPr>
        <w:t xml:space="preserve">Satura kvalitāti vērtē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Satura vērtēšanas padome, izvērtējamo saturu nosakot izlases kārtībā. 2022. gadā padome izvērtēja cikla raidījumus (piemēram, “Bardaks bēniņos”, “Kultūršoks”, “</w:t>
      </w:r>
      <w:proofErr w:type="spellStart"/>
      <w:r w:rsidRPr="00F44C28">
        <w:rPr>
          <w:rFonts w:ascii="Times New Roman" w:hAnsi="Times New Roman" w:cs="Times New Roman"/>
          <w:sz w:val="24"/>
          <w:szCs w:val="24"/>
        </w:rPr>
        <w:t>De</w:t>
      </w:r>
      <w:proofErr w:type="spellEnd"/>
      <w:r w:rsidRPr="00F44C28">
        <w:rPr>
          <w:rFonts w:ascii="Times New Roman" w:hAnsi="Times New Roman" w:cs="Times New Roman"/>
          <w:sz w:val="24"/>
          <w:szCs w:val="24"/>
        </w:rPr>
        <w:t xml:space="preserve"> </w:t>
      </w:r>
      <w:proofErr w:type="spellStart"/>
      <w:r w:rsidRPr="00F44C28">
        <w:rPr>
          <w:rFonts w:ascii="Times New Roman" w:hAnsi="Times New Roman" w:cs="Times New Roman"/>
          <w:sz w:val="24"/>
          <w:szCs w:val="24"/>
        </w:rPr>
        <w:t>Facto</w:t>
      </w:r>
      <w:proofErr w:type="spellEnd"/>
      <w:r w:rsidRPr="00F44C28">
        <w:rPr>
          <w:rFonts w:ascii="Times New Roman" w:hAnsi="Times New Roman" w:cs="Times New Roman"/>
          <w:sz w:val="24"/>
          <w:szCs w:val="24"/>
        </w:rPr>
        <w:t>”, “4. studija”), ārkārtas saturu (saturs par Krievijas uzsākto karu Ukrainā, Saeimas vēlēšanām veltītais saturs), īpašus projektus (piemēram, gājieni un koncerti Ukrainas atbalstam, šovs “Ko tu proti, Latvija?”), digitālo saturu (16+ un +AUDZIS projekti), pasākumu, koncertu atspoguļojumu (piemēram, Vecgada šovs “Lai laime!”, konkurss “</w:t>
      </w:r>
      <w:proofErr w:type="spellStart"/>
      <w:r w:rsidRPr="00F44C28">
        <w:rPr>
          <w:rFonts w:ascii="Times New Roman" w:hAnsi="Times New Roman" w:cs="Times New Roman"/>
          <w:sz w:val="24"/>
          <w:szCs w:val="24"/>
        </w:rPr>
        <w:t>Supernova</w:t>
      </w:r>
      <w:proofErr w:type="spellEnd"/>
      <w:r w:rsidRPr="00F44C28">
        <w:rPr>
          <w:rFonts w:ascii="Times New Roman" w:hAnsi="Times New Roman" w:cs="Times New Roman"/>
          <w:sz w:val="24"/>
          <w:szCs w:val="24"/>
        </w:rPr>
        <w:t xml:space="preserve">”, 4. maija, 11. un 18. novembra pasākumi), </w:t>
      </w:r>
      <w:r>
        <w:rPr>
          <w:rFonts w:ascii="Times New Roman" w:hAnsi="Times New Roman" w:cs="Times New Roman"/>
          <w:sz w:val="24"/>
          <w:szCs w:val="24"/>
        </w:rPr>
        <w:t xml:space="preserve">Latvijas Televīzijas </w:t>
      </w:r>
      <w:r w:rsidRPr="00F44C28">
        <w:rPr>
          <w:rFonts w:ascii="Times New Roman" w:hAnsi="Times New Roman" w:cs="Times New Roman"/>
          <w:sz w:val="24"/>
          <w:szCs w:val="24"/>
        </w:rPr>
        <w:t xml:space="preserve">producētas dokumentālās filmas (piemēram, Ziņu dienesta veidotās filmas par Krievijas uzsākto karu Ukrainā) u.c. Padomes sēdēs piedalās vērtējamā satura redakciju vadītāji un izvērtēšanas gaitā padome sniedz rekomendācijas redakcijām snieguma uzlabošanai. </w:t>
      </w:r>
    </w:p>
    <w:p w14:paraId="401594C2" w14:textId="0B0A7C4A" w:rsidR="00296E6E" w:rsidRDefault="00296E6E" w:rsidP="00D6736D">
      <w:pPr>
        <w:spacing w:line="240" w:lineRule="auto"/>
        <w:ind w:firstLine="720"/>
        <w:jc w:val="both"/>
        <w:rPr>
          <w:rFonts w:ascii="Times New Roman" w:hAnsi="Times New Roman" w:cs="Times New Roman"/>
          <w:sz w:val="24"/>
          <w:szCs w:val="24"/>
        </w:rPr>
      </w:pPr>
      <w:r w:rsidRPr="00F44C28">
        <w:rPr>
          <w:rFonts w:ascii="Times New Roman" w:hAnsi="Times New Roman" w:cs="Times New Roman"/>
          <w:sz w:val="24"/>
          <w:szCs w:val="24"/>
        </w:rPr>
        <w:t>Tiecoties uzlabot satura kvalitāti un sniegt radošajām komandām rekomendācijas iespējamiem uzlabojumiem, katras redakcijas vadītājs (ieskaitot LSM.lv) regulāri izvērtē savas struktūrvienības radīto saturu (</w:t>
      </w:r>
      <w:r w:rsidR="009150AD" w:rsidRPr="00F44C28">
        <w:rPr>
          <w:rFonts w:ascii="Times New Roman" w:hAnsi="Times New Roman" w:cs="Times New Roman"/>
          <w:sz w:val="24"/>
          <w:szCs w:val="24"/>
        </w:rPr>
        <w:t xml:space="preserve">izlases kārtībā </w:t>
      </w:r>
      <w:r w:rsidRPr="00F44C28">
        <w:rPr>
          <w:rFonts w:ascii="Times New Roman" w:hAnsi="Times New Roman" w:cs="Times New Roman"/>
          <w:sz w:val="24"/>
          <w:szCs w:val="24"/>
        </w:rPr>
        <w:t xml:space="preserve">izvēloties vērtējamos </w:t>
      </w:r>
      <w:proofErr w:type="spellStart"/>
      <w:r w:rsidRPr="00F44C28">
        <w:rPr>
          <w:rFonts w:ascii="Times New Roman" w:hAnsi="Times New Roman" w:cs="Times New Roman"/>
          <w:sz w:val="24"/>
          <w:szCs w:val="24"/>
        </w:rPr>
        <w:t>oriģinālraidījumus</w:t>
      </w:r>
      <w:proofErr w:type="spellEnd"/>
      <w:r w:rsidRPr="00F44C28">
        <w:rPr>
          <w:rFonts w:ascii="Times New Roman" w:hAnsi="Times New Roman" w:cs="Times New Roman"/>
          <w:sz w:val="24"/>
          <w:szCs w:val="24"/>
        </w:rPr>
        <w:t xml:space="preserve">, īpašos projektus, </w:t>
      </w:r>
      <w:proofErr w:type="spellStart"/>
      <w:r w:rsidRPr="00F44C28">
        <w:rPr>
          <w:rFonts w:ascii="Times New Roman" w:hAnsi="Times New Roman" w:cs="Times New Roman"/>
          <w:sz w:val="24"/>
          <w:szCs w:val="24"/>
        </w:rPr>
        <w:t>oriģinālseriālus</w:t>
      </w:r>
      <w:proofErr w:type="spellEnd"/>
      <w:r w:rsidRPr="00F44C28">
        <w:rPr>
          <w:rFonts w:ascii="Times New Roman" w:hAnsi="Times New Roman" w:cs="Times New Roman"/>
          <w:sz w:val="24"/>
          <w:szCs w:val="24"/>
        </w:rPr>
        <w:t xml:space="preserve">, digitālo </w:t>
      </w:r>
      <w:proofErr w:type="spellStart"/>
      <w:r w:rsidRPr="00F44C28">
        <w:rPr>
          <w:rFonts w:ascii="Times New Roman" w:hAnsi="Times New Roman" w:cs="Times New Roman"/>
          <w:sz w:val="24"/>
          <w:szCs w:val="24"/>
        </w:rPr>
        <w:t>oriģinālsaturu</w:t>
      </w:r>
      <w:proofErr w:type="spellEnd"/>
      <w:r w:rsidRPr="00F44C28">
        <w:rPr>
          <w:rFonts w:ascii="Times New Roman" w:hAnsi="Times New Roman" w:cs="Times New Roman"/>
          <w:sz w:val="24"/>
          <w:szCs w:val="24"/>
        </w:rPr>
        <w:t xml:space="preserve">, dokumentālās filmas u.c.). Ārkārtas vērtēšana tiek izmantota, reaģējot </w:t>
      </w:r>
      <w:r w:rsidRPr="00F44C28">
        <w:rPr>
          <w:rFonts w:ascii="Times New Roman" w:hAnsi="Times New Roman" w:cs="Times New Roman"/>
          <w:sz w:val="24"/>
          <w:szCs w:val="24"/>
        </w:rPr>
        <w:lastRenderedPageBreak/>
        <w:t>uz konkrētiem notikumiem</w:t>
      </w:r>
      <w:r w:rsidR="009150AD">
        <w:rPr>
          <w:rFonts w:ascii="Times New Roman" w:hAnsi="Times New Roman" w:cs="Times New Roman"/>
          <w:sz w:val="24"/>
          <w:szCs w:val="24"/>
        </w:rPr>
        <w:t xml:space="preserve"> –</w:t>
      </w:r>
      <w:r w:rsidRPr="00F44C28">
        <w:rPr>
          <w:rFonts w:ascii="Times New Roman" w:hAnsi="Times New Roman" w:cs="Times New Roman"/>
          <w:sz w:val="24"/>
          <w:szCs w:val="24"/>
        </w:rPr>
        <w:t xml:space="preserve"> acīmredzamām satura kvalitātes izmaiņām, unikālu projektu tūlītējai izvērtēšanai, redkolēģijas vai </w:t>
      </w:r>
      <w:proofErr w:type="spellStart"/>
      <w:r w:rsidRPr="00F44C28">
        <w:rPr>
          <w:rFonts w:ascii="Times New Roman" w:hAnsi="Times New Roman" w:cs="Times New Roman"/>
          <w:sz w:val="24"/>
          <w:szCs w:val="24"/>
        </w:rPr>
        <w:t>ombuda</w:t>
      </w:r>
      <w:proofErr w:type="spellEnd"/>
      <w:r w:rsidRPr="00F44C28">
        <w:rPr>
          <w:rFonts w:ascii="Times New Roman" w:hAnsi="Times New Roman" w:cs="Times New Roman"/>
          <w:sz w:val="24"/>
          <w:szCs w:val="24"/>
        </w:rPr>
        <w:t xml:space="preserve"> uzmanības lokā nonākušo satura vienību izvērtēšanai. Satura profesionālo vērtēšanu var ierosināt jebkurš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darbinieks, vēršoties pie galvenā redaktora. Ārkārtas vērtēšanai nav noteikta kalendāra, tā notiek pēc nepieciešamības. 2022. gadā ārkārtas vērtēšana veikta, piemēram, raidījuma “1:1”, sporta raidījumu, ziņu un raidījumu mazākumtautību valodā satura </w:t>
      </w:r>
      <w:proofErr w:type="spellStart"/>
      <w:r w:rsidRPr="00F44C28">
        <w:rPr>
          <w:rFonts w:ascii="Times New Roman" w:hAnsi="Times New Roman" w:cs="Times New Roman"/>
          <w:sz w:val="24"/>
          <w:szCs w:val="24"/>
        </w:rPr>
        <w:t>izvērtējumam</w:t>
      </w:r>
      <w:proofErr w:type="spellEnd"/>
      <w:r w:rsidRPr="00F44C28">
        <w:rPr>
          <w:rFonts w:ascii="Times New Roman" w:hAnsi="Times New Roman" w:cs="Times New Roman"/>
          <w:sz w:val="24"/>
          <w:szCs w:val="24"/>
        </w:rPr>
        <w:t xml:space="preserve"> u.c. </w:t>
      </w:r>
    </w:p>
    <w:p w14:paraId="16F8A770" w14:textId="2C4EDC94" w:rsidR="00296E6E" w:rsidRDefault="00296E6E" w:rsidP="00D6736D">
      <w:pPr>
        <w:spacing w:line="240" w:lineRule="auto"/>
        <w:ind w:firstLine="720"/>
        <w:jc w:val="both"/>
        <w:rPr>
          <w:rFonts w:ascii="Times New Roman" w:hAnsi="Times New Roman" w:cs="Times New Roman"/>
          <w:sz w:val="24"/>
          <w:szCs w:val="24"/>
        </w:rPr>
      </w:pPr>
      <w:r w:rsidRPr="00F44C28">
        <w:rPr>
          <w:rFonts w:ascii="Times New Roman" w:hAnsi="Times New Roman" w:cs="Times New Roman"/>
          <w:sz w:val="24"/>
          <w:szCs w:val="24"/>
        </w:rPr>
        <w:t xml:space="preserve">2022. gadā notika ārēju ekspertu veikta ziņu raidījumu analīze, kā rezultātā tika pilnveidota ziņu raidījumu koncepcija, un šis darbs turpinās. Tāpat tika realizēts </w:t>
      </w:r>
      <w:proofErr w:type="spellStart"/>
      <w:r w:rsidRPr="00F44C28">
        <w:rPr>
          <w:rFonts w:ascii="Times New Roman" w:hAnsi="Times New Roman" w:cs="Times New Roman"/>
          <w:sz w:val="24"/>
          <w:szCs w:val="24"/>
        </w:rPr>
        <w:t>fokusgrupas</w:t>
      </w:r>
      <w:proofErr w:type="spellEnd"/>
      <w:r w:rsidRPr="00F44C28">
        <w:rPr>
          <w:rFonts w:ascii="Times New Roman" w:hAnsi="Times New Roman" w:cs="Times New Roman"/>
          <w:sz w:val="24"/>
          <w:szCs w:val="24"/>
        </w:rPr>
        <w:t xml:space="preserve"> pētījums par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ziņu raidījumiem. </w:t>
      </w:r>
    </w:p>
    <w:p w14:paraId="5C3C4475" w14:textId="77777777" w:rsidR="00296E6E" w:rsidRDefault="00296E6E" w:rsidP="00D6736D">
      <w:pPr>
        <w:spacing w:line="240" w:lineRule="auto"/>
        <w:ind w:firstLine="720"/>
        <w:jc w:val="both"/>
        <w:rPr>
          <w:rFonts w:ascii="Times New Roman" w:hAnsi="Times New Roman" w:cs="Times New Roman"/>
          <w:sz w:val="24"/>
          <w:szCs w:val="24"/>
        </w:rPr>
      </w:pPr>
      <w:r w:rsidRPr="00F44C28">
        <w:rPr>
          <w:rFonts w:ascii="Times New Roman" w:hAnsi="Times New Roman" w:cs="Times New Roman"/>
          <w:sz w:val="24"/>
          <w:szCs w:val="24"/>
        </w:rPr>
        <w:t xml:space="preserve">Lai izvērtētu līdzšinējo darbību, izdarītu secinājumus un izstrādātu nākotnes attīstības koncepciju, Ziņu dienesta veidotais saturs, auditorijas rādītāji un citi faktori izvērtēti trijos līmeņos – veicot kvalitatīvu pētījumu par iedzīvotāju televīzijas ziņu satura patēriņa paradumiem, uzklausot ekspertu vērtējumu un izvērtējot darbu iekšēji Ziņu dienesta pašvērtējumā. </w:t>
      </w:r>
    </w:p>
    <w:p w14:paraId="28168D41" w14:textId="77777777" w:rsidR="00D6736D" w:rsidRDefault="00296E6E" w:rsidP="00D6736D">
      <w:pPr>
        <w:spacing w:line="240" w:lineRule="auto"/>
        <w:ind w:firstLine="720"/>
        <w:jc w:val="both"/>
        <w:rPr>
          <w:rFonts w:ascii="Times New Roman" w:hAnsi="Times New Roman" w:cs="Times New Roman"/>
          <w:sz w:val="24"/>
          <w:szCs w:val="24"/>
        </w:rPr>
      </w:pPr>
      <w:r w:rsidRPr="00F44C28">
        <w:rPr>
          <w:rFonts w:ascii="Times New Roman" w:hAnsi="Times New Roman" w:cs="Times New Roman"/>
          <w:sz w:val="24"/>
          <w:szCs w:val="24"/>
        </w:rPr>
        <w:t xml:space="preserve">2022. gadā tika veikts kvalitatīvs pētījums, kas īstenots ar mērķi noskaidrot Latvijas iedzīvotāju ziņu raidījumu patēriņa paradumus. Tā ietvaros organizētas dziļās intervijas ar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Ziņu dienesta darbiniekiem, kā arī divas </w:t>
      </w:r>
      <w:proofErr w:type="spellStart"/>
      <w:r w:rsidRPr="00F44C28">
        <w:rPr>
          <w:rFonts w:ascii="Times New Roman" w:hAnsi="Times New Roman" w:cs="Times New Roman"/>
          <w:sz w:val="24"/>
          <w:szCs w:val="24"/>
        </w:rPr>
        <w:t>fokusgrupas</w:t>
      </w:r>
      <w:proofErr w:type="spellEnd"/>
      <w:r w:rsidRPr="00F44C28">
        <w:rPr>
          <w:rFonts w:ascii="Times New Roman" w:hAnsi="Times New Roman" w:cs="Times New Roman"/>
          <w:sz w:val="24"/>
          <w:szCs w:val="24"/>
        </w:rPr>
        <w:t xml:space="preserve"> ar Latvijas iedzīvotājiem vecumā virs 35 gadiem, kuri ikdienā skatās ziņas lineārajā/interaktīvajā televīzijā. Pētījumā secināts, ka ne TV3, ne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ziņām nav identificējama un nošķirama lojālā auditorija. Abu ziņu redakciju veidotais saturs gan pašu žurnālistu, gan to patērētāju skatījumā ir līdzīgs. </w:t>
      </w:r>
    </w:p>
    <w:p w14:paraId="0F1B355E" w14:textId="1981EAB9" w:rsidR="00296E6E" w:rsidRDefault="00296E6E" w:rsidP="00D6736D">
      <w:pPr>
        <w:spacing w:line="240" w:lineRule="auto"/>
        <w:ind w:firstLine="720"/>
        <w:jc w:val="both"/>
        <w:rPr>
          <w:rFonts w:ascii="Times New Roman" w:hAnsi="Times New Roman" w:cs="Times New Roman"/>
          <w:sz w:val="24"/>
          <w:szCs w:val="24"/>
        </w:rPr>
      </w:pPr>
      <w:r w:rsidRPr="00F44C28">
        <w:rPr>
          <w:rFonts w:ascii="Times New Roman" w:hAnsi="Times New Roman" w:cs="Times New Roman"/>
          <w:sz w:val="24"/>
          <w:szCs w:val="24"/>
        </w:rPr>
        <w:t xml:space="preserve">Kopumā vakara ziņu izlaidumos skatītāji vēlas redzēt kopsavilkumu un izvērstu informāciju par dienā notikušo, kas neprasa augstu kognitīvo slodzi. Analītisko saturu skatītāji ir gatavi patērēt svētdienas vakarā – kad ir uzkrāta enerģija, lai aktivizētu lēno domāšanu (raksturīga kopsakarību meklēšana, iedziļināšanās) iepretim ātrajai domāšanai (raksturīgi kognitīvie </w:t>
      </w:r>
      <w:proofErr w:type="spellStart"/>
      <w:r w:rsidRPr="00F44C28">
        <w:rPr>
          <w:rFonts w:ascii="Times New Roman" w:hAnsi="Times New Roman" w:cs="Times New Roman"/>
          <w:sz w:val="24"/>
          <w:szCs w:val="24"/>
        </w:rPr>
        <w:t>īsceļi</w:t>
      </w:r>
      <w:proofErr w:type="spellEnd"/>
      <w:r w:rsidRPr="00F44C28">
        <w:rPr>
          <w:rFonts w:ascii="Times New Roman" w:hAnsi="Times New Roman" w:cs="Times New Roman"/>
          <w:sz w:val="24"/>
          <w:szCs w:val="24"/>
        </w:rPr>
        <w:t>, automatizētas un rutīnas darbības un domāšanas shēmas), kam tiek dota priekšroka darbadienu vakaros. Tāpēc izklaides īpatsvara palielināšana saturā ap ziņu raidījumiem palielina to auditoriju, apmierina sabiedrības pieprasījumu pēc izklaides un īsteno sabiedrisko labumu.</w:t>
      </w:r>
    </w:p>
    <w:p w14:paraId="1EF26AAB" w14:textId="77777777" w:rsidR="00D6736D" w:rsidRDefault="00296E6E" w:rsidP="00D6736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Ziņu dienesta darbībā konstatējama augsta redakcionālā neatkarība un profesionālā autonomija. To novērtē arī skatītāji, kuri pauž uzticēšanos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veidotajām ziņām. Ziņu satura daudzpakāpju izvērtēšanas ietvaros notika ziņu satura ārējo ekspertu veikta vērtēšana. Tās rezultāti liecina, ka “Panorāma” ir spēcīgs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zīmola raidījums. Ziņu raidījumiem kopumā, jo īpaši “Panorāmai”, būtisku kvalitatīvo lēcienu nodrošina jaunā studija un raidījuma grafiskais noformējums. Raidījuma unikālais rokraksts ir daudzveidīga un padziļināta informācija par aktuālo. </w:t>
      </w:r>
    </w:p>
    <w:p w14:paraId="21DB0A1A" w14:textId="5AC14C3A" w:rsidR="00296E6E" w:rsidRDefault="00296E6E" w:rsidP="00D6736D">
      <w:pPr>
        <w:spacing w:line="240" w:lineRule="auto"/>
        <w:ind w:firstLine="720"/>
        <w:jc w:val="both"/>
        <w:rPr>
          <w:rFonts w:ascii="Times New Roman" w:hAnsi="Times New Roman" w:cs="Times New Roman"/>
          <w:sz w:val="24"/>
          <w:szCs w:val="24"/>
        </w:rPr>
      </w:pPr>
      <w:r w:rsidRPr="00F44C28">
        <w:rPr>
          <w:rFonts w:ascii="Times New Roman" w:hAnsi="Times New Roman" w:cs="Times New Roman"/>
          <w:sz w:val="24"/>
          <w:szCs w:val="24"/>
        </w:rPr>
        <w:t>Kopumā labi redzams “Panorāmas” kā padziļināta dienas apskata raksturs – aktuālās tēmas tiek aplūkotas daudzpusīgi, pamanāms ir speciālkorespondentu veikums. Izvērtējot raidījumu “Dienas ziņas”, eksperti izcēluši tā stabilo vietu auditorijas ziņu patēriņā un augsti profesionālos vadītājus. Plaši pārstāvēti reģioni, vairojot avotu un tematu daudzveidību. Raidījumam ir oriģināl</w:t>
      </w:r>
      <w:r w:rsidR="009150AD">
        <w:rPr>
          <w:rFonts w:ascii="Times New Roman" w:hAnsi="Times New Roman" w:cs="Times New Roman"/>
          <w:sz w:val="24"/>
          <w:szCs w:val="24"/>
        </w:rPr>
        <w:t xml:space="preserve">as </w:t>
      </w:r>
      <w:r w:rsidRPr="00F44C28">
        <w:rPr>
          <w:rFonts w:ascii="Times New Roman" w:hAnsi="Times New Roman" w:cs="Times New Roman"/>
          <w:sz w:val="24"/>
          <w:szCs w:val="24"/>
        </w:rPr>
        <w:t xml:space="preserve">intervijas tiešraidē, kas padara saturu dinamiskāku, tās izmantojamas plašāk. Kvalitatīvs reģionālo ziņu atspoguļojums, ko varētu vairāk integrēt nacionālajās ziņās. Darba grupās ar producentiem, raidījumu vadītājiem, redaktoriem, korespondentiem analizēti raidījumi, </w:t>
      </w:r>
      <w:r w:rsidRPr="00F44C28">
        <w:rPr>
          <w:rFonts w:ascii="Times New Roman" w:hAnsi="Times New Roman" w:cs="Times New Roman"/>
          <w:sz w:val="24"/>
          <w:szCs w:val="24"/>
        </w:rPr>
        <w:lastRenderedPageBreak/>
        <w:t xml:space="preserve">konstatētas uzlabojamās lietas un pārrunāti iespējamie attīstības scenāriji un problēmu risinājumi. </w:t>
      </w:r>
    </w:p>
    <w:p w14:paraId="6B1F4EB3" w14:textId="77777777" w:rsidR="00296E6E" w:rsidRDefault="00296E6E" w:rsidP="00556DEE">
      <w:pPr>
        <w:spacing w:line="240" w:lineRule="auto"/>
        <w:ind w:firstLine="720"/>
        <w:jc w:val="both"/>
        <w:rPr>
          <w:rFonts w:ascii="Times New Roman" w:hAnsi="Times New Roman" w:cs="Times New Roman"/>
          <w:sz w:val="24"/>
          <w:szCs w:val="24"/>
        </w:rPr>
      </w:pPr>
      <w:r w:rsidRPr="00F44C28">
        <w:rPr>
          <w:rFonts w:ascii="Times New Roman" w:hAnsi="Times New Roman" w:cs="Times New Roman"/>
          <w:sz w:val="24"/>
          <w:szCs w:val="24"/>
        </w:rPr>
        <w:t xml:space="preserve">2022. gadā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darbiniekiem tika piedāvāti un nodrošināti vairāki mācību kursi ar mērķi pilnveidot žurnālistu un citu satura veidotāju, arī tehnisko un administrācijas darbinieku profesionālās iemaņas. Apmācības īstenotas gan plānveidā, piemēram,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Digitālās stratēģijas plāna ietvaros, gan reaģējot uz aktuāliem sabiedriski politiskiem notikumiem, piemēram, Krievijas iebrukumu Ukrainā. Sadarbībā ar Baltijas Mediju izcilības centru, </w:t>
      </w:r>
      <w:proofErr w:type="spellStart"/>
      <w:r w:rsidRPr="00CC16D5">
        <w:rPr>
          <w:rFonts w:ascii="Times New Roman" w:hAnsi="Times New Roman" w:cs="Times New Roman"/>
          <w:i/>
          <w:iCs/>
          <w:sz w:val="24"/>
          <w:szCs w:val="24"/>
        </w:rPr>
        <w:t>Baltic</w:t>
      </w:r>
      <w:proofErr w:type="spellEnd"/>
      <w:r w:rsidRPr="00CC16D5">
        <w:rPr>
          <w:rFonts w:ascii="Times New Roman" w:hAnsi="Times New Roman" w:cs="Times New Roman"/>
          <w:i/>
          <w:iCs/>
          <w:sz w:val="24"/>
          <w:szCs w:val="24"/>
        </w:rPr>
        <w:t xml:space="preserve"> </w:t>
      </w:r>
      <w:proofErr w:type="spellStart"/>
      <w:r w:rsidRPr="00CC16D5">
        <w:rPr>
          <w:rFonts w:ascii="Times New Roman" w:hAnsi="Times New Roman" w:cs="Times New Roman"/>
          <w:i/>
          <w:iCs/>
          <w:sz w:val="24"/>
          <w:szCs w:val="24"/>
        </w:rPr>
        <w:t>Independent</w:t>
      </w:r>
      <w:proofErr w:type="spellEnd"/>
      <w:r w:rsidRPr="00CC16D5">
        <w:rPr>
          <w:rFonts w:ascii="Times New Roman" w:hAnsi="Times New Roman" w:cs="Times New Roman"/>
          <w:i/>
          <w:iCs/>
          <w:sz w:val="24"/>
          <w:szCs w:val="24"/>
        </w:rPr>
        <w:t xml:space="preserve"> </w:t>
      </w:r>
      <w:proofErr w:type="spellStart"/>
      <w:r w:rsidRPr="00CC16D5">
        <w:rPr>
          <w:rFonts w:ascii="Times New Roman" w:hAnsi="Times New Roman" w:cs="Times New Roman"/>
          <w:i/>
          <w:iCs/>
          <w:sz w:val="24"/>
          <w:szCs w:val="24"/>
        </w:rPr>
        <w:t>Media</w:t>
      </w:r>
      <w:proofErr w:type="spellEnd"/>
      <w:r w:rsidRPr="00CC16D5">
        <w:rPr>
          <w:rFonts w:ascii="Times New Roman" w:hAnsi="Times New Roman" w:cs="Times New Roman"/>
          <w:i/>
          <w:iCs/>
          <w:sz w:val="24"/>
          <w:szCs w:val="24"/>
        </w:rPr>
        <w:t xml:space="preserve"> </w:t>
      </w:r>
      <w:proofErr w:type="spellStart"/>
      <w:r w:rsidRPr="00CC16D5">
        <w:rPr>
          <w:rFonts w:ascii="Times New Roman" w:hAnsi="Times New Roman" w:cs="Times New Roman"/>
          <w:i/>
          <w:iCs/>
          <w:sz w:val="24"/>
          <w:szCs w:val="24"/>
        </w:rPr>
        <w:t>project</w:t>
      </w:r>
      <w:proofErr w:type="spellEnd"/>
      <w:r w:rsidRPr="00F44C28">
        <w:rPr>
          <w:rFonts w:ascii="Times New Roman" w:hAnsi="Times New Roman" w:cs="Times New Roman"/>
          <w:sz w:val="24"/>
          <w:szCs w:val="24"/>
        </w:rPr>
        <w:t xml:space="preserve"> un </w:t>
      </w:r>
      <w:r w:rsidRPr="00CC16D5">
        <w:rPr>
          <w:rFonts w:ascii="Times New Roman" w:hAnsi="Times New Roman" w:cs="Times New Roman"/>
          <w:i/>
          <w:iCs/>
          <w:sz w:val="24"/>
          <w:szCs w:val="24"/>
        </w:rPr>
        <w:t xml:space="preserve">ZINC </w:t>
      </w:r>
      <w:proofErr w:type="spellStart"/>
      <w:r w:rsidRPr="00CC16D5">
        <w:rPr>
          <w:rFonts w:ascii="Times New Roman" w:hAnsi="Times New Roman" w:cs="Times New Roman"/>
          <w:i/>
          <w:iCs/>
          <w:sz w:val="24"/>
          <w:szCs w:val="24"/>
        </w:rPr>
        <w:t>Network</w:t>
      </w:r>
      <w:proofErr w:type="spellEnd"/>
      <w:r w:rsidRPr="00F44C28">
        <w:rPr>
          <w:rFonts w:ascii="Times New Roman" w:hAnsi="Times New Roman" w:cs="Times New Roman"/>
          <w:sz w:val="24"/>
          <w:szCs w:val="24"/>
        </w:rPr>
        <w:t xml:space="preserve"> vieslektoru vadībā apmācīti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ziņu žurnālisti (Ziņu Dienests, </w:t>
      </w:r>
      <w:proofErr w:type="spellStart"/>
      <w:r w:rsidRPr="00F44C28">
        <w:rPr>
          <w:rFonts w:ascii="Times New Roman" w:hAnsi="Times New Roman" w:cs="Times New Roman"/>
          <w:sz w:val="24"/>
          <w:szCs w:val="24"/>
        </w:rPr>
        <w:t>Rus.LSM</w:t>
      </w:r>
      <w:proofErr w:type="spellEnd"/>
      <w:r w:rsidRPr="00F44C28">
        <w:rPr>
          <w:rFonts w:ascii="Times New Roman" w:hAnsi="Times New Roman" w:cs="Times New Roman"/>
          <w:sz w:val="24"/>
          <w:szCs w:val="24"/>
        </w:rPr>
        <w:t>) un L</w:t>
      </w:r>
      <w:r>
        <w:rPr>
          <w:rFonts w:ascii="Times New Roman" w:hAnsi="Times New Roman" w:cs="Times New Roman"/>
          <w:sz w:val="24"/>
          <w:szCs w:val="24"/>
        </w:rPr>
        <w:t xml:space="preserve">atvijas </w:t>
      </w:r>
      <w:r w:rsidRPr="00F44C28">
        <w:rPr>
          <w:rFonts w:ascii="Times New Roman" w:hAnsi="Times New Roman" w:cs="Times New Roman"/>
          <w:sz w:val="24"/>
          <w:szCs w:val="24"/>
        </w:rPr>
        <w:t>R</w:t>
      </w:r>
      <w:r>
        <w:rPr>
          <w:rFonts w:ascii="Times New Roman" w:hAnsi="Times New Roman" w:cs="Times New Roman"/>
          <w:sz w:val="24"/>
          <w:szCs w:val="24"/>
        </w:rPr>
        <w:t>adio</w:t>
      </w:r>
      <w:r w:rsidRPr="00F44C28">
        <w:rPr>
          <w:rFonts w:ascii="Times New Roman" w:hAnsi="Times New Roman" w:cs="Times New Roman"/>
          <w:sz w:val="24"/>
          <w:szCs w:val="24"/>
        </w:rPr>
        <w:t xml:space="preserve"> žurnālisti darbam “karstajos punktos” (</w:t>
      </w:r>
      <w:proofErr w:type="spellStart"/>
      <w:r w:rsidRPr="00CC16D5">
        <w:rPr>
          <w:rFonts w:ascii="Times New Roman" w:hAnsi="Times New Roman" w:cs="Times New Roman"/>
          <w:i/>
          <w:iCs/>
          <w:sz w:val="24"/>
          <w:szCs w:val="24"/>
        </w:rPr>
        <w:t>Physical</w:t>
      </w:r>
      <w:proofErr w:type="spellEnd"/>
      <w:r w:rsidRPr="00CC16D5">
        <w:rPr>
          <w:rFonts w:ascii="Times New Roman" w:hAnsi="Times New Roman" w:cs="Times New Roman"/>
          <w:i/>
          <w:iCs/>
          <w:sz w:val="24"/>
          <w:szCs w:val="24"/>
        </w:rPr>
        <w:t xml:space="preserve"> </w:t>
      </w:r>
      <w:proofErr w:type="spellStart"/>
      <w:r w:rsidRPr="00CC16D5">
        <w:rPr>
          <w:rFonts w:ascii="Times New Roman" w:hAnsi="Times New Roman" w:cs="Times New Roman"/>
          <w:i/>
          <w:iCs/>
          <w:sz w:val="24"/>
          <w:szCs w:val="24"/>
        </w:rPr>
        <w:t>Heat</w:t>
      </w:r>
      <w:proofErr w:type="spellEnd"/>
      <w:r w:rsidRPr="00CC16D5">
        <w:rPr>
          <w:rFonts w:ascii="Times New Roman" w:hAnsi="Times New Roman" w:cs="Times New Roman"/>
          <w:i/>
          <w:iCs/>
          <w:sz w:val="24"/>
          <w:szCs w:val="24"/>
        </w:rPr>
        <w:t xml:space="preserve">, </w:t>
      </w:r>
      <w:proofErr w:type="spellStart"/>
      <w:r w:rsidRPr="00CC16D5">
        <w:rPr>
          <w:rFonts w:ascii="Times New Roman" w:hAnsi="Times New Roman" w:cs="Times New Roman"/>
          <w:i/>
          <w:iCs/>
          <w:sz w:val="24"/>
          <w:szCs w:val="24"/>
        </w:rPr>
        <w:t>Digital</w:t>
      </w:r>
      <w:proofErr w:type="spellEnd"/>
      <w:r w:rsidRPr="00CC16D5">
        <w:rPr>
          <w:rFonts w:ascii="Times New Roman" w:hAnsi="Times New Roman" w:cs="Times New Roman"/>
          <w:i/>
          <w:iCs/>
          <w:sz w:val="24"/>
          <w:szCs w:val="24"/>
        </w:rPr>
        <w:t xml:space="preserve"> </w:t>
      </w:r>
      <w:proofErr w:type="spellStart"/>
      <w:r w:rsidRPr="00CC16D5">
        <w:rPr>
          <w:rFonts w:ascii="Times New Roman" w:hAnsi="Times New Roman" w:cs="Times New Roman"/>
          <w:i/>
          <w:iCs/>
          <w:sz w:val="24"/>
          <w:szCs w:val="24"/>
        </w:rPr>
        <w:t>Heat</w:t>
      </w:r>
      <w:proofErr w:type="spellEnd"/>
      <w:r w:rsidRPr="00F44C28">
        <w:rPr>
          <w:rFonts w:ascii="Times New Roman" w:hAnsi="Times New Roman" w:cs="Times New Roman"/>
          <w:sz w:val="24"/>
          <w:szCs w:val="24"/>
        </w:rPr>
        <w:t xml:space="preserve">). </w:t>
      </w:r>
    </w:p>
    <w:p w14:paraId="24E55EF9" w14:textId="10A33793" w:rsidR="00296E6E" w:rsidRDefault="00296E6E" w:rsidP="00556DEE">
      <w:pPr>
        <w:spacing w:line="240" w:lineRule="auto"/>
        <w:ind w:firstLine="720"/>
        <w:jc w:val="both"/>
        <w:rPr>
          <w:rFonts w:ascii="Times New Roman" w:hAnsi="Times New Roman" w:cs="Times New Roman"/>
          <w:sz w:val="24"/>
          <w:szCs w:val="24"/>
        </w:rPr>
      </w:pPr>
      <w:r w:rsidRPr="00F44C28">
        <w:rPr>
          <w:rFonts w:ascii="Times New Roman" w:hAnsi="Times New Roman" w:cs="Times New Roman"/>
          <w:sz w:val="24"/>
          <w:szCs w:val="24"/>
        </w:rPr>
        <w:t>Īstenotas arī daudzveidīgas digitālo prasmju apmācības – kursi digitālā satura plānošanā un pārvaldīšanā, ražošanā un izplatīšanā, kā arī datu analīzē (</w:t>
      </w:r>
      <w:r w:rsidRPr="00CC16D5">
        <w:rPr>
          <w:rFonts w:ascii="Times New Roman" w:hAnsi="Times New Roman" w:cs="Times New Roman"/>
          <w:i/>
          <w:iCs/>
          <w:sz w:val="24"/>
          <w:szCs w:val="24"/>
        </w:rPr>
        <w:t xml:space="preserve">Audience </w:t>
      </w:r>
      <w:proofErr w:type="spellStart"/>
      <w:r w:rsidRPr="00CC16D5">
        <w:rPr>
          <w:rFonts w:ascii="Times New Roman" w:hAnsi="Times New Roman" w:cs="Times New Roman"/>
          <w:i/>
          <w:iCs/>
          <w:sz w:val="24"/>
          <w:szCs w:val="24"/>
        </w:rPr>
        <w:t>Modul</w:t>
      </w:r>
      <w:proofErr w:type="spellEnd"/>
      <w:r w:rsidRPr="00CC16D5">
        <w:rPr>
          <w:rFonts w:ascii="Times New Roman" w:hAnsi="Times New Roman" w:cs="Times New Roman"/>
          <w:i/>
          <w:iCs/>
          <w:sz w:val="24"/>
          <w:szCs w:val="24"/>
        </w:rPr>
        <w:t xml:space="preserve">, </w:t>
      </w:r>
      <w:proofErr w:type="spellStart"/>
      <w:r w:rsidRPr="00CC16D5">
        <w:rPr>
          <w:rFonts w:ascii="Times New Roman" w:hAnsi="Times New Roman" w:cs="Times New Roman"/>
          <w:i/>
          <w:iCs/>
          <w:sz w:val="24"/>
          <w:szCs w:val="24"/>
        </w:rPr>
        <w:t>Content</w:t>
      </w:r>
      <w:proofErr w:type="spellEnd"/>
      <w:r w:rsidRPr="00CC16D5">
        <w:rPr>
          <w:rFonts w:ascii="Times New Roman" w:hAnsi="Times New Roman" w:cs="Times New Roman"/>
          <w:i/>
          <w:iCs/>
          <w:sz w:val="24"/>
          <w:szCs w:val="24"/>
        </w:rPr>
        <w:t xml:space="preserve"> </w:t>
      </w:r>
      <w:proofErr w:type="spellStart"/>
      <w:r w:rsidRPr="00CC16D5">
        <w:rPr>
          <w:rFonts w:ascii="Times New Roman" w:hAnsi="Times New Roman" w:cs="Times New Roman"/>
          <w:i/>
          <w:iCs/>
          <w:sz w:val="24"/>
          <w:szCs w:val="24"/>
        </w:rPr>
        <w:t>Production</w:t>
      </w:r>
      <w:proofErr w:type="spellEnd"/>
      <w:r w:rsidRPr="00CC16D5">
        <w:rPr>
          <w:rFonts w:ascii="Times New Roman" w:hAnsi="Times New Roman" w:cs="Times New Roman"/>
          <w:i/>
          <w:iCs/>
          <w:sz w:val="24"/>
          <w:szCs w:val="24"/>
        </w:rPr>
        <w:t xml:space="preserve"> </w:t>
      </w:r>
      <w:proofErr w:type="spellStart"/>
      <w:r w:rsidRPr="00CC16D5">
        <w:rPr>
          <w:rFonts w:ascii="Times New Roman" w:hAnsi="Times New Roman" w:cs="Times New Roman"/>
          <w:i/>
          <w:iCs/>
          <w:sz w:val="24"/>
          <w:szCs w:val="24"/>
        </w:rPr>
        <w:t>Modul</w:t>
      </w:r>
      <w:proofErr w:type="spellEnd"/>
      <w:r w:rsidRPr="00CC16D5">
        <w:rPr>
          <w:rFonts w:ascii="Times New Roman" w:hAnsi="Times New Roman" w:cs="Times New Roman"/>
          <w:i/>
          <w:iCs/>
          <w:sz w:val="24"/>
          <w:szCs w:val="24"/>
        </w:rPr>
        <w:t xml:space="preserve">, </w:t>
      </w:r>
      <w:proofErr w:type="spellStart"/>
      <w:r w:rsidRPr="00CC16D5">
        <w:rPr>
          <w:rFonts w:ascii="Times New Roman" w:hAnsi="Times New Roman" w:cs="Times New Roman"/>
          <w:i/>
          <w:iCs/>
          <w:sz w:val="24"/>
          <w:szCs w:val="24"/>
        </w:rPr>
        <w:t>Content</w:t>
      </w:r>
      <w:proofErr w:type="spellEnd"/>
      <w:r w:rsidRPr="00CC16D5">
        <w:rPr>
          <w:rFonts w:ascii="Times New Roman" w:hAnsi="Times New Roman" w:cs="Times New Roman"/>
          <w:i/>
          <w:iCs/>
          <w:sz w:val="24"/>
          <w:szCs w:val="24"/>
        </w:rPr>
        <w:t xml:space="preserve"> </w:t>
      </w:r>
      <w:proofErr w:type="spellStart"/>
      <w:r w:rsidRPr="00CC16D5">
        <w:rPr>
          <w:rFonts w:ascii="Times New Roman" w:hAnsi="Times New Roman" w:cs="Times New Roman"/>
          <w:i/>
          <w:iCs/>
          <w:sz w:val="24"/>
          <w:szCs w:val="24"/>
        </w:rPr>
        <w:t>Planning</w:t>
      </w:r>
      <w:proofErr w:type="spellEnd"/>
      <w:r w:rsidRPr="00CC16D5">
        <w:rPr>
          <w:rFonts w:ascii="Times New Roman" w:hAnsi="Times New Roman" w:cs="Times New Roman"/>
          <w:i/>
          <w:iCs/>
          <w:sz w:val="24"/>
          <w:szCs w:val="24"/>
        </w:rPr>
        <w:t xml:space="preserve"> </w:t>
      </w:r>
      <w:proofErr w:type="spellStart"/>
      <w:r w:rsidRPr="00CC16D5">
        <w:rPr>
          <w:rFonts w:ascii="Times New Roman" w:hAnsi="Times New Roman" w:cs="Times New Roman"/>
          <w:i/>
          <w:iCs/>
          <w:sz w:val="24"/>
          <w:szCs w:val="24"/>
        </w:rPr>
        <w:t>Modul</w:t>
      </w:r>
      <w:proofErr w:type="spellEnd"/>
      <w:r w:rsidRPr="00F44C28">
        <w:rPr>
          <w:rFonts w:ascii="Times New Roman" w:hAnsi="Times New Roman" w:cs="Times New Roman"/>
          <w:sz w:val="24"/>
          <w:szCs w:val="24"/>
        </w:rPr>
        <w:t>) un citas profesionālās apmācības darb</w:t>
      </w:r>
      <w:r w:rsidR="009150AD">
        <w:rPr>
          <w:rFonts w:ascii="Times New Roman" w:hAnsi="Times New Roman" w:cs="Times New Roman"/>
          <w:sz w:val="24"/>
          <w:szCs w:val="24"/>
        </w:rPr>
        <w:t>am</w:t>
      </w:r>
      <w:r w:rsidRPr="00F44C28">
        <w:rPr>
          <w:rFonts w:ascii="Times New Roman" w:hAnsi="Times New Roman" w:cs="Times New Roman"/>
          <w:sz w:val="24"/>
          <w:szCs w:val="24"/>
        </w:rPr>
        <w:t xml:space="preserve"> digitālajā vidē. 2022. gadā kopumā notika 31 mācību kurss. Noteiktām darbinieku grupām nodrošināti specifiskas profesionālās izaugsmes kursi, ļaujot apgūt papildu zināšanas, piemēram, tādās tēmās kā publiskie iepirkumi, darba tiesības, kompetenču intervijas, dokumentu arhivēšana. Darbiniekiem piedāvātas arī iespējas pilnveidot kompetences </w:t>
      </w:r>
      <w:proofErr w:type="spellStart"/>
      <w:r w:rsidRPr="00F44C28">
        <w:rPr>
          <w:rFonts w:ascii="Times New Roman" w:hAnsi="Times New Roman" w:cs="Times New Roman"/>
          <w:sz w:val="24"/>
          <w:szCs w:val="24"/>
        </w:rPr>
        <w:t>psihoemocionālās</w:t>
      </w:r>
      <w:proofErr w:type="spellEnd"/>
      <w:r w:rsidRPr="00F44C28">
        <w:rPr>
          <w:rFonts w:ascii="Times New Roman" w:hAnsi="Times New Roman" w:cs="Times New Roman"/>
          <w:sz w:val="24"/>
          <w:szCs w:val="24"/>
        </w:rPr>
        <w:t xml:space="preserve"> noturības jomā. Lai nodrošinātu uzņēmuma darbības nepārtrauktību krīzes situācijā, sadarbībā ar Baltijas Mediju izcilības centru notika krīzes vadības mācības </w:t>
      </w:r>
      <w:r>
        <w:rPr>
          <w:rFonts w:ascii="Times New Roman" w:hAnsi="Times New Roman" w:cs="Times New Roman"/>
          <w:sz w:val="24"/>
          <w:szCs w:val="24"/>
        </w:rPr>
        <w:t>Latvijas Televīzijas</w:t>
      </w:r>
      <w:r w:rsidRPr="00F44C28">
        <w:rPr>
          <w:rFonts w:ascii="Times New Roman" w:hAnsi="Times New Roman" w:cs="Times New Roman"/>
          <w:sz w:val="24"/>
          <w:szCs w:val="24"/>
        </w:rPr>
        <w:t xml:space="preserve"> vadošajam personālam.  </w:t>
      </w:r>
    </w:p>
    <w:p w14:paraId="6679CD43" w14:textId="77777777" w:rsidR="0026344B" w:rsidRPr="008E7690" w:rsidRDefault="0026344B" w:rsidP="00556DEE">
      <w:pPr>
        <w:spacing w:line="240" w:lineRule="auto"/>
        <w:ind w:firstLine="720"/>
        <w:jc w:val="both"/>
        <w:rPr>
          <w:rFonts w:ascii="Times New Roman" w:hAnsi="Times New Roman" w:cs="Times New Roman"/>
          <w:sz w:val="24"/>
          <w:szCs w:val="24"/>
        </w:rPr>
      </w:pPr>
      <w:r w:rsidRPr="00705CA1">
        <w:rPr>
          <w:rFonts w:ascii="Times New Roman" w:hAnsi="Times New Roman" w:cs="Times New Roman"/>
          <w:sz w:val="24"/>
          <w:szCs w:val="24"/>
        </w:rPr>
        <w:t xml:space="preserve">Satura kvalitātes uzraudzības nolūkā Padome saņēmusi no Latvijas Televīzijas informāciju par iekšējās satura kvalitātes uzraudzības sistēmas darbību. Latvijas Televīzija informējusi, ka 2022. gada kopumā </w:t>
      </w:r>
      <w:r w:rsidRPr="00705CA1">
        <w:rPr>
          <w:rFonts w:ascii="Times New Roman" w:hAnsi="Times New Roman" w:cs="Times New Roman"/>
          <w:bCs/>
          <w:color w:val="000000"/>
          <w:sz w:val="24"/>
          <w:szCs w:val="24"/>
        </w:rPr>
        <w:t>saņemts 41 iesniegums par nepatiesu ziņu atsaukšanu, sūdzībām un pretenzijām. 2022. gadā Latvijas Televīzijas Ētikas komisija pieņēmusi 11 lēmumus, no tiem četros gadījumos atzīti pārkāpumi. Par diviem pārkāpumiem izteikti mutiski brīdinājumi, bet divos gadījumos rosināts valdei lemt par disciplinār</w:t>
      </w:r>
      <w:r>
        <w:rPr>
          <w:rFonts w:ascii="Times New Roman" w:hAnsi="Times New Roman" w:cs="Times New Roman"/>
          <w:bCs/>
          <w:color w:val="000000"/>
          <w:sz w:val="24"/>
          <w:szCs w:val="24"/>
        </w:rPr>
        <w:t>lietas</w:t>
      </w:r>
      <w:r w:rsidRPr="00705CA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ierosināša</w:t>
      </w:r>
      <w:r w:rsidRPr="00705CA1">
        <w:rPr>
          <w:rFonts w:ascii="Times New Roman" w:hAnsi="Times New Roman" w:cs="Times New Roman"/>
          <w:bCs/>
          <w:color w:val="000000"/>
          <w:sz w:val="24"/>
          <w:szCs w:val="24"/>
        </w:rPr>
        <w:t xml:space="preserve">nu. </w:t>
      </w:r>
      <w:r w:rsidRPr="00705CA1">
        <w:rPr>
          <w:rFonts w:ascii="Times New Roman" w:hAnsi="Times New Roman" w:cs="Times New Roman"/>
          <w:sz w:val="24"/>
          <w:szCs w:val="24"/>
        </w:rPr>
        <w:t xml:space="preserve">Mutisks brīdinājums izteikts par sižetu 6. februāra raidījumā “Panorāma” un sižetu 8.  jūlija raidījumā “Rīta Panorāma”. Disciplināra atbildība rosināta par sižetu raidījumā “Panorāma” par Gunāra Astras pieminekli, kā arī gadījumā par darbinieka ierakstu </w:t>
      </w:r>
      <w:proofErr w:type="spellStart"/>
      <w:r w:rsidRPr="00705CA1">
        <w:rPr>
          <w:rFonts w:ascii="Times New Roman" w:hAnsi="Times New Roman" w:cs="Times New Roman"/>
          <w:sz w:val="24"/>
          <w:szCs w:val="24"/>
        </w:rPr>
        <w:t>mikroblogošanas</w:t>
      </w:r>
      <w:proofErr w:type="spellEnd"/>
      <w:r w:rsidRPr="00705CA1">
        <w:rPr>
          <w:rFonts w:ascii="Times New Roman" w:hAnsi="Times New Roman" w:cs="Times New Roman"/>
          <w:sz w:val="24"/>
          <w:szCs w:val="24"/>
        </w:rPr>
        <w:t xml:space="preserve"> vietnē “</w:t>
      </w:r>
      <w:proofErr w:type="spellStart"/>
      <w:r w:rsidRPr="00705CA1">
        <w:rPr>
          <w:rFonts w:ascii="Times New Roman" w:hAnsi="Times New Roman" w:cs="Times New Roman"/>
          <w:sz w:val="24"/>
          <w:szCs w:val="24"/>
        </w:rPr>
        <w:t>Twitter</w:t>
      </w:r>
      <w:proofErr w:type="spellEnd"/>
      <w:r w:rsidRPr="00705CA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C47FCB" w14:textId="77777777" w:rsidR="0026344B" w:rsidRPr="0056756B" w:rsidRDefault="0026344B" w:rsidP="0026344B">
      <w:pPr>
        <w:spacing w:line="240" w:lineRule="auto"/>
        <w:jc w:val="center"/>
        <w:rPr>
          <w:rFonts w:ascii="Times New Roman" w:hAnsi="Times New Roman" w:cs="Times New Roman"/>
          <w:sz w:val="24"/>
          <w:szCs w:val="24"/>
        </w:rPr>
      </w:pPr>
    </w:p>
    <w:p w14:paraId="326783A3" w14:textId="77777777" w:rsidR="0026344B" w:rsidRPr="00CA5735" w:rsidRDefault="0026344B" w:rsidP="0026344B">
      <w:pPr>
        <w:spacing w:line="240" w:lineRule="auto"/>
        <w:jc w:val="center"/>
        <w:rPr>
          <w:rFonts w:ascii="Times New Roman" w:hAnsi="Times New Roman" w:cs="Times New Roman"/>
          <w:b/>
          <w:bCs/>
          <w:sz w:val="28"/>
          <w:szCs w:val="28"/>
        </w:rPr>
      </w:pPr>
      <w:r w:rsidRPr="00CA5735">
        <w:rPr>
          <w:rFonts w:ascii="Times New Roman" w:hAnsi="Times New Roman" w:cs="Times New Roman"/>
          <w:b/>
          <w:bCs/>
          <w:sz w:val="28"/>
          <w:szCs w:val="28"/>
        </w:rPr>
        <w:t>V Citu institūciju lēmumi</w:t>
      </w:r>
    </w:p>
    <w:p w14:paraId="4831C57A" w14:textId="77777777" w:rsidR="0026344B" w:rsidRDefault="0026344B" w:rsidP="00556DEE">
      <w:pPr>
        <w:spacing w:line="240" w:lineRule="auto"/>
        <w:ind w:firstLine="720"/>
        <w:jc w:val="both"/>
        <w:rPr>
          <w:rFonts w:ascii="Times New Roman" w:hAnsi="Times New Roman" w:cs="Times New Roman"/>
          <w:sz w:val="24"/>
          <w:szCs w:val="24"/>
        </w:rPr>
      </w:pPr>
      <w:r w:rsidRPr="00DA5D03">
        <w:rPr>
          <w:rFonts w:ascii="Times New Roman" w:hAnsi="Times New Roman" w:cs="Times New Roman"/>
          <w:sz w:val="24"/>
          <w:szCs w:val="24"/>
        </w:rPr>
        <w:t>2022. gadā</w:t>
      </w:r>
      <w:r>
        <w:rPr>
          <w:rFonts w:ascii="Times New Roman" w:hAnsi="Times New Roman" w:cs="Times New Roman"/>
          <w:sz w:val="24"/>
          <w:szCs w:val="24"/>
        </w:rPr>
        <w:t xml:space="preserve"> NEPLP</w:t>
      </w:r>
      <w:r w:rsidRPr="00DA5D03">
        <w:rPr>
          <w:rFonts w:ascii="Times New Roman" w:hAnsi="Times New Roman" w:cs="Times New Roman"/>
          <w:sz w:val="24"/>
          <w:szCs w:val="24"/>
        </w:rPr>
        <w:t xml:space="preserve"> ir uzsākusi sešus administratīvā pārkāpuma procesus par sabiedrisko </w:t>
      </w:r>
      <w:r>
        <w:rPr>
          <w:rFonts w:ascii="Times New Roman" w:hAnsi="Times New Roman" w:cs="Times New Roman"/>
          <w:sz w:val="24"/>
          <w:szCs w:val="24"/>
        </w:rPr>
        <w:t>elektronisko plašsaziņas līdzekļu</w:t>
      </w:r>
      <w:r w:rsidRPr="00DA5D03">
        <w:rPr>
          <w:rFonts w:ascii="Times New Roman" w:hAnsi="Times New Roman" w:cs="Times New Roman"/>
          <w:sz w:val="24"/>
          <w:szCs w:val="24"/>
        </w:rPr>
        <w:t xml:space="preserve"> darbu, kas uzsākti uz amatpersonas iniciatīvas pamata</w:t>
      </w:r>
      <w:r>
        <w:rPr>
          <w:rFonts w:ascii="Times New Roman" w:hAnsi="Times New Roman" w:cs="Times New Roman"/>
          <w:sz w:val="24"/>
          <w:szCs w:val="24"/>
        </w:rPr>
        <w:t>, un</w:t>
      </w:r>
      <w:r w:rsidRPr="00DA5D03">
        <w:rPr>
          <w:rFonts w:ascii="Times New Roman" w:hAnsi="Times New Roman" w:cs="Times New Roman"/>
          <w:sz w:val="24"/>
          <w:szCs w:val="24"/>
        </w:rPr>
        <w:t xml:space="preserve"> reaģējusi uz 24  privātpersonu un organizāciju sūdzībām par sabiedrisko </w:t>
      </w:r>
      <w:r>
        <w:rPr>
          <w:rFonts w:ascii="Times New Roman" w:hAnsi="Times New Roman" w:cs="Times New Roman"/>
          <w:sz w:val="24"/>
          <w:szCs w:val="24"/>
        </w:rPr>
        <w:t>elektronisko plašsaziņas līdzekļu</w:t>
      </w:r>
      <w:r w:rsidRPr="00DA5D03">
        <w:rPr>
          <w:rFonts w:ascii="Times New Roman" w:hAnsi="Times New Roman" w:cs="Times New Roman"/>
          <w:sz w:val="24"/>
          <w:szCs w:val="24"/>
        </w:rPr>
        <w:t xml:space="preserve"> darbu.</w:t>
      </w:r>
      <w:r>
        <w:rPr>
          <w:rFonts w:ascii="Times New Roman" w:hAnsi="Times New Roman" w:cs="Times New Roman"/>
          <w:sz w:val="24"/>
          <w:szCs w:val="24"/>
        </w:rPr>
        <w:t xml:space="preserve"> </w:t>
      </w:r>
    </w:p>
    <w:p w14:paraId="3871BB2D" w14:textId="08A7E94A" w:rsidR="0026344B" w:rsidRPr="00D1722E" w:rsidRDefault="0026344B" w:rsidP="00556DEE">
      <w:pPr>
        <w:spacing w:line="240" w:lineRule="auto"/>
        <w:ind w:firstLine="720"/>
        <w:jc w:val="both"/>
        <w:rPr>
          <w:rFonts w:ascii="Times New Roman" w:hAnsi="Times New Roman" w:cs="Times New Roman"/>
          <w:sz w:val="24"/>
          <w:szCs w:val="24"/>
        </w:rPr>
      </w:pPr>
      <w:r w:rsidRPr="00D1722E">
        <w:rPr>
          <w:rFonts w:ascii="Times New Roman" w:hAnsi="Times New Roman" w:cs="Times New Roman"/>
          <w:sz w:val="24"/>
          <w:szCs w:val="24"/>
        </w:rPr>
        <w:t xml:space="preserve">Saskaņā ar informāciju NEPLP mājaslapā 2023. gada </w:t>
      </w:r>
      <w:r w:rsidR="00B82330">
        <w:rPr>
          <w:rFonts w:ascii="Times New Roman" w:hAnsi="Times New Roman" w:cs="Times New Roman"/>
          <w:sz w:val="24"/>
          <w:szCs w:val="24"/>
        </w:rPr>
        <w:t>augustā</w:t>
      </w:r>
      <w:r w:rsidRPr="00D1722E">
        <w:rPr>
          <w:rFonts w:ascii="Times New Roman" w:hAnsi="Times New Roman" w:cs="Times New Roman"/>
          <w:sz w:val="24"/>
          <w:szCs w:val="24"/>
        </w:rPr>
        <w:t xml:space="preserve"> piecās lietās spēkā stājušies sodi un vienā lietā lietvedība izbeigta. </w:t>
      </w:r>
    </w:p>
    <w:p w14:paraId="7E268FBA" w14:textId="135D3022" w:rsidR="0026344B" w:rsidRDefault="0026344B" w:rsidP="00556DEE">
      <w:pPr>
        <w:spacing w:line="240" w:lineRule="auto"/>
        <w:ind w:firstLine="720"/>
        <w:jc w:val="both"/>
        <w:rPr>
          <w:rFonts w:ascii="Times New Roman" w:hAnsi="Times New Roman" w:cs="Times New Roman"/>
          <w:sz w:val="24"/>
          <w:szCs w:val="24"/>
        </w:rPr>
      </w:pPr>
      <w:r w:rsidRPr="00D1722E">
        <w:rPr>
          <w:rFonts w:ascii="Times New Roman" w:hAnsi="Times New Roman" w:cs="Times New Roman"/>
          <w:sz w:val="24"/>
          <w:szCs w:val="24"/>
        </w:rPr>
        <w:t>19. maijā NEPLP lēmusi sodīt VSIA “Latvijas Radio” par Sabiedrisko elektronisko plašsaziņas līdzekļu un to pārvaldības likuma 7. panta otrajā daļā, Elektronisko plašsaziņas līdzekļu likuma 35. panta devītajā daļā paredzēt</w:t>
      </w:r>
      <w:r w:rsidR="00922F9A">
        <w:rPr>
          <w:rFonts w:ascii="Times New Roman" w:hAnsi="Times New Roman" w:cs="Times New Roman"/>
          <w:sz w:val="24"/>
          <w:szCs w:val="24"/>
        </w:rPr>
        <w:t>ā</w:t>
      </w:r>
      <w:r w:rsidRPr="00D1722E">
        <w:rPr>
          <w:rFonts w:ascii="Times New Roman" w:hAnsi="Times New Roman" w:cs="Times New Roman"/>
          <w:sz w:val="24"/>
          <w:szCs w:val="24"/>
        </w:rPr>
        <w:t xml:space="preserve"> pārkāpšanu, </w:t>
      </w:r>
      <w:r w:rsidR="00922F9A">
        <w:rPr>
          <w:rFonts w:ascii="Times New Roman" w:hAnsi="Times New Roman" w:cs="Times New Roman"/>
          <w:sz w:val="24"/>
          <w:szCs w:val="24"/>
        </w:rPr>
        <w:t xml:space="preserve">uzliekot </w:t>
      </w:r>
      <w:r w:rsidR="007647E1">
        <w:rPr>
          <w:rFonts w:ascii="Times New Roman" w:hAnsi="Times New Roman" w:cs="Times New Roman"/>
          <w:sz w:val="24"/>
          <w:szCs w:val="24"/>
        </w:rPr>
        <w:t>administratīvo sodu – naudas</w:t>
      </w:r>
      <w:r w:rsidRPr="00D1722E">
        <w:rPr>
          <w:rFonts w:ascii="Times New Roman" w:hAnsi="Times New Roman" w:cs="Times New Roman"/>
          <w:sz w:val="24"/>
          <w:szCs w:val="24"/>
        </w:rPr>
        <w:t xml:space="preserve"> sodu.</w:t>
      </w:r>
    </w:p>
    <w:p w14:paraId="2864BF5E" w14:textId="77777777" w:rsidR="0026344B" w:rsidRPr="00D1722E" w:rsidRDefault="0026344B" w:rsidP="00556DEE">
      <w:pPr>
        <w:spacing w:line="240" w:lineRule="auto"/>
        <w:ind w:firstLine="720"/>
        <w:jc w:val="both"/>
        <w:rPr>
          <w:rFonts w:ascii="Times New Roman" w:hAnsi="Times New Roman" w:cs="Times New Roman"/>
          <w:sz w:val="24"/>
          <w:szCs w:val="24"/>
        </w:rPr>
      </w:pPr>
      <w:r w:rsidRPr="00D1722E">
        <w:rPr>
          <w:rFonts w:ascii="Times New Roman" w:hAnsi="Times New Roman" w:cs="Times New Roman"/>
          <w:sz w:val="24"/>
          <w:szCs w:val="24"/>
        </w:rPr>
        <w:lastRenderedPageBreak/>
        <w:t>2. jūnijā NEPLP lēmusi izbeigt lietvedību pret VSIA “Latvijas Televīzija” administratīvā pārkāpuma lietā Nr. 18012000002322.</w:t>
      </w:r>
    </w:p>
    <w:p w14:paraId="3C0E4919" w14:textId="3F082AE0" w:rsidR="0026344B" w:rsidRPr="00D1722E" w:rsidRDefault="0026344B" w:rsidP="00556DEE">
      <w:pPr>
        <w:spacing w:line="240" w:lineRule="auto"/>
        <w:ind w:firstLine="720"/>
        <w:jc w:val="both"/>
        <w:rPr>
          <w:rFonts w:ascii="Times New Roman" w:hAnsi="Times New Roman" w:cs="Times New Roman"/>
          <w:sz w:val="24"/>
          <w:szCs w:val="24"/>
        </w:rPr>
      </w:pPr>
      <w:r w:rsidRPr="00D1722E">
        <w:rPr>
          <w:rFonts w:ascii="Times New Roman" w:hAnsi="Times New Roman" w:cs="Times New Roman"/>
          <w:sz w:val="24"/>
          <w:szCs w:val="24"/>
        </w:rPr>
        <w:t xml:space="preserve">22. jūnijā NEPLP lēmusi sodīt elektronisko plašsaziņas līdzekli VSIA “Latvijas Televīzija” </w:t>
      </w:r>
      <w:r w:rsidR="00E50980">
        <w:rPr>
          <w:rFonts w:ascii="Times New Roman" w:hAnsi="Times New Roman" w:cs="Times New Roman"/>
          <w:sz w:val="24"/>
          <w:szCs w:val="24"/>
        </w:rPr>
        <w:t xml:space="preserve">saskaņā ar </w:t>
      </w:r>
      <w:r w:rsidRPr="00D1722E">
        <w:rPr>
          <w:rFonts w:ascii="Times New Roman" w:hAnsi="Times New Roman" w:cs="Times New Roman"/>
          <w:sz w:val="24"/>
          <w:szCs w:val="24"/>
        </w:rPr>
        <w:t>Elektronisko plašsaziņas līdzekļu likuma 80.</w:t>
      </w:r>
      <w:r w:rsidR="00E50980">
        <w:rPr>
          <w:rFonts w:ascii="Times New Roman" w:hAnsi="Times New Roman" w:cs="Times New Roman"/>
          <w:sz w:val="24"/>
          <w:szCs w:val="24"/>
        </w:rPr>
        <w:t xml:space="preserve"> </w:t>
      </w:r>
      <w:r w:rsidRPr="00D1722E">
        <w:rPr>
          <w:rFonts w:ascii="Times New Roman" w:hAnsi="Times New Roman" w:cs="Times New Roman"/>
          <w:sz w:val="24"/>
          <w:szCs w:val="24"/>
        </w:rPr>
        <w:t>panta pirm</w:t>
      </w:r>
      <w:r w:rsidR="00E50980">
        <w:rPr>
          <w:rFonts w:ascii="Times New Roman" w:hAnsi="Times New Roman" w:cs="Times New Roman"/>
          <w:sz w:val="24"/>
          <w:szCs w:val="24"/>
        </w:rPr>
        <w:t>o</w:t>
      </w:r>
      <w:r w:rsidRPr="00D1722E">
        <w:rPr>
          <w:rFonts w:ascii="Times New Roman" w:hAnsi="Times New Roman" w:cs="Times New Roman"/>
          <w:sz w:val="24"/>
          <w:szCs w:val="24"/>
        </w:rPr>
        <w:t xml:space="preserve"> daļ</w:t>
      </w:r>
      <w:r w:rsidR="00E50980">
        <w:rPr>
          <w:rFonts w:ascii="Times New Roman" w:hAnsi="Times New Roman" w:cs="Times New Roman"/>
          <w:sz w:val="24"/>
          <w:szCs w:val="24"/>
        </w:rPr>
        <w:t>u</w:t>
      </w:r>
      <w:r w:rsidRPr="00D1722E">
        <w:rPr>
          <w:rFonts w:ascii="Times New Roman" w:hAnsi="Times New Roman" w:cs="Times New Roman"/>
          <w:sz w:val="24"/>
          <w:szCs w:val="24"/>
        </w:rPr>
        <w:t>, uzliekot administratīvo sodu – brīdinājumu</w:t>
      </w:r>
    </w:p>
    <w:p w14:paraId="0B1716A8" w14:textId="323D017A" w:rsidR="0026344B" w:rsidRPr="00D1722E" w:rsidRDefault="0026344B" w:rsidP="00556DEE">
      <w:pPr>
        <w:spacing w:line="240" w:lineRule="auto"/>
        <w:ind w:firstLine="720"/>
        <w:jc w:val="both"/>
        <w:rPr>
          <w:rFonts w:ascii="Times New Roman" w:hAnsi="Times New Roman" w:cs="Times New Roman"/>
          <w:sz w:val="24"/>
          <w:szCs w:val="24"/>
        </w:rPr>
      </w:pPr>
      <w:r w:rsidRPr="00D1722E">
        <w:rPr>
          <w:rFonts w:ascii="Times New Roman" w:hAnsi="Times New Roman" w:cs="Times New Roman"/>
          <w:sz w:val="24"/>
          <w:szCs w:val="24"/>
        </w:rPr>
        <w:t xml:space="preserve">19. </w:t>
      </w:r>
      <w:r w:rsidR="00A243C0">
        <w:rPr>
          <w:rFonts w:ascii="Times New Roman" w:hAnsi="Times New Roman" w:cs="Times New Roman"/>
          <w:sz w:val="24"/>
          <w:szCs w:val="24"/>
        </w:rPr>
        <w:t>septem</w:t>
      </w:r>
      <w:r w:rsidRPr="00D1722E">
        <w:rPr>
          <w:rFonts w:ascii="Times New Roman" w:hAnsi="Times New Roman" w:cs="Times New Roman"/>
          <w:sz w:val="24"/>
          <w:szCs w:val="24"/>
        </w:rPr>
        <w:t xml:space="preserve">brī NEPLP lēmusi sodīt VSIA "Latvijas Televīzija", piemērojot administratīvo sodu – </w:t>
      </w:r>
      <w:r w:rsidRPr="00A243C0">
        <w:rPr>
          <w:rFonts w:ascii="Times New Roman" w:hAnsi="Times New Roman" w:cs="Times New Roman"/>
          <w:sz w:val="24"/>
          <w:szCs w:val="24"/>
        </w:rPr>
        <w:t>naudas sodu</w:t>
      </w:r>
      <w:r w:rsidR="00A243C0">
        <w:rPr>
          <w:rFonts w:ascii="Times New Roman" w:hAnsi="Times New Roman" w:cs="Times New Roman"/>
          <w:sz w:val="24"/>
          <w:szCs w:val="24"/>
        </w:rPr>
        <w:t xml:space="preserve"> –</w:t>
      </w:r>
      <w:r w:rsidRPr="00D1722E">
        <w:rPr>
          <w:rFonts w:ascii="Times New Roman" w:hAnsi="Times New Roman" w:cs="Times New Roman"/>
          <w:sz w:val="24"/>
          <w:szCs w:val="24"/>
        </w:rPr>
        <w:t xml:space="preserve"> par Priekšvēlēšanu aģitācijas likuma </w:t>
      </w:r>
      <w:r w:rsidR="005049CA">
        <w:rPr>
          <w:rFonts w:ascii="Times New Roman" w:hAnsi="Times New Roman" w:cs="Times New Roman"/>
          <w:sz w:val="24"/>
          <w:szCs w:val="24"/>
        </w:rPr>
        <w:t xml:space="preserve">35. panta otrās daļas </w:t>
      </w:r>
      <w:r w:rsidR="00D02E03">
        <w:rPr>
          <w:rFonts w:ascii="Times New Roman" w:hAnsi="Times New Roman" w:cs="Times New Roman"/>
          <w:sz w:val="24"/>
          <w:szCs w:val="24"/>
        </w:rPr>
        <w:t>pārkāpšanu</w:t>
      </w:r>
      <w:r w:rsidRPr="00D1722E">
        <w:rPr>
          <w:rFonts w:ascii="Times New Roman" w:hAnsi="Times New Roman" w:cs="Times New Roman"/>
          <w:sz w:val="24"/>
          <w:szCs w:val="24"/>
        </w:rPr>
        <w:t xml:space="preserve">. </w:t>
      </w:r>
    </w:p>
    <w:p w14:paraId="37C05038" w14:textId="77777777" w:rsidR="00D02E03" w:rsidRDefault="0026344B" w:rsidP="00556DEE">
      <w:pPr>
        <w:spacing w:line="240" w:lineRule="auto"/>
        <w:ind w:firstLine="720"/>
        <w:jc w:val="both"/>
        <w:rPr>
          <w:rFonts w:ascii="Times New Roman" w:hAnsi="Times New Roman" w:cs="Times New Roman"/>
          <w:sz w:val="24"/>
          <w:szCs w:val="24"/>
        </w:rPr>
      </w:pPr>
      <w:r w:rsidRPr="00D1722E">
        <w:rPr>
          <w:rFonts w:ascii="Times New Roman" w:hAnsi="Times New Roman" w:cs="Times New Roman"/>
          <w:sz w:val="24"/>
          <w:szCs w:val="24"/>
        </w:rPr>
        <w:t xml:space="preserve">19. </w:t>
      </w:r>
      <w:r w:rsidR="00A243C0">
        <w:rPr>
          <w:rFonts w:ascii="Times New Roman" w:hAnsi="Times New Roman" w:cs="Times New Roman"/>
          <w:sz w:val="24"/>
          <w:szCs w:val="24"/>
        </w:rPr>
        <w:t>septembr</w:t>
      </w:r>
      <w:r w:rsidRPr="00D1722E">
        <w:rPr>
          <w:rFonts w:ascii="Times New Roman" w:hAnsi="Times New Roman" w:cs="Times New Roman"/>
          <w:sz w:val="24"/>
          <w:szCs w:val="24"/>
        </w:rPr>
        <w:t xml:space="preserve">ī NEPLP lēmusi sodīt VSIA "Latvijas Televīzija", piemērojot administratīvo sodu – </w:t>
      </w:r>
      <w:r w:rsidR="00D02E03" w:rsidRPr="00A243C0">
        <w:rPr>
          <w:rFonts w:ascii="Times New Roman" w:hAnsi="Times New Roman" w:cs="Times New Roman"/>
          <w:sz w:val="24"/>
          <w:szCs w:val="24"/>
        </w:rPr>
        <w:t>naudas sodu</w:t>
      </w:r>
      <w:r w:rsidR="00D02E03">
        <w:rPr>
          <w:rFonts w:ascii="Times New Roman" w:hAnsi="Times New Roman" w:cs="Times New Roman"/>
          <w:sz w:val="24"/>
          <w:szCs w:val="24"/>
        </w:rPr>
        <w:t xml:space="preserve"> –</w:t>
      </w:r>
      <w:r w:rsidR="00D02E03" w:rsidRPr="00D1722E">
        <w:rPr>
          <w:rFonts w:ascii="Times New Roman" w:hAnsi="Times New Roman" w:cs="Times New Roman"/>
          <w:sz w:val="24"/>
          <w:szCs w:val="24"/>
        </w:rPr>
        <w:t xml:space="preserve"> par Priekšvēlēšanu aģitācijas likuma </w:t>
      </w:r>
      <w:r w:rsidR="00D02E03">
        <w:rPr>
          <w:rFonts w:ascii="Times New Roman" w:hAnsi="Times New Roman" w:cs="Times New Roman"/>
          <w:sz w:val="24"/>
          <w:szCs w:val="24"/>
        </w:rPr>
        <w:t>35. panta otrās daļas pārkāpšanu</w:t>
      </w:r>
      <w:r w:rsidR="00D02E03" w:rsidRPr="00D1722E">
        <w:rPr>
          <w:rFonts w:ascii="Times New Roman" w:hAnsi="Times New Roman" w:cs="Times New Roman"/>
          <w:sz w:val="24"/>
          <w:szCs w:val="24"/>
        </w:rPr>
        <w:t xml:space="preserve">. </w:t>
      </w:r>
    </w:p>
    <w:p w14:paraId="427827C7" w14:textId="0C2F53A8" w:rsidR="0026344B" w:rsidRPr="00D1722E" w:rsidRDefault="0026344B" w:rsidP="00556DEE">
      <w:pPr>
        <w:spacing w:line="240" w:lineRule="auto"/>
        <w:ind w:firstLine="720"/>
        <w:jc w:val="both"/>
        <w:rPr>
          <w:rFonts w:ascii="Times New Roman" w:hAnsi="Times New Roman" w:cs="Times New Roman"/>
          <w:sz w:val="24"/>
          <w:szCs w:val="24"/>
        </w:rPr>
      </w:pPr>
      <w:r w:rsidRPr="00D1722E">
        <w:rPr>
          <w:rFonts w:ascii="Times New Roman" w:hAnsi="Times New Roman" w:cs="Times New Roman"/>
          <w:sz w:val="24"/>
          <w:szCs w:val="24"/>
        </w:rPr>
        <w:t xml:space="preserve">15. decembrī NEPLP lēmusi sodīt VSIA “Latvijas Televīzija” </w:t>
      </w:r>
      <w:r w:rsidR="00E50980">
        <w:rPr>
          <w:rFonts w:ascii="Times New Roman" w:hAnsi="Times New Roman" w:cs="Times New Roman"/>
          <w:sz w:val="24"/>
          <w:szCs w:val="24"/>
        </w:rPr>
        <w:t xml:space="preserve">saskaņā ar </w:t>
      </w:r>
      <w:r w:rsidR="00E50980" w:rsidRPr="00D1722E">
        <w:rPr>
          <w:rFonts w:ascii="Times New Roman" w:hAnsi="Times New Roman" w:cs="Times New Roman"/>
          <w:sz w:val="24"/>
          <w:szCs w:val="24"/>
        </w:rPr>
        <w:t>Elektronisko plašsaziņas līdzekļu likuma 80.</w:t>
      </w:r>
      <w:r w:rsidR="00E50980">
        <w:rPr>
          <w:rFonts w:ascii="Times New Roman" w:hAnsi="Times New Roman" w:cs="Times New Roman"/>
          <w:sz w:val="24"/>
          <w:szCs w:val="24"/>
        </w:rPr>
        <w:t xml:space="preserve"> </w:t>
      </w:r>
      <w:r w:rsidR="00E50980" w:rsidRPr="00D1722E">
        <w:rPr>
          <w:rFonts w:ascii="Times New Roman" w:hAnsi="Times New Roman" w:cs="Times New Roman"/>
          <w:sz w:val="24"/>
          <w:szCs w:val="24"/>
        </w:rPr>
        <w:t>panta pirm</w:t>
      </w:r>
      <w:r w:rsidR="00E50980">
        <w:rPr>
          <w:rFonts w:ascii="Times New Roman" w:hAnsi="Times New Roman" w:cs="Times New Roman"/>
          <w:sz w:val="24"/>
          <w:szCs w:val="24"/>
        </w:rPr>
        <w:t>o</w:t>
      </w:r>
      <w:r w:rsidR="00E50980" w:rsidRPr="00D1722E">
        <w:rPr>
          <w:rFonts w:ascii="Times New Roman" w:hAnsi="Times New Roman" w:cs="Times New Roman"/>
          <w:sz w:val="24"/>
          <w:szCs w:val="24"/>
        </w:rPr>
        <w:t xml:space="preserve"> daļ</w:t>
      </w:r>
      <w:r w:rsidR="00E50980">
        <w:rPr>
          <w:rFonts w:ascii="Times New Roman" w:hAnsi="Times New Roman" w:cs="Times New Roman"/>
          <w:sz w:val="24"/>
          <w:szCs w:val="24"/>
        </w:rPr>
        <w:t>u</w:t>
      </w:r>
      <w:r w:rsidR="00877DA9">
        <w:rPr>
          <w:rFonts w:ascii="Times New Roman" w:hAnsi="Times New Roman" w:cs="Times New Roman"/>
          <w:sz w:val="24"/>
          <w:szCs w:val="24"/>
        </w:rPr>
        <w:t>,</w:t>
      </w:r>
      <w:r w:rsidRPr="00D1722E">
        <w:rPr>
          <w:rFonts w:ascii="Times New Roman" w:hAnsi="Times New Roman" w:cs="Times New Roman"/>
          <w:sz w:val="24"/>
          <w:szCs w:val="24"/>
        </w:rPr>
        <w:t xml:space="preserve"> uzliekot administratīvo sodu – brīdinājumu.  </w:t>
      </w:r>
    </w:p>
    <w:p w14:paraId="169ACD8B" w14:textId="58B971FD" w:rsidR="0026344B" w:rsidRDefault="0026344B" w:rsidP="00556DE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Latvijas Mediju ētikas padome 2022. gadā sniegusi vienu atzinumu par Latvijas Radio </w:t>
      </w:r>
      <w:proofErr w:type="spellStart"/>
      <w:r>
        <w:rPr>
          <w:rFonts w:ascii="Times New Roman" w:hAnsi="Times New Roman" w:cs="Times New Roman"/>
          <w:sz w:val="24"/>
          <w:szCs w:val="24"/>
        </w:rPr>
        <w:t>podkāsta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Dokumentārijs</w:t>
      </w:r>
      <w:proofErr w:type="spellEnd"/>
      <w:r>
        <w:rPr>
          <w:rFonts w:ascii="Times New Roman" w:hAnsi="Times New Roman" w:cs="Times New Roman"/>
          <w:sz w:val="24"/>
          <w:szCs w:val="24"/>
        </w:rPr>
        <w:t xml:space="preserve">” cikla “Miers ar tevi” vizuālo noformējumu, nekonstatējot biedrības </w:t>
      </w:r>
      <w:r w:rsidR="005F2003">
        <w:rPr>
          <w:rFonts w:ascii="Times New Roman" w:hAnsi="Times New Roman" w:cs="Times New Roman"/>
          <w:sz w:val="24"/>
          <w:szCs w:val="24"/>
        </w:rPr>
        <w:t>ē</w:t>
      </w:r>
      <w:r>
        <w:rPr>
          <w:rFonts w:ascii="Times New Roman" w:hAnsi="Times New Roman" w:cs="Times New Roman"/>
          <w:sz w:val="24"/>
          <w:szCs w:val="24"/>
        </w:rPr>
        <w:t xml:space="preserve">tikas kodeksa pārkāpumus. Gada laikā Latvijas Mediju ētikas padome sniegusi vairākas atbildes vēstuļu veidā, tajā skaitā par raidījuma “Panorāma” 30. maija sižetu, norādot, ka Latvijas Televīzija rīkojusies ētiski, jo atvainojusies un labojusi kļūdu pēc tam, ka informācijas avots atsaucis neprecīzo informāciju. </w:t>
      </w:r>
    </w:p>
    <w:p w14:paraId="4BCC1594" w14:textId="26E4F6CB" w:rsidR="0026344B" w:rsidRDefault="0026344B" w:rsidP="00556DEE">
      <w:pPr>
        <w:spacing w:line="240" w:lineRule="auto"/>
        <w:ind w:firstLine="720"/>
        <w:jc w:val="both"/>
        <w:rPr>
          <w:rFonts w:ascii="Times New Roman" w:hAnsi="Times New Roman" w:cs="Times New Roman"/>
          <w:sz w:val="24"/>
          <w:szCs w:val="24"/>
        </w:rPr>
      </w:pPr>
      <w:r w:rsidRPr="00697723">
        <w:rPr>
          <w:rFonts w:ascii="Times New Roman" w:hAnsi="Times New Roman" w:cs="Times New Roman"/>
          <w:sz w:val="24"/>
          <w:szCs w:val="24"/>
        </w:rPr>
        <w:t xml:space="preserve">Par 29. janvārī LSM.lv publicēto rakstu un audiovizuālo darbu “Kultūras asaciņa: Par Gunāra Astras pieminekli” Latvijas Mediju ētikas padome sniegusi atbildi vēstulē, norādot, ka mediju materiālu sagatavošanā un publicēšanā būtu jāpievērš īpaša uzmanība neraksturīgu izteiksmes formu izmantošanai sabiedrībai nozīmīgu jautājumu aplūkošanā. Lai publicētā materiāla mērķis būtu labāk saprotams dažādām sabiedrisko mediju auditorijas grupām, padome iesaka skaidrot auditorijai jaunu formātu un paņēmienu izmantojumu, īpaši tādos gadījumos, kad izmantotā pieeja ir jauna un nozīmīgi atšķiras no auditorijai pierastajiem satura veidošanas principiem sabiedriskajos medijos, turklāt piedāvātais saturs kādai auditorijas daļai var likties aizvainojošs. </w:t>
      </w:r>
    </w:p>
    <w:p w14:paraId="77D3B8BA" w14:textId="0F6ADB64" w:rsidR="00413990" w:rsidRDefault="0026344B" w:rsidP="00556DEE">
      <w:pPr>
        <w:spacing w:line="240" w:lineRule="auto"/>
        <w:ind w:firstLine="720"/>
        <w:jc w:val="both"/>
      </w:pPr>
      <w:r w:rsidRPr="001E28A5">
        <w:rPr>
          <w:rFonts w:ascii="Times New Roman" w:hAnsi="Times New Roman" w:cs="Times New Roman"/>
          <w:sz w:val="24"/>
          <w:szCs w:val="24"/>
        </w:rPr>
        <w:t>Par sūdzību par LSM.lv 24. augusta rakstu “Levits: Kopš kara Ukrainā esam kļuvuši patriotiskāki un nacionālāki – labāk apzināmies brīvības cenu” Latvijas Mediju ētikas padome sniegusi atbildi, ka atzinīgi novērtē Latvijas Televīzijas rīcību</w:t>
      </w:r>
      <w:r>
        <w:rPr>
          <w:rFonts w:ascii="Times New Roman" w:hAnsi="Times New Roman" w:cs="Times New Roman"/>
          <w:sz w:val="24"/>
          <w:szCs w:val="24"/>
        </w:rPr>
        <w:t>,</w:t>
      </w:r>
      <w:r w:rsidRPr="001E28A5">
        <w:rPr>
          <w:rFonts w:ascii="Times New Roman" w:hAnsi="Times New Roman" w:cs="Times New Roman"/>
          <w:sz w:val="24"/>
          <w:szCs w:val="24"/>
        </w:rPr>
        <w:t xml:space="preserve"> precizēj</w:t>
      </w:r>
      <w:r>
        <w:rPr>
          <w:rFonts w:ascii="Times New Roman" w:hAnsi="Times New Roman" w:cs="Times New Roman"/>
          <w:sz w:val="24"/>
          <w:szCs w:val="24"/>
        </w:rPr>
        <w:t>ot</w:t>
      </w:r>
      <w:r w:rsidRPr="001E28A5">
        <w:rPr>
          <w:rFonts w:ascii="Times New Roman" w:hAnsi="Times New Roman" w:cs="Times New Roman"/>
          <w:sz w:val="24"/>
          <w:szCs w:val="24"/>
        </w:rPr>
        <w:t xml:space="preserve"> rakstu.</w:t>
      </w:r>
      <w:r>
        <w:rPr>
          <w:rFonts w:ascii="Times New Roman" w:hAnsi="Times New Roman" w:cs="Times New Roman"/>
          <w:sz w:val="24"/>
          <w:szCs w:val="24"/>
        </w:rPr>
        <w:t xml:space="preserve">  </w:t>
      </w:r>
      <w:r w:rsidR="003A7F36">
        <w:rPr>
          <w:rFonts w:ascii="Times New Roman" w:hAnsi="Times New Roman" w:cs="Times New Roman"/>
          <w:sz w:val="24"/>
          <w:szCs w:val="24"/>
        </w:rPr>
        <w:t xml:space="preserve"> </w:t>
      </w:r>
      <w:r w:rsidR="00026B5D">
        <w:rPr>
          <w:rFonts w:ascii="Times New Roman" w:hAnsi="Times New Roman" w:cs="Times New Roman"/>
          <w:sz w:val="24"/>
          <w:szCs w:val="24"/>
        </w:rPr>
        <w:t xml:space="preserve"> </w:t>
      </w:r>
      <w:r w:rsidR="00556DEE">
        <w:rPr>
          <w:rFonts w:ascii="Times New Roman" w:hAnsi="Times New Roman" w:cs="Times New Roman"/>
          <w:sz w:val="24"/>
          <w:szCs w:val="24"/>
        </w:rPr>
        <w:t xml:space="preserve"> </w:t>
      </w:r>
    </w:p>
    <w:sectPr w:rsidR="0041399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39601" w14:textId="77777777" w:rsidR="008C5CCA" w:rsidRDefault="008C5CCA" w:rsidP="008C5CCA">
      <w:pPr>
        <w:spacing w:after="0" w:line="240" w:lineRule="auto"/>
      </w:pPr>
      <w:r>
        <w:separator/>
      </w:r>
    </w:p>
  </w:endnote>
  <w:endnote w:type="continuationSeparator" w:id="0">
    <w:p w14:paraId="14FF1427" w14:textId="77777777" w:rsidR="008C5CCA" w:rsidRDefault="008C5CCA" w:rsidP="008C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51F64" w14:textId="77777777" w:rsidR="008C5CCA" w:rsidRDefault="008C5CCA" w:rsidP="008C5CCA">
      <w:pPr>
        <w:spacing w:after="0" w:line="240" w:lineRule="auto"/>
      </w:pPr>
      <w:r>
        <w:separator/>
      </w:r>
    </w:p>
  </w:footnote>
  <w:footnote w:type="continuationSeparator" w:id="0">
    <w:p w14:paraId="4DFE86B0" w14:textId="77777777" w:rsidR="008C5CCA" w:rsidRDefault="008C5CCA" w:rsidP="008C5C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4B"/>
    <w:rsid w:val="00026B5D"/>
    <w:rsid w:val="00126495"/>
    <w:rsid w:val="0026344B"/>
    <w:rsid w:val="00296E6E"/>
    <w:rsid w:val="002A4937"/>
    <w:rsid w:val="00336B70"/>
    <w:rsid w:val="003A7F36"/>
    <w:rsid w:val="003C2124"/>
    <w:rsid w:val="00413990"/>
    <w:rsid w:val="00455239"/>
    <w:rsid w:val="004D513D"/>
    <w:rsid w:val="005049CA"/>
    <w:rsid w:val="005148C1"/>
    <w:rsid w:val="005342C8"/>
    <w:rsid w:val="00556DEE"/>
    <w:rsid w:val="0057662B"/>
    <w:rsid w:val="005F2003"/>
    <w:rsid w:val="00650534"/>
    <w:rsid w:val="0073380E"/>
    <w:rsid w:val="007647E1"/>
    <w:rsid w:val="00826087"/>
    <w:rsid w:val="00877DA9"/>
    <w:rsid w:val="008C5CCA"/>
    <w:rsid w:val="009150AD"/>
    <w:rsid w:val="00922F9A"/>
    <w:rsid w:val="00982B28"/>
    <w:rsid w:val="009D5140"/>
    <w:rsid w:val="00A01473"/>
    <w:rsid w:val="00A243C0"/>
    <w:rsid w:val="00A26D25"/>
    <w:rsid w:val="00A27E8C"/>
    <w:rsid w:val="00AE3FAD"/>
    <w:rsid w:val="00B13972"/>
    <w:rsid w:val="00B278B3"/>
    <w:rsid w:val="00B82330"/>
    <w:rsid w:val="00B97685"/>
    <w:rsid w:val="00CA5735"/>
    <w:rsid w:val="00CA670C"/>
    <w:rsid w:val="00CE2BFA"/>
    <w:rsid w:val="00D02E03"/>
    <w:rsid w:val="00D6736D"/>
    <w:rsid w:val="00D91376"/>
    <w:rsid w:val="00DB5A28"/>
    <w:rsid w:val="00DC7785"/>
    <w:rsid w:val="00E27952"/>
    <w:rsid w:val="00E50980"/>
    <w:rsid w:val="00EE4092"/>
    <w:rsid w:val="00EE535B"/>
    <w:rsid w:val="00FA6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D249"/>
  <w15:chartTrackingRefBased/>
  <w15:docId w15:val="{44BB7D5D-FD2A-4892-83AE-29B00610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44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rmaltextrun">
    <w:name w:val="normaltextrun"/>
    <w:basedOn w:val="Noklusjumarindkopasfonts"/>
    <w:rsid w:val="0026344B"/>
  </w:style>
  <w:style w:type="character" w:customStyle="1" w:styleId="eop">
    <w:name w:val="eop"/>
    <w:basedOn w:val="Noklusjumarindkopasfonts"/>
    <w:rsid w:val="0026344B"/>
  </w:style>
  <w:style w:type="paragraph" w:styleId="Bezatstarpm">
    <w:name w:val="No Spacing"/>
    <w:uiPriority w:val="1"/>
    <w:qFormat/>
    <w:rsid w:val="0026344B"/>
    <w:pPr>
      <w:spacing w:after="0" w:line="240" w:lineRule="auto"/>
    </w:pPr>
  </w:style>
  <w:style w:type="table" w:styleId="Reatabula">
    <w:name w:val="Table Grid"/>
    <w:basedOn w:val="Parastatabula"/>
    <w:uiPriority w:val="39"/>
    <w:rsid w:val="0026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6344B"/>
    <w:rPr>
      <w:color w:val="0000FF"/>
      <w:u w:val="single"/>
    </w:rPr>
  </w:style>
  <w:style w:type="character" w:styleId="Izteiksmgs">
    <w:name w:val="Strong"/>
    <w:basedOn w:val="Noklusjumarindkopasfonts"/>
    <w:uiPriority w:val="22"/>
    <w:qFormat/>
    <w:rsid w:val="0026344B"/>
    <w:rPr>
      <w:b/>
      <w:bCs/>
    </w:rPr>
  </w:style>
  <w:style w:type="paragraph" w:styleId="Galvene">
    <w:name w:val="header"/>
    <w:basedOn w:val="Parasts"/>
    <w:link w:val="GalveneRakstz"/>
    <w:uiPriority w:val="99"/>
    <w:unhideWhenUsed/>
    <w:rsid w:val="008C5CC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C5CCA"/>
  </w:style>
  <w:style w:type="paragraph" w:styleId="Kjene">
    <w:name w:val="footer"/>
    <w:basedOn w:val="Parasts"/>
    <w:link w:val="KjeneRakstz"/>
    <w:uiPriority w:val="99"/>
    <w:unhideWhenUsed/>
    <w:rsid w:val="008C5CC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C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plp.lv/lv/media/876/download?attachment" TargetMode="External"/><Relationship Id="rId3" Type="http://schemas.openxmlformats.org/officeDocument/2006/relationships/webSettings" Target="webSettings.xml"/><Relationship Id="rId7" Type="http://schemas.openxmlformats.org/officeDocument/2006/relationships/hyperlink" Target="https://www.seplp.lv/lv/sabiedriska-pasutijuma-recenzij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plp.lv/lv/sabiedriska-pasutijuma-recenzija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eplp.lv/lv/media/789/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25623</Words>
  <Characters>14606</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Upleja-Jegermane</dc:creator>
  <cp:keywords/>
  <dc:description/>
  <cp:lastModifiedBy>Ina Poriete</cp:lastModifiedBy>
  <cp:revision>9</cp:revision>
  <dcterms:created xsi:type="dcterms:W3CDTF">2023-08-22T11:52:00Z</dcterms:created>
  <dcterms:modified xsi:type="dcterms:W3CDTF">2023-08-25T08:09:00Z</dcterms:modified>
</cp:coreProperties>
</file>