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590" w14:textId="60EDB2FF" w:rsidR="00DE26AA" w:rsidRPr="00CF7CD0" w:rsidRDefault="00DE26AA" w:rsidP="001275B3">
      <w:pPr>
        <w:pStyle w:val="Default"/>
        <w:jc w:val="right"/>
      </w:pPr>
      <w:r w:rsidRPr="00CF7CD0">
        <w:t>APSTIPRINĀT</w:t>
      </w:r>
      <w:r w:rsidR="00D35C45" w:rsidRPr="00CF7CD0">
        <w:t>S</w:t>
      </w:r>
    </w:p>
    <w:p w14:paraId="3345B410" w14:textId="6B8595D1" w:rsidR="00DE26AA" w:rsidRPr="00CF7CD0" w:rsidRDefault="00A24DFF" w:rsidP="00DE26AA">
      <w:pPr>
        <w:pStyle w:val="Default"/>
        <w:jc w:val="right"/>
      </w:pPr>
      <w:r w:rsidRPr="00CF7CD0">
        <w:t>a</w:t>
      </w:r>
      <w:r w:rsidR="00DE26AA" w:rsidRPr="00CF7CD0">
        <w:t>r</w:t>
      </w:r>
      <w:r w:rsidR="00D46EE5" w:rsidRPr="00CF7CD0">
        <w:t xml:space="preserve"> </w:t>
      </w:r>
      <w:r w:rsidR="00DE26AA" w:rsidRPr="00CF7CD0">
        <w:t>Sabiedrisko</w:t>
      </w:r>
      <w:r w:rsidR="00D46EE5" w:rsidRPr="00CF7CD0">
        <w:t xml:space="preserve"> </w:t>
      </w:r>
      <w:r w:rsidR="00DE26AA" w:rsidRPr="00CF7CD0">
        <w:t>elektronisko</w:t>
      </w:r>
      <w:r w:rsidR="00D46EE5" w:rsidRPr="00CF7CD0">
        <w:t xml:space="preserve"> </w:t>
      </w:r>
      <w:r w:rsidR="00DE26AA" w:rsidRPr="00CF7CD0">
        <w:t xml:space="preserve">plašsaziņas līdzekļu padomes </w:t>
      </w:r>
    </w:p>
    <w:p w14:paraId="479D9BAC" w14:textId="2315600E" w:rsidR="001275B3" w:rsidRPr="00CF7CD0" w:rsidRDefault="00DE26AA" w:rsidP="006364CC">
      <w:pPr>
        <w:pStyle w:val="Default"/>
        <w:jc w:val="right"/>
      </w:pPr>
      <w:r w:rsidRPr="00CF7CD0">
        <w:t>2023.</w:t>
      </w:r>
      <w:r w:rsidR="006E1ED2" w:rsidRPr="00CF7CD0">
        <w:t> </w:t>
      </w:r>
      <w:r w:rsidRPr="00CF7CD0">
        <w:t xml:space="preserve">gada </w:t>
      </w:r>
      <w:r w:rsidR="00F40E1F" w:rsidRPr="00CF7CD0">
        <w:t>3</w:t>
      </w:r>
      <w:r w:rsidRPr="00CF7CD0">
        <w:t>.</w:t>
      </w:r>
      <w:r w:rsidR="00F40E1F" w:rsidRPr="00CF7CD0">
        <w:t xml:space="preserve"> </w:t>
      </w:r>
      <w:r w:rsidR="006C1C64" w:rsidRPr="00CF7CD0">
        <w:t>augusta</w:t>
      </w:r>
      <w:r w:rsidRPr="00CF7CD0">
        <w:t xml:space="preserve"> </w:t>
      </w:r>
      <w:r w:rsidRPr="00365E69">
        <w:t>lēmumu Nr</w:t>
      </w:r>
      <w:r w:rsidR="00F40E1F" w:rsidRPr="00365E69">
        <w:t>.</w:t>
      </w:r>
      <w:r w:rsidR="00365E69" w:rsidRPr="00365E69">
        <w:t> 31/1-1</w:t>
      </w:r>
    </w:p>
    <w:p w14:paraId="56F0AEE2" w14:textId="77777777" w:rsidR="009370E6" w:rsidRPr="00CF7CD0" w:rsidRDefault="009370E6" w:rsidP="00DE26AA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/>
        </w:rPr>
      </w:pPr>
    </w:p>
    <w:p w14:paraId="04055C65" w14:textId="77777777" w:rsidR="00305497" w:rsidRDefault="00305497" w:rsidP="00DE2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2B727BC4" w14:textId="2E36B688" w:rsidR="006A4E4C" w:rsidRPr="00CF7CD0" w:rsidRDefault="00DE26AA" w:rsidP="00DE2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CF7CD0">
        <w:rPr>
          <w:rFonts w:ascii="Times New Roman" w:hAnsi="Times New Roman"/>
          <w:b/>
          <w:sz w:val="28"/>
          <w:szCs w:val="28"/>
          <w:lang w:val="lv-LV"/>
        </w:rPr>
        <w:t>Sabiedrisko</w:t>
      </w:r>
      <w:r w:rsidR="00345264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CF7CD0">
        <w:rPr>
          <w:rFonts w:ascii="Times New Roman" w:hAnsi="Times New Roman"/>
          <w:b/>
          <w:sz w:val="28"/>
          <w:szCs w:val="28"/>
          <w:lang w:val="lv-LV"/>
        </w:rPr>
        <w:t>elektronisko</w:t>
      </w:r>
      <w:r w:rsidR="00D9446D" w:rsidRPr="00CF7CD0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CF7CD0">
        <w:rPr>
          <w:rFonts w:ascii="Times New Roman" w:hAnsi="Times New Roman"/>
          <w:b/>
          <w:sz w:val="28"/>
          <w:szCs w:val="28"/>
          <w:lang w:val="lv-LV"/>
        </w:rPr>
        <w:t xml:space="preserve">plašsaziņas līdzekļu padomes </w:t>
      </w:r>
    </w:p>
    <w:p w14:paraId="333CAA80" w14:textId="0D5266F8" w:rsidR="006B19B8" w:rsidRPr="00CF7CD0" w:rsidRDefault="006A4E4C" w:rsidP="006B1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CF7CD0">
        <w:rPr>
          <w:rFonts w:ascii="Times New Roman" w:hAnsi="Times New Roman"/>
          <w:b/>
          <w:sz w:val="28"/>
          <w:szCs w:val="28"/>
          <w:lang w:val="lv-LV"/>
        </w:rPr>
        <w:t>Ē</w:t>
      </w:r>
      <w:r w:rsidR="001275B3" w:rsidRPr="00CF7CD0">
        <w:rPr>
          <w:rFonts w:ascii="Times New Roman" w:hAnsi="Times New Roman"/>
          <w:b/>
          <w:sz w:val="28"/>
          <w:szCs w:val="28"/>
          <w:lang w:val="lv-LV"/>
        </w:rPr>
        <w:t>TIKAS</w:t>
      </w:r>
      <w:r w:rsidR="00720D98" w:rsidRPr="00CF7CD0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1275B3" w:rsidRPr="00CF7CD0">
        <w:rPr>
          <w:rFonts w:ascii="Times New Roman" w:hAnsi="Times New Roman"/>
          <w:b/>
          <w:sz w:val="28"/>
          <w:szCs w:val="28"/>
          <w:lang w:val="lv-LV"/>
        </w:rPr>
        <w:t>KODEKSS</w:t>
      </w:r>
    </w:p>
    <w:p w14:paraId="4A3E987E" w14:textId="77777777" w:rsidR="006B19B8" w:rsidRPr="00CF7CD0" w:rsidRDefault="006B19B8" w:rsidP="006B1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5B20DAB4" w14:textId="77777777" w:rsidR="006B19B8" w:rsidRPr="00CF7CD0" w:rsidRDefault="006B19B8" w:rsidP="006B19B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Izdots saskaņā ar</w:t>
      </w:r>
    </w:p>
    <w:p w14:paraId="16732095" w14:textId="77777777" w:rsidR="006B19B8" w:rsidRPr="00CF7CD0" w:rsidRDefault="006B19B8" w:rsidP="006B19B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Valsts pārvaldes iekārtas likuma</w:t>
      </w:r>
    </w:p>
    <w:p w14:paraId="102A47A0" w14:textId="45E8B0F7" w:rsidR="006B19B8" w:rsidRPr="00CF7CD0" w:rsidRDefault="006B19B8" w:rsidP="006B19B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72.</w:t>
      </w:r>
      <w:r w:rsidR="005E0D73" w:rsidRPr="00CF7CD0">
        <w:rPr>
          <w:rFonts w:ascii="Times New Roman" w:hAnsi="Times New Roman"/>
          <w:sz w:val="24"/>
          <w:szCs w:val="24"/>
          <w:lang w:val="lv-LV"/>
        </w:rPr>
        <w:t> </w:t>
      </w:r>
      <w:r w:rsidRPr="00CF7CD0">
        <w:rPr>
          <w:rFonts w:ascii="Times New Roman" w:hAnsi="Times New Roman"/>
          <w:sz w:val="24"/>
          <w:szCs w:val="24"/>
          <w:lang w:val="lv-LV"/>
        </w:rPr>
        <w:t>panta pirmās daļas 1.</w:t>
      </w:r>
      <w:r w:rsidR="000B79AF">
        <w:rPr>
          <w:rFonts w:ascii="Times New Roman" w:hAnsi="Times New Roman"/>
          <w:sz w:val="24"/>
          <w:szCs w:val="24"/>
          <w:lang w:val="lv-LV"/>
        </w:rPr>
        <w:t> </w:t>
      </w:r>
      <w:r w:rsidRPr="00CF7CD0">
        <w:rPr>
          <w:rFonts w:ascii="Times New Roman" w:hAnsi="Times New Roman"/>
          <w:sz w:val="24"/>
          <w:szCs w:val="24"/>
          <w:lang w:val="lv-LV"/>
        </w:rPr>
        <w:t>punktu</w:t>
      </w:r>
    </w:p>
    <w:p w14:paraId="5F0BBC51" w14:textId="77777777" w:rsidR="00DE26AA" w:rsidRPr="00CF7CD0" w:rsidRDefault="00DE26AA" w:rsidP="00DE26A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6887C86" w14:textId="3A874B24" w:rsidR="00DE26AA" w:rsidRPr="00CF7CD0" w:rsidRDefault="00DE26AA" w:rsidP="00EB0092">
      <w:pPr>
        <w:pStyle w:val="Default"/>
        <w:spacing w:after="284"/>
        <w:jc w:val="center"/>
      </w:pPr>
      <w:r w:rsidRPr="00CF7CD0">
        <w:rPr>
          <w:b/>
          <w:bCs/>
        </w:rPr>
        <w:t>I.</w:t>
      </w:r>
      <w:r w:rsidR="005E0D73" w:rsidRPr="00CF7CD0">
        <w:rPr>
          <w:b/>
          <w:bCs/>
        </w:rPr>
        <w:t> </w:t>
      </w:r>
      <w:r w:rsidRPr="00CF7CD0">
        <w:rPr>
          <w:b/>
          <w:bCs/>
        </w:rPr>
        <w:t>Vispārīgie jautājumi</w:t>
      </w:r>
    </w:p>
    <w:p w14:paraId="72E25A72" w14:textId="05C8D6AF" w:rsidR="006A4E4C" w:rsidRPr="00CF7CD0" w:rsidRDefault="00C86D7C" w:rsidP="004E1B55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1.</w:t>
      </w:r>
      <w:r w:rsidR="00D46EE5" w:rsidRPr="00CF7CD0">
        <w:rPr>
          <w:rFonts w:ascii="Times New Roman" w:hAnsi="Times New Roman"/>
          <w:sz w:val="24"/>
          <w:szCs w:val="24"/>
          <w:lang w:val="lv-LV"/>
        </w:rPr>
        <w:t> </w:t>
      </w:r>
      <w:r w:rsidRPr="00CF7CD0">
        <w:rPr>
          <w:rFonts w:ascii="Times New Roman" w:hAnsi="Times New Roman"/>
          <w:sz w:val="24"/>
          <w:szCs w:val="24"/>
          <w:lang w:val="lv-LV"/>
        </w:rPr>
        <w:t>Sabiedrisko elektronisko plašsaziņas līdzekļu padomes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 xml:space="preserve"> Ētikas kodekss</w:t>
      </w:r>
      <w:r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(turpmāk</w:t>
      </w:r>
      <w:r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– Ētikas kodekss)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nosaka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7CD0">
        <w:rPr>
          <w:rFonts w:ascii="Times New Roman" w:hAnsi="Times New Roman"/>
          <w:sz w:val="24"/>
          <w:szCs w:val="24"/>
          <w:lang w:val="lv-LV"/>
        </w:rPr>
        <w:t>Sabiedrisko elektronisko plašsaziņas līdzekļu padomes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 xml:space="preserve">(turpmāk – </w:t>
      </w:r>
      <w:r w:rsidRPr="00CF7CD0">
        <w:rPr>
          <w:rFonts w:ascii="Times New Roman" w:hAnsi="Times New Roman"/>
          <w:sz w:val="24"/>
          <w:szCs w:val="24"/>
          <w:lang w:val="lv-LV"/>
        </w:rPr>
        <w:t>Padome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)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62461" w:rsidRPr="00CF7CD0">
        <w:rPr>
          <w:rFonts w:ascii="Times New Roman" w:hAnsi="Times New Roman"/>
          <w:sz w:val="24"/>
          <w:szCs w:val="24"/>
          <w:lang w:val="lv-LV"/>
        </w:rPr>
        <w:t xml:space="preserve">amatpersonu un darbinieku </w:t>
      </w:r>
      <w:r w:rsidRPr="00CF7CD0">
        <w:rPr>
          <w:rFonts w:ascii="Times New Roman" w:hAnsi="Times New Roman"/>
          <w:sz w:val="24"/>
          <w:szCs w:val="24"/>
          <w:lang w:val="lv-LV"/>
        </w:rPr>
        <w:t>(turpmāk – Padomes darbinieki)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F2EF5" w:rsidRPr="00CF7CD0">
        <w:rPr>
          <w:rFonts w:ascii="Times New Roman" w:hAnsi="Times New Roman"/>
          <w:sz w:val="24"/>
          <w:szCs w:val="24"/>
          <w:lang w:val="lv-LV"/>
        </w:rPr>
        <w:t>profesionālās ētikas un uzvedības principus.</w:t>
      </w:r>
    </w:p>
    <w:p w14:paraId="258BBE65" w14:textId="19FBF526" w:rsidR="006A4E4C" w:rsidRPr="00CF7CD0" w:rsidRDefault="003F2EF5" w:rsidP="004E1B55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 xml:space="preserve">2.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Ētikas</w:t>
      </w:r>
      <w:r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kodeksa</w:t>
      </w:r>
      <w:r w:rsidR="001A3A96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mērķis ir</w:t>
      </w:r>
      <w:r w:rsidR="00726F62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713C2" w:rsidRPr="00CF7CD0">
        <w:rPr>
          <w:rFonts w:ascii="Times New Roman" w:hAnsi="Times New Roman"/>
          <w:sz w:val="24"/>
          <w:szCs w:val="24"/>
          <w:lang w:val="lv-LV"/>
        </w:rPr>
        <w:t>veidot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 xml:space="preserve"> vienotu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7CD0">
        <w:rPr>
          <w:rFonts w:ascii="Times New Roman" w:hAnsi="Times New Roman"/>
          <w:sz w:val="24"/>
          <w:szCs w:val="24"/>
          <w:lang w:val="lv-LV"/>
        </w:rPr>
        <w:t>Padomes darbinieku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izpratni par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A3A96" w:rsidRPr="00CF7CD0">
        <w:rPr>
          <w:rFonts w:ascii="Times New Roman" w:hAnsi="Times New Roman"/>
          <w:sz w:val="24"/>
          <w:szCs w:val="24"/>
          <w:lang w:val="lv-LV"/>
        </w:rPr>
        <w:t xml:space="preserve">Padomes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vērtībām un uz tām balstītiem ētikas pamatprincipiem,</w:t>
      </w:r>
      <w:r w:rsidR="00F713C2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 xml:space="preserve">tādējādi </w:t>
      </w:r>
      <w:r w:rsidR="00F713C2" w:rsidRPr="00CF7CD0">
        <w:rPr>
          <w:rFonts w:ascii="Times New Roman" w:hAnsi="Times New Roman"/>
          <w:sz w:val="24"/>
          <w:szCs w:val="24"/>
          <w:lang w:val="lv-LV"/>
        </w:rPr>
        <w:t>veici</w:t>
      </w:r>
      <w:r w:rsidR="001A3A96" w:rsidRPr="00CF7CD0">
        <w:rPr>
          <w:rFonts w:ascii="Times New Roman" w:hAnsi="Times New Roman"/>
          <w:sz w:val="24"/>
          <w:szCs w:val="24"/>
          <w:lang w:val="lv-LV"/>
        </w:rPr>
        <w:t>not</w:t>
      </w:r>
      <w:r w:rsidR="00F713C2" w:rsidRPr="00CF7CD0">
        <w:rPr>
          <w:rFonts w:ascii="Times New Roman" w:hAnsi="Times New Roman"/>
          <w:lang w:val="lv-LV"/>
        </w:rPr>
        <w:t xml:space="preserve"> </w:t>
      </w:r>
      <w:r w:rsidR="00F713C2" w:rsidRPr="00CF7CD0">
        <w:rPr>
          <w:rFonts w:ascii="Times New Roman" w:hAnsi="Times New Roman"/>
          <w:sz w:val="24"/>
          <w:szCs w:val="24"/>
          <w:lang w:val="lv-LV"/>
        </w:rPr>
        <w:t>Padomes darbinieku godprātīgu rīcību</w:t>
      </w:r>
      <w:r w:rsidR="007D2BC3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labu pārvaldību</w:t>
      </w:r>
      <w:r w:rsidR="007D2BC3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un vairo</w:t>
      </w:r>
      <w:r w:rsidR="007D2BC3">
        <w:rPr>
          <w:rFonts w:ascii="Times New Roman" w:hAnsi="Times New Roman"/>
          <w:sz w:val="24"/>
          <w:szCs w:val="24"/>
          <w:lang w:val="lv-LV"/>
        </w:rPr>
        <w:t>jot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>sabiedrības</w:t>
      </w:r>
      <w:r w:rsidR="00CD4AB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E4C" w:rsidRPr="00CF7CD0">
        <w:rPr>
          <w:rFonts w:ascii="Times New Roman" w:hAnsi="Times New Roman"/>
          <w:sz w:val="24"/>
          <w:szCs w:val="24"/>
          <w:lang w:val="lv-LV"/>
        </w:rPr>
        <w:t xml:space="preserve">uzticēšanos </w:t>
      </w:r>
      <w:r w:rsidRPr="00CF7CD0">
        <w:rPr>
          <w:rFonts w:ascii="Times New Roman" w:hAnsi="Times New Roman"/>
          <w:sz w:val="24"/>
          <w:szCs w:val="24"/>
          <w:lang w:val="lv-LV"/>
        </w:rPr>
        <w:t>Padomei.</w:t>
      </w:r>
    </w:p>
    <w:p w14:paraId="671833F4" w14:textId="6CB8B072" w:rsidR="00D9446D" w:rsidRPr="00CF7CD0" w:rsidRDefault="00CD4ABC" w:rsidP="004E1B55">
      <w:pPr>
        <w:pStyle w:val="Default"/>
        <w:spacing w:after="284"/>
        <w:jc w:val="both"/>
      </w:pPr>
      <w:r w:rsidRPr="00CF7CD0">
        <w:t>3</w:t>
      </w:r>
      <w:r w:rsidR="00DE26AA" w:rsidRPr="00CF7CD0">
        <w:t>.</w:t>
      </w:r>
      <w:r w:rsidRPr="00CF7CD0">
        <w:t> </w:t>
      </w:r>
      <w:r w:rsidR="00ED7411" w:rsidRPr="00CF7CD0">
        <w:t>Ē</w:t>
      </w:r>
      <w:r w:rsidR="00DE26AA" w:rsidRPr="00CF7CD0">
        <w:t>tikas</w:t>
      </w:r>
      <w:r w:rsidR="00DF223B" w:rsidRPr="00CF7CD0">
        <w:t xml:space="preserve"> </w:t>
      </w:r>
      <w:r w:rsidR="00DE26AA" w:rsidRPr="00CF7CD0">
        <w:t>kodeksā</w:t>
      </w:r>
      <w:r w:rsidR="00DF223B" w:rsidRPr="00CF7CD0">
        <w:t xml:space="preserve"> </w:t>
      </w:r>
      <w:r w:rsidR="00DE26AA" w:rsidRPr="00CF7CD0">
        <w:t>iekļautie</w:t>
      </w:r>
      <w:r w:rsidR="00DF223B" w:rsidRPr="00CF7CD0">
        <w:t xml:space="preserve"> </w:t>
      </w:r>
      <w:r w:rsidR="00DE26AA" w:rsidRPr="00CF7CD0">
        <w:t>profesionālās</w:t>
      </w:r>
      <w:r w:rsidR="00DF223B" w:rsidRPr="00CF7CD0">
        <w:t xml:space="preserve"> </w:t>
      </w:r>
      <w:r w:rsidR="00DE26AA" w:rsidRPr="00CF7CD0">
        <w:t>ētikas</w:t>
      </w:r>
      <w:r w:rsidR="00DF223B" w:rsidRPr="00CF7CD0">
        <w:t xml:space="preserve"> </w:t>
      </w:r>
      <w:r w:rsidR="00DE26AA" w:rsidRPr="00CF7CD0">
        <w:t xml:space="preserve">un uzvedības principi ir </w:t>
      </w:r>
      <w:r w:rsidR="006274FD" w:rsidRPr="00CF7CD0">
        <w:t xml:space="preserve">vienlīdz </w:t>
      </w:r>
      <w:r w:rsidR="00DE26AA" w:rsidRPr="00CF7CD0">
        <w:t>saistoši</w:t>
      </w:r>
      <w:r w:rsidR="003F43CB" w:rsidRPr="00CF7CD0">
        <w:t xml:space="preserve"> visiem Padomes darbiniekiem</w:t>
      </w:r>
      <w:r w:rsidR="00D9446D" w:rsidRPr="00CF7CD0">
        <w:t>.</w:t>
      </w:r>
    </w:p>
    <w:p w14:paraId="04A7CB3D" w14:textId="168FE8D2" w:rsidR="00ED7411" w:rsidRPr="00CF7CD0" w:rsidRDefault="00CD4ABC" w:rsidP="004E1B55">
      <w:pPr>
        <w:pStyle w:val="Default"/>
        <w:spacing w:after="284"/>
        <w:jc w:val="both"/>
      </w:pPr>
      <w:r w:rsidRPr="00CF7CD0">
        <w:t>4</w:t>
      </w:r>
      <w:r w:rsidR="00D9446D" w:rsidRPr="00CF7CD0">
        <w:t>.</w:t>
      </w:r>
      <w:r w:rsidR="00DF223B" w:rsidRPr="00CF7CD0">
        <w:t xml:space="preserve"> </w:t>
      </w:r>
      <w:r w:rsidR="00335A08" w:rsidRPr="00CF7CD0">
        <w:t xml:space="preserve">Padomes darbinieki </w:t>
      </w:r>
      <w:r w:rsidR="00D9446D" w:rsidRPr="00CF7CD0">
        <w:t>Ē</w:t>
      </w:r>
      <w:r w:rsidR="00ED7411" w:rsidRPr="00CF7CD0">
        <w:t>tikas</w:t>
      </w:r>
      <w:r w:rsidR="00C5394F" w:rsidRPr="00CF7CD0">
        <w:t xml:space="preserve"> </w:t>
      </w:r>
      <w:r w:rsidR="00ED7411" w:rsidRPr="00CF7CD0">
        <w:t>kodeksā</w:t>
      </w:r>
      <w:r w:rsidR="00C5394F" w:rsidRPr="00CF7CD0">
        <w:t xml:space="preserve"> </w:t>
      </w:r>
      <w:r w:rsidR="00ED7411" w:rsidRPr="00CF7CD0">
        <w:t>noteikto ievēro arī ārpus amata</w:t>
      </w:r>
      <w:r w:rsidR="00874DCD" w:rsidRPr="00CF7CD0">
        <w:t xml:space="preserve"> vai </w:t>
      </w:r>
      <w:r w:rsidR="00ED7411" w:rsidRPr="00CF7CD0">
        <w:t>darba</w:t>
      </w:r>
      <w:r w:rsidR="00874DCD" w:rsidRPr="00CF7CD0">
        <w:t xml:space="preserve"> </w:t>
      </w:r>
      <w:r w:rsidR="00ED7411" w:rsidRPr="00CF7CD0">
        <w:t>pienākumu izpildes vietas un laika</w:t>
      </w:r>
      <w:r w:rsidR="00363C58" w:rsidRPr="00CF7CD0">
        <w:t>, apzinoties, ka Padomes kopējo tēlu veido katra atsevišķa Padomes darbinieka uzvedība un rīcība.</w:t>
      </w:r>
    </w:p>
    <w:p w14:paraId="2406E83C" w14:textId="29546CE4" w:rsidR="00376C54" w:rsidRPr="00CF7CD0" w:rsidRDefault="00C5394F" w:rsidP="004E1B55">
      <w:pPr>
        <w:pStyle w:val="Default"/>
        <w:spacing w:after="284"/>
        <w:jc w:val="both"/>
      </w:pPr>
      <w:r w:rsidRPr="00CF7CD0">
        <w:t>5</w:t>
      </w:r>
      <w:r w:rsidR="00ED7411" w:rsidRPr="00CF7CD0">
        <w:t>. Ētikas</w:t>
      </w:r>
      <w:r w:rsidR="00054AAD" w:rsidRPr="00CF7CD0">
        <w:t xml:space="preserve"> </w:t>
      </w:r>
      <w:r w:rsidR="00ED7411" w:rsidRPr="00CF7CD0">
        <w:t>kodekss</w:t>
      </w:r>
      <w:r w:rsidRPr="00CF7CD0">
        <w:t xml:space="preserve"> </w:t>
      </w:r>
      <w:r w:rsidR="00ED7411" w:rsidRPr="00CF7CD0">
        <w:t>nav visaptverošs ētikas vērtību, pamatprincipu un vispārējās uzvedības noteikumu apraksts.</w:t>
      </w:r>
      <w:r w:rsidRPr="00CF7CD0">
        <w:t xml:space="preserve"> </w:t>
      </w:r>
      <w:r w:rsidR="00ED7411" w:rsidRPr="00CF7CD0">
        <w:t>Situācijās,</w:t>
      </w:r>
      <w:r w:rsidR="00DF223B" w:rsidRPr="00CF7CD0">
        <w:t xml:space="preserve"> </w:t>
      </w:r>
      <w:r w:rsidR="00ED7411" w:rsidRPr="00CF7CD0">
        <w:t>k</w:t>
      </w:r>
      <w:r w:rsidR="00AC40C2" w:rsidRPr="00CF7CD0">
        <w:t>as</w:t>
      </w:r>
      <w:r w:rsidR="005E19F2">
        <w:t xml:space="preserve"> </w:t>
      </w:r>
      <w:r w:rsidR="00ED7411" w:rsidRPr="00CF7CD0">
        <w:t xml:space="preserve">nav </w:t>
      </w:r>
      <w:r w:rsidR="00D95C30" w:rsidRPr="00CF7CD0">
        <w:t>noregulētas</w:t>
      </w:r>
      <w:r w:rsidR="005E19F2">
        <w:t xml:space="preserve"> </w:t>
      </w:r>
      <w:r w:rsidR="00D9446D" w:rsidRPr="00CF7CD0">
        <w:t>Ē</w:t>
      </w:r>
      <w:r w:rsidR="00ED7411" w:rsidRPr="00CF7CD0">
        <w:t xml:space="preserve">tikas kodeksā, </w:t>
      </w:r>
      <w:r w:rsidR="00D9446D" w:rsidRPr="00CF7CD0">
        <w:t>Padomes</w:t>
      </w:r>
      <w:r w:rsidR="005E19F2">
        <w:t xml:space="preserve"> </w:t>
      </w:r>
      <w:r w:rsidR="00D9446D" w:rsidRPr="00CF7CD0">
        <w:t>darbinieki</w:t>
      </w:r>
      <w:r w:rsidR="00ED7411" w:rsidRPr="00CF7CD0">
        <w:t xml:space="preserve"> rīkojas saskaņā ar</w:t>
      </w:r>
      <w:r w:rsidR="005B2080" w:rsidRPr="00CF7CD0">
        <w:t xml:space="preserve"> </w:t>
      </w:r>
      <w:r w:rsidR="00ED7411" w:rsidRPr="00CF7CD0">
        <w:t>vispārējiem ētikas</w:t>
      </w:r>
      <w:r w:rsidR="00241804">
        <w:t xml:space="preserve"> </w:t>
      </w:r>
      <w:r w:rsidR="00ED7411" w:rsidRPr="00CF7CD0">
        <w:t xml:space="preserve">principiem un </w:t>
      </w:r>
      <w:r w:rsidR="005B2080" w:rsidRPr="00CF7CD0">
        <w:t>vispārpieņem</w:t>
      </w:r>
      <w:r w:rsidR="00241804">
        <w:t>tajām</w:t>
      </w:r>
      <w:r w:rsidR="005B2080" w:rsidRPr="00CF7CD0">
        <w:t xml:space="preserve"> </w:t>
      </w:r>
      <w:r w:rsidR="00ED7411" w:rsidRPr="00CF7CD0">
        <w:t>uzvedības normām.</w:t>
      </w:r>
    </w:p>
    <w:p w14:paraId="59818430" w14:textId="7B600646" w:rsidR="00DE26AA" w:rsidRPr="00CF7CD0" w:rsidRDefault="00DE26AA" w:rsidP="00EB0092">
      <w:pPr>
        <w:pStyle w:val="Default"/>
        <w:spacing w:after="284"/>
        <w:jc w:val="center"/>
      </w:pPr>
      <w:r w:rsidRPr="00CF7CD0">
        <w:rPr>
          <w:b/>
          <w:bCs/>
        </w:rPr>
        <w:t>II.</w:t>
      </w:r>
      <w:r w:rsidR="00781BA3" w:rsidRPr="00CF7CD0">
        <w:rPr>
          <w:b/>
          <w:bCs/>
        </w:rPr>
        <w:t xml:space="preserve"> </w:t>
      </w:r>
      <w:r w:rsidR="00091432" w:rsidRPr="00CF7CD0">
        <w:rPr>
          <w:b/>
          <w:bCs/>
        </w:rPr>
        <w:t>Vērtības un ētikas pamatprincipi</w:t>
      </w:r>
    </w:p>
    <w:p w14:paraId="1A3678C4" w14:textId="7CDFF7CC" w:rsidR="00122CC1" w:rsidRPr="00CF7CD0" w:rsidRDefault="00376C54" w:rsidP="004E1B55">
      <w:pPr>
        <w:pStyle w:val="Default"/>
        <w:jc w:val="both"/>
      </w:pPr>
      <w:r w:rsidRPr="00CF7CD0">
        <w:t>6</w:t>
      </w:r>
      <w:r w:rsidR="00DE26AA" w:rsidRPr="00CF7CD0">
        <w:t xml:space="preserve">. </w:t>
      </w:r>
      <w:r w:rsidR="009B7247" w:rsidRPr="00CF7CD0">
        <w:t>Padomes</w:t>
      </w:r>
      <w:r w:rsidR="006B2557" w:rsidRPr="00CF7CD0">
        <w:t xml:space="preserve"> </w:t>
      </w:r>
      <w:r w:rsidR="009B7247" w:rsidRPr="00CF7CD0">
        <w:t>darbinieki</w:t>
      </w:r>
      <w:r w:rsidR="00381A97" w:rsidRPr="00CF7CD0">
        <w:t xml:space="preserve"> </w:t>
      </w:r>
      <w:r w:rsidR="00DA763C" w:rsidRPr="00CF7CD0">
        <w:t>ievēro</w:t>
      </w:r>
      <w:r w:rsidR="00054AAD" w:rsidRPr="00CF7CD0">
        <w:t xml:space="preserve"> </w:t>
      </w:r>
      <w:r w:rsidR="00602907" w:rsidRPr="00CF7CD0">
        <w:t>Ministru kabineta ieteikumos</w:t>
      </w:r>
      <w:r w:rsidR="00A55129" w:rsidRPr="00CF7CD0">
        <w:t xml:space="preserve"> </w:t>
      </w:r>
      <w:r w:rsidR="00602907" w:rsidRPr="00CF7CD0">
        <w:t>Nr.</w:t>
      </w:r>
      <w:r w:rsidR="00054AAD" w:rsidRPr="00CF7CD0">
        <w:t> </w:t>
      </w:r>
      <w:r w:rsidR="00602907" w:rsidRPr="00CF7CD0">
        <w:t>1</w:t>
      </w:r>
      <w:r w:rsidR="00A55129" w:rsidRPr="00CF7CD0">
        <w:t xml:space="preserve"> </w:t>
      </w:r>
      <w:r w:rsidR="00602907" w:rsidRPr="00CF7CD0">
        <w:t>“Valsts pārvaldes vērtības un ētikas pamatprincipi”</w:t>
      </w:r>
      <w:r w:rsidR="00065ACF" w:rsidRPr="00CF7CD0">
        <w:t xml:space="preserve"> (turpmāk – MK Ieteikumi)</w:t>
      </w:r>
      <w:r w:rsidR="006B2557" w:rsidRPr="00CF7CD0">
        <w:t xml:space="preserve"> </w:t>
      </w:r>
      <w:r w:rsidR="00602907" w:rsidRPr="00CF7CD0">
        <w:t>definētās vērtības un ētikas pamatprincipus</w:t>
      </w:r>
      <w:r w:rsidR="00054AAD" w:rsidRPr="00CF7CD0">
        <w:t>, kas balstīt</w:t>
      </w:r>
      <w:r w:rsidR="006B2557" w:rsidRPr="00CF7CD0">
        <w:t>i</w:t>
      </w:r>
      <w:r w:rsidR="00054AAD" w:rsidRPr="00CF7CD0">
        <w:t xml:space="preserve"> Valsts pārvaldes iekārtas likumā noteiktajos principos.</w:t>
      </w:r>
    </w:p>
    <w:p w14:paraId="7B181A4B" w14:textId="77777777" w:rsidR="00EF5BB0" w:rsidRPr="00CF7CD0" w:rsidRDefault="00EF5BB0" w:rsidP="00D26F57">
      <w:pPr>
        <w:pStyle w:val="Default"/>
        <w:jc w:val="both"/>
      </w:pPr>
    </w:p>
    <w:p w14:paraId="3FE63291" w14:textId="0590ED28" w:rsidR="00792DC5" w:rsidRPr="00CF7CD0" w:rsidRDefault="00EF5BB0" w:rsidP="00B63A93">
      <w:pPr>
        <w:pStyle w:val="Default"/>
        <w:jc w:val="both"/>
      </w:pPr>
      <w:r w:rsidRPr="00CF7CD0">
        <w:t>7. Pildot</w:t>
      </w:r>
      <w:r w:rsidR="00874DCD" w:rsidRPr="00CF7CD0">
        <w:t xml:space="preserve"> </w:t>
      </w:r>
      <w:r w:rsidRPr="00CF7CD0">
        <w:t>amata</w:t>
      </w:r>
      <w:r w:rsidR="00874DCD" w:rsidRPr="00CF7CD0">
        <w:t xml:space="preserve"> vai </w:t>
      </w:r>
      <w:r w:rsidRPr="00CF7CD0">
        <w:t>darba</w:t>
      </w:r>
      <w:r w:rsidR="00874DCD" w:rsidRPr="00CF7CD0">
        <w:t xml:space="preserve"> </w:t>
      </w:r>
      <w:r w:rsidRPr="00CF7CD0">
        <w:t xml:space="preserve">pienākumus, Padomes darbinieki rīkojas saskaņā ar šādām </w:t>
      </w:r>
      <w:r w:rsidR="00D26F57" w:rsidRPr="00CF7CD0">
        <w:t>MK Ieteikumos definētajām</w:t>
      </w:r>
      <w:r w:rsidRPr="00CF7CD0">
        <w:t xml:space="preserve"> </w:t>
      </w:r>
      <w:bookmarkStart w:id="0" w:name="_Hlk134184930"/>
      <w:r w:rsidRPr="00CF7CD0">
        <w:t>vērtībām</w:t>
      </w:r>
      <w:r w:rsidR="00CD2A73" w:rsidRPr="00CF7CD0">
        <w:t xml:space="preserve"> un tajās balstītajiem ētikas pamatprincipiem</w:t>
      </w:r>
      <w:bookmarkEnd w:id="0"/>
      <w:r w:rsidR="00CD2A73" w:rsidRPr="00CF7CD0">
        <w:t>:</w:t>
      </w:r>
    </w:p>
    <w:p w14:paraId="56555CC1" w14:textId="5149A5B2" w:rsidR="00091432" w:rsidRPr="00CF7CD0" w:rsidRDefault="00CD2A73" w:rsidP="00B63A93">
      <w:pPr>
        <w:pStyle w:val="Default"/>
        <w:jc w:val="both"/>
      </w:pPr>
      <w:r w:rsidRPr="00CF7CD0">
        <w:t>7</w:t>
      </w:r>
      <w:r w:rsidR="00792DC5" w:rsidRPr="00CF7CD0">
        <w:t xml:space="preserve">.1. </w:t>
      </w:r>
      <w:r w:rsidR="00792DC5" w:rsidRPr="00CF7CD0">
        <w:rPr>
          <w:b/>
          <w:bCs/>
        </w:rPr>
        <w:t>profesionalitāte</w:t>
      </w:r>
      <w:r w:rsidRPr="00CF7CD0">
        <w:rPr>
          <w:b/>
          <w:bCs/>
        </w:rPr>
        <w:t xml:space="preserve"> </w:t>
      </w:r>
      <w:r w:rsidR="00792DC5" w:rsidRPr="00CF7CD0">
        <w:rPr>
          <w:b/>
          <w:bCs/>
        </w:rPr>
        <w:t>un efektivitāte</w:t>
      </w:r>
      <w:r w:rsidR="00B70239" w:rsidRPr="00CF7CD0">
        <w:t>:</w:t>
      </w:r>
    </w:p>
    <w:p w14:paraId="318A5D2B" w14:textId="0F2D9D52" w:rsidR="00B91F12" w:rsidRPr="00CF7CD0" w:rsidRDefault="00CD2A73" w:rsidP="00B91F12">
      <w:pPr>
        <w:pStyle w:val="Default"/>
        <w:jc w:val="both"/>
      </w:pPr>
      <w:r w:rsidRPr="00CF7CD0">
        <w:t>7</w:t>
      </w:r>
      <w:r w:rsidR="00091432" w:rsidRPr="00CF7CD0">
        <w:t>.1.1.</w:t>
      </w:r>
      <w:r w:rsidR="00D93F4B" w:rsidRPr="00CF7CD0">
        <w:t> </w:t>
      </w:r>
      <w:r w:rsidR="00091432" w:rsidRPr="00CF7CD0">
        <w:t>izmanto un attīsta darbā nepieciešamās kompetences, prasmes un zināšanas, pārņem</w:t>
      </w:r>
      <w:r w:rsidR="00B70239" w:rsidRPr="00CF7CD0">
        <w:t xml:space="preserve"> </w:t>
      </w:r>
      <w:r w:rsidR="00091432" w:rsidRPr="00CF7CD0">
        <w:t>nozares un privātā sektora labo praksi un starptautisko pieredzi</w:t>
      </w:r>
      <w:r w:rsidR="008B46A9" w:rsidRPr="00CF7CD0">
        <w:t>, veicinot brīvu, redakcionāli neatkarīgu Latvijas sabiedrisko elektronisko plašsaziņas līdzekļu darbību, to profesionālo kvalitāti un ilgtspēju;</w:t>
      </w:r>
    </w:p>
    <w:p w14:paraId="3AB15ABF" w14:textId="2E4D8E14" w:rsidR="00B91F12" w:rsidRPr="00CF7CD0" w:rsidRDefault="00CD2A73" w:rsidP="00B91F12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lastRenderedPageBreak/>
        <w:t>7</w:t>
      </w:r>
      <w:r w:rsidR="00091432" w:rsidRPr="00CF7CD0">
        <w:rPr>
          <w:rFonts w:ascii="Times New Roman" w:hAnsi="Times New Roman"/>
          <w:sz w:val="24"/>
          <w:szCs w:val="24"/>
          <w:lang w:val="lv-LV"/>
        </w:rPr>
        <w:t xml:space="preserve">.1.2. </w:t>
      </w:r>
      <w:r w:rsidR="00B91F12" w:rsidRPr="00CF7CD0">
        <w:rPr>
          <w:rFonts w:ascii="Times New Roman" w:hAnsi="Times New Roman"/>
          <w:sz w:val="24"/>
          <w:szCs w:val="24"/>
          <w:lang w:val="lv-LV"/>
        </w:rPr>
        <w:t xml:space="preserve">seko līdzi nozares aktualitātēm un </w:t>
      </w:r>
      <w:r w:rsidR="00B91F12" w:rsidRPr="00CF7CD0"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  <w:t>regulāri papildina savas zināšanas, tai skaitā aktīvi meklē iespējas pilnveidot s</w:t>
      </w:r>
      <w:r w:rsidR="00A108DC" w:rsidRPr="00CF7CD0"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  <w:t xml:space="preserve">avas </w:t>
      </w:r>
      <w:r w:rsidR="00B91F12" w:rsidRPr="00CF7CD0"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  <w:t>zināšanas</w:t>
      </w:r>
      <w:r w:rsidR="009439EA" w:rsidRPr="00CF7CD0"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  <w:t xml:space="preserve"> un </w:t>
      </w:r>
      <w:r w:rsidR="00552DB5" w:rsidRPr="00CF7CD0"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  <w:t xml:space="preserve">attīstīt </w:t>
      </w:r>
      <w:r w:rsidR="009439EA" w:rsidRPr="00CF7CD0"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  <w:t>prasmes</w:t>
      </w:r>
      <w:r w:rsidR="00B91F12" w:rsidRPr="00CF7CD0">
        <w:rPr>
          <w:rFonts w:ascii="Times New Roman" w:eastAsiaTheme="minorHAnsi" w:hAnsi="Times New Roman"/>
          <w:color w:val="000000"/>
          <w:sz w:val="24"/>
          <w:szCs w:val="24"/>
          <w:lang w:val="lv-LV"/>
          <w14:ligatures w14:val="standardContextual"/>
        </w:rPr>
        <w:t>;</w:t>
      </w:r>
    </w:p>
    <w:p w14:paraId="22CAD5D8" w14:textId="0F490E49" w:rsidR="00091432" w:rsidRPr="00CF7CD0" w:rsidRDefault="00B91F12" w:rsidP="00B91F12">
      <w:pPr>
        <w:pStyle w:val="Default"/>
        <w:jc w:val="both"/>
      </w:pPr>
      <w:r w:rsidRPr="00CF7CD0">
        <w:t xml:space="preserve">7.1.3. </w:t>
      </w:r>
      <w:r w:rsidR="00091432" w:rsidRPr="00CF7CD0">
        <w:t>ir mērķtiecīgs un orientēts uz rezultātu;</w:t>
      </w:r>
    </w:p>
    <w:p w14:paraId="5A7A8141" w14:textId="26912187" w:rsidR="00091432" w:rsidRPr="00CF7CD0" w:rsidRDefault="00CD2A73" w:rsidP="00B91F12">
      <w:pPr>
        <w:pStyle w:val="Default"/>
        <w:jc w:val="both"/>
      </w:pPr>
      <w:r w:rsidRPr="00CF7CD0">
        <w:t>7</w:t>
      </w:r>
      <w:r w:rsidR="00091432" w:rsidRPr="00CF7CD0">
        <w:t>.1.</w:t>
      </w:r>
      <w:r w:rsidR="00A108DC" w:rsidRPr="00CF7CD0">
        <w:t>4</w:t>
      </w:r>
      <w:r w:rsidR="00091432" w:rsidRPr="00CF7CD0">
        <w:t>.</w:t>
      </w:r>
      <w:r w:rsidR="00D93F4B" w:rsidRPr="00CF7CD0">
        <w:t> </w:t>
      </w:r>
      <w:r w:rsidR="00091432" w:rsidRPr="00CF7CD0">
        <w:t>strādā efektīvi, izvirzīto mērķi un kvalitatīvu rezultātu sasniedzot ar iespējami maziem resursiem;</w:t>
      </w:r>
    </w:p>
    <w:p w14:paraId="09EC7800" w14:textId="69D72FA7" w:rsidR="00091432" w:rsidRPr="00CF7CD0" w:rsidRDefault="00CD2A73" w:rsidP="00B91F12">
      <w:pPr>
        <w:pStyle w:val="Default"/>
        <w:jc w:val="both"/>
      </w:pPr>
      <w:r w:rsidRPr="00CF7CD0">
        <w:t>7</w:t>
      </w:r>
      <w:r w:rsidR="00091432" w:rsidRPr="00CF7CD0">
        <w:t>.1.</w:t>
      </w:r>
      <w:r w:rsidR="00A108DC" w:rsidRPr="00CF7CD0">
        <w:t>5</w:t>
      </w:r>
      <w:r w:rsidR="00091432" w:rsidRPr="00CF7CD0">
        <w:t>.</w:t>
      </w:r>
      <w:r w:rsidR="00D93F4B" w:rsidRPr="00CF7CD0">
        <w:t> </w:t>
      </w:r>
      <w:r w:rsidR="00091432" w:rsidRPr="00CF7CD0">
        <w:t>rīcība, lēmumi un viedokļi ir pamatoti un izsvērti, balstīti situācijas analīzē, objektīvos faktos un</w:t>
      </w:r>
      <w:r w:rsidR="00B70239" w:rsidRPr="00CF7CD0">
        <w:t xml:space="preserve"> </w:t>
      </w:r>
      <w:r w:rsidR="00091432" w:rsidRPr="00CF7CD0">
        <w:t>datos;</w:t>
      </w:r>
    </w:p>
    <w:p w14:paraId="4FC4610E" w14:textId="23A6676A" w:rsidR="00091432" w:rsidRPr="00CF7CD0" w:rsidRDefault="00CD2A73" w:rsidP="00B91F12">
      <w:pPr>
        <w:pStyle w:val="Default"/>
        <w:jc w:val="both"/>
      </w:pPr>
      <w:r w:rsidRPr="00CF7CD0">
        <w:t>7</w:t>
      </w:r>
      <w:r w:rsidR="00091432" w:rsidRPr="00CF7CD0">
        <w:t>.1.</w:t>
      </w:r>
      <w:r w:rsidR="00A108DC" w:rsidRPr="00CF7CD0">
        <w:t>6</w:t>
      </w:r>
      <w:r w:rsidR="00091432" w:rsidRPr="00CF7CD0">
        <w:t>. ir atvērts pārmaiņām un iesaistās jaunu pieeju un inovāciju izmantošanā</w:t>
      </w:r>
      <w:r w:rsidR="00FF154E" w:rsidRPr="00CF7CD0">
        <w:t>, lai efektīvāk veiktu darbu</w:t>
      </w:r>
      <w:r w:rsidR="00091432" w:rsidRPr="00CF7CD0">
        <w:t>;</w:t>
      </w:r>
    </w:p>
    <w:p w14:paraId="00E6AA99" w14:textId="639E12A1" w:rsidR="00091432" w:rsidRPr="00CF7CD0" w:rsidRDefault="00CD2A73" w:rsidP="00B91F12">
      <w:pPr>
        <w:pStyle w:val="Default"/>
        <w:jc w:val="both"/>
      </w:pPr>
      <w:r w:rsidRPr="00CF7CD0">
        <w:t>7</w:t>
      </w:r>
      <w:r w:rsidR="00091432" w:rsidRPr="00CF7CD0">
        <w:t>.1.</w:t>
      </w:r>
      <w:r w:rsidR="00A108DC" w:rsidRPr="00CF7CD0">
        <w:t>7</w:t>
      </w:r>
      <w:r w:rsidR="00091432" w:rsidRPr="00CF7CD0">
        <w:t>.</w:t>
      </w:r>
      <w:r w:rsidR="00D93F4B" w:rsidRPr="00CF7CD0">
        <w:t> </w:t>
      </w:r>
      <w:r w:rsidR="00091432" w:rsidRPr="00CF7CD0">
        <w:t xml:space="preserve">tiecas mazināt administratīvo slogu un ievērot principu </w:t>
      </w:r>
      <w:r w:rsidR="00065ACF" w:rsidRPr="00CF7CD0">
        <w:t>“</w:t>
      </w:r>
      <w:r w:rsidR="00091432" w:rsidRPr="00CF7CD0">
        <w:t>konsultē vispirms</w:t>
      </w:r>
      <w:r w:rsidR="00065ACF" w:rsidRPr="00CF7CD0">
        <w:t>”</w:t>
      </w:r>
      <w:r w:rsidR="00B70239" w:rsidRPr="00CF7CD0">
        <w:t>.</w:t>
      </w:r>
    </w:p>
    <w:p w14:paraId="66539DFA" w14:textId="4975D422" w:rsidR="00792DC5" w:rsidRPr="00CF7CD0" w:rsidRDefault="00CD2A73" w:rsidP="00B91F12">
      <w:pPr>
        <w:pStyle w:val="Default"/>
        <w:jc w:val="both"/>
      </w:pPr>
      <w:r w:rsidRPr="00CF7CD0">
        <w:t>7</w:t>
      </w:r>
      <w:r w:rsidR="00792DC5" w:rsidRPr="00CF7CD0">
        <w:t>.2.</w:t>
      </w:r>
      <w:r w:rsidR="00D93F4B" w:rsidRPr="00CF7CD0">
        <w:t> </w:t>
      </w:r>
      <w:r w:rsidR="00792DC5" w:rsidRPr="00CF7CD0">
        <w:rPr>
          <w:b/>
          <w:bCs/>
        </w:rPr>
        <w:t>godprātība</w:t>
      </w:r>
      <w:r w:rsidR="00B70239" w:rsidRPr="00CF7CD0">
        <w:t>:</w:t>
      </w:r>
    </w:p>
    <w:p w14:paraId="11A26969" w14:textId="1BADF541" w:rsidR="00B70239" w:rsidRPr="00CF7CD0" w:rsidRDefault="00CD2A73" w:rsidP="00B63A93">
      <w:pPr>
        <w:pStyle w:val="Default"/>
        <w:jc w:val="both"/>
      </w:pPr>
      <w:r w:rsidRPr="00CF7CD0">
        <w:t>7</w:t>
      </w:r>
      <w:r w:rsidR="00B70239" w:rsidRPr="00CF7CD0">
        <w:t>.2.1.</w:t>
      </w:r>
      <w:r w:rsidR="00D93F4B" w:rsidRPr="00CF7CD0">
        <w:t> </w:t>
      </w:r>
      <w:r w:rsidR="00B70239" w:rsidRPr="00CF7CD0">
        <w:t>savus</w:t>
      </w:r>
      <w:r w:rsidR="00065ACF" w:rsidRPr="00CF7CD0">
        <w:t xml:space="preserve"> </w:t>
      </w:r>
      <w:r w:rsidR="00B70239" w:rsidRPr="00CF7CD0">
        <w:t>pienākumus</w:t>
      </w:r>
      <w:r w:rsidR="00F22758" w:rsidRPr="00CF7CD0">
        <w:t xml:space="preserve"> </w:t>
      </w:r>
      <w:r w:rsidR="00B70239" w:rsidRPr="00CF7CD0">
        <w:t>pilda godprātīgi</w:t>
      </w:r>
      <w:r w:rsidR="00D93F4B" w:rsidRPr="00CF7CD0">
        <w:t xml:space="preserve"> - </w:t>
      </w:r>
      <w:r w:rsidR="00B70239" w:rsidRPr="00CF7CD0">
        <w:t>godīgi, atklāti un patstāvīgi, ievērojot likumus, ētikas normas un citas saistošas prasības;</w:t>
      </w:r>
    </w:p>
    <w:p w14:paraId="43E28A99" w14:textId="70DA4F7D" w:rsidR="00B70239" w:rsidRPr="00CF7CD0" w:rsidRDefault="00CD2A73" w:rsidP="00B63A93">
      <w:pPr>
        <w:pStyle w:val="Default"/>
        <w:jc w:val="both"/>
      </w:pPr>
      <w:r w:rsidRPr="00CF7CD0">
        <w:t>7</w:t>
      </w:r>
      <w:r w:rsidR="00B70239" w:rsidRPr="00CF7CD0">
        <w:t>.2.2.</w:t>
      </w:r>
      <w:r w:rsidR="00F22758" w:rsidRPr="00CF7CD0">
        <w:t> </w:t>
      </w:r>
      <w:r w:rsidR="00B70239" w:rsidRPr="00CF7CD0">
        <w:t>pildot</w:t>
      </w:r>
      <w:r w:rsidR="00F22758" w:rsidRPr="00CF7CD0">
        <w:t xml:space="preserve"> </w:t>
      </w:r>
      <w:r w:rsidR="00B70239" w:rsidRPr="00CF7CD0">
        <w:t>pienākumus,</w:t>
      </w:r>
      <w:r w:rsidR="00F22758" w:rsidRPr="00CF7CD0">
        <w:t xml:space="preserve"> </w:t>
      </w:r>
      <w:r w:rsidR="00B70239" w:rsidRPr="00CF7CD0">
        <w:t>ievēro</w:t>
      </w:r>
      <w:r w:rsidR="00F22758" w:rsidRPr="00CF7CD0">
        <w:t xml:space="preserve"> </w:t>
      </w:r>
      <w:r w:rsidR="00B70239" w:rsidRPr="00CF7CD0">
        <w:t>objektivitāti un neitralitāti</w:t>
      </w:r>
      <w:r w:rsidR="00D93F4B" w:rsidRPr="00CF7CD0">
        <w:t xml:space="preserve"> </w:t>
      </w:r>
      <w:r w:rsidR="00B70239" w:rsidRPr="00CF7CD0">
        <w:t>(profesionālo neatkarību).</w:t>
      </w:r>
      <w:r w:rsidR="00F22758" w:rsidRPr="00CF7CD0">
        <w:t xml:space="preserve"> </w:t>
      </w:r>
      <w:r w:rsidR="00B70239" w:rsidRPr="00CF7CD0">
        <w:t>Atturas no darbības,</w:t>
      </w:r>
      <w:r w:rsidR="004A16A5" w:rsidRPr="00CF7CD0">
        <w:t xml:space="preserve"> </w:t>
      </w:r>
      <w:r w:rsidR="00B70239" w:rsidRPr="00CF7CD0">
        <w:t xml:space="preserve">kuras dēļ </w:t>
      </w:r>
      <w:r w:rsidR="004A16A5" w:rsidRPr="00CF7CD0">
        <w:t>Padomes darbinieka</w:t>
      </w:r>
      <w:r w:rsidR="00B70239" w:rsidRPr="00CF7CD0">
        <w:t xml:space="preserve"> vai </w:t>
      </w:r>
      <w:r w:rsidR="00065ACF" w:rsidRPr="00CF7CD0">
        <w:t>iestādes</w:t>
      </w:r>
      <w:r w:rsidR="00F22758" w:rsidRPr="00CF7CD0">
        <w:t xml:space="preserve"> </w:t>
      </w:r>
      <w:r w:rsidR="00B70239" w:rsidRPr="00CF7CD0">
        <w:t>godprātība, objektivitāte vai neitralitāte var tikt apšaubīta;</w:t>
      </w:r>
    </w:p>
    <w:p w14:paraId="492488E1" w14:textId="10597E92" w:rsidR="00B70239" w:rsidRPr="00CF7CD0" w:rsidRDefault="00CD2A73" w:rsidP="00B63A93">
      <w:pPr>
        <w:pStyle w:val="Default"/>
        <w:jc w:val="both"/>
      </w:pPr>
      <w:r w:rsidRPr="00CF7CD0">
        <w:t>7</w:t>
      </w:r>
      <w:r w:rsidR="00B70239" w:rsidRPr="00CF7CD0">
        <w:t>.2.3.</w:t>
      </w:r>
      <w:r w:rsidR="00065ACF" w:rsidRPr="00CF7CD0">
        <w:t xml:space="preserve"> </w:t>
      </w:r>
      <w:r w:rsidR="00B70239" w:rsidRPr="00CF7CD0">
        <w:t>nepieļauj</w:t>
      </w:r>
      <w:r w:rsidR="00065ACF" w:rsidRPr="00CF7CD0">
        <w:t xml:space="preserve"> </w:t>
      </w:r>
      <w:r w:rsidR="00B70239" w:rsidRPr="00CF7CD0">
        <w:t>nonākšanu interešu konflikta situācijā un laikus informē par personiskām interesēm vai</w:t>
      </w:r>
      <w:r w:rsidR="00F22758" w:rsidRPr="00CF7CD0">
        <w:t xml:space="preserve"> </w:t>
      </w:r>
      <w:r w:rsidR="00B70239" w:rsidRPr="00CF7CD0">
        <w:t>citiem apstākļiem, kas var radīt personīgu ieinteresētību un traucēt godprātīgai pienākumu veikšanai;</w:t>
      </w:r>
    </w:p>
    <w:p w14:paraId="454DF60C" w14:textId="1B672911" w:rsidR="00B70239" w:rsidRPr="00CF7CD0" w:rsidRDefault="00CD2A73" w:rsidP="00B63A93">
      <w:pPr>
        <w:pStyle w:val="Default"/>
        <w:jc w:val="both"/>
      </w:pPr>
      <w:r w:rsidRPr="00CF7CD0">
        <w:t>7</w:t>
      </w:r>
      <w:r w:rsidR="00B70239" w:rsidRPr="00CF7CD0">
        <w:t>.2.4.</w:t>
      </w:r>
      <w:r w:rsidR="00F22758" w:rsidRPr="00CF7CD0">
        <w:t xml:space="preserve"> </w:t>
      </w:r>
      <w:r w:rsidR="00B70239" w:rsidRPr="00CF7CD0">
        <w:t>informē</w:t>
      </w:r>
      <w:r w:rsidR="00D93F4B" w:rsidRPr="00CF7CD0">
        <w:t xml:space="preserve"> </w:t>
      </w:r>
      <w:r w:rsidR="00B70239" w:rsidRPr="00CF7CD0">
        <w:t>(ceļ trauksmi)</w:t>
      </w:r>
      <w:r w:rsidR="00D93F4B" w:rsidRPr="00CF7CD0">
        <w:t xml:space="preserve"> </w:t>
      </w:r>
      <w:r w:rsidR="00B70239" w:rsidRPr="00CF7CD0">
        <w:t>par iespējamiem pārkāpumiem, kurus novēro,</w:t>
      </w:r>
      <w:r w:rsidR="00F22758" w:rsidRPr="00CF7CD0">
        <w:t xml:space="preserve"> </w:t>
      </w:r>
      <w:r w:rsidR="00B70239" w:rsidRPr="00CF7CD0">
        <w:t>pildot</w:t>
      </w:r>
      <w:r w:rsidR="00F22758" w:rsidRPr="00CF7CD0">
        <w:t xml:space="preserve"> </w:t>
      </w:r>
      <w:r w:rsidR="00B70239" w:rsidRPr="00CF7CD0">
        <w:t>pienākumus.</w:t>
      </w:r>
      <w:r w:rsidR="00065ACF" w:rsidRPr="00CF7CD0">
        <w:t xml:space="preserve"> </w:t>
      </w:r>
      <w:proofErr w:type="spellStart"/>
      <w:r w:rsidR="00B70239" w:rsidRPr="00CF7CD0">
        <w:t>Cieņpilni</w:t>
      </w:r>
      <w:proofErr w:type="spellEnd"/>
      <w:r w:rsidR="00065ACF" w:rsidRPr="00CF7CD0">
        <w:t xml:space="preserve"> </w:t>
      </w:r>
      <w:r w:rsidR="00B70239" w:rsidRPr="00CF7CD0">
        <w:t xml:space="preserve">izturas pret </w:t>
      </w:r>
      <w:r w:rsidR="00065ACF" w:rsidRPr="00CF7CD0">
        <w:t>darbiniekiem</w:t>
      </w:r>
      <w:r w:rsidR="00B70239" w:rsidRPr="00CF7CD0">
        <w:t>,</w:t>
      </w:r>
      <w:r w:rsidR="00065ACF" w:rsidRPr="00CF7CD0">
        <w:t xml:space="preserve"> </w:t>
      </w:r>
      <w:r w:rsidR="00B70239" w:rsidRPr="00CF7CD0">
        <w:t>k</w:t>
      </w:r>
      <w:r w:rsidR="00F22758" w:rsidRPr="00CF7CD0">
        <w:t>uri</w:t>
      </w:r>
      <w:r w:rsidR="00065ACF" w:rsidRPr="00CF7CD0">
        <w:t xml:space="preserve"> </w:t>
      </w:r>
      <w:r w:rsidR="00B70239" w:rsidRPr="00CF7CD0">
        <w:t>ceļ trauksmi;</w:t>
      </w:r>
    </w:p>
    <w:p w14:paraId="1D665B25" w14:textId="19FBE033" w:rsidR="00B70239" w:rsidRPr="00CF7CD0" w:rsidRDefault="00CD2A73" w:rsidP="00B63A93">
      <w:pPr>
        <w:pStyle w:val="Default"/>
        <w:jc w:val="both"/>
      </w:pPr>
      <w:r w:rsidRPr="00CF7CD0">
        <w:t>7</w:t>
      </w:r>
      <w:r w:rsidR="00B70239" w:rsidRPr="00CF7CD0">
        <w:t>.2.5. neatkarīgi no piederības kādai politiskai vai profesionālai organizācijai neitrāli izturas pret ikvienu</w:t>
      </w:r>
      <w:r w:rsidR="008018B3" w:rsidRPr="00CF7CD0">
        <w:t xml:space="preserve"> </w:t>
      </w:r>
      <w:r w:rsidR="00B70239" w:rsidRPr="00CF7CD0">
        <w:t>personu;</w:t>
      </w:r>
    </w:p>
    <w:p w14:paraId="18C8D983" w14:textId="57B14131" w:rsidR="00091432" w:rsidRPr="00CF7CD0" w:rsidRDefault="00CD2A73" w:rsidP="00B63A93">
      <w:pPr>
        <w:pStyle w:val="Default"/>
        <w:jc w:val="both"/>
      </w:pPr>
      <w:r w:rsidRPr="00CF7CD0">
        <w:t>7</w:t>
      </w:r>
      <w:r w:rsidR="00B70239" w:rsidRPr="00CF7CD0">
        <w:t>.2.6.</w:t>
      </w:r>
      <w:r w:rsidR="008018B3" w:rsidRPr="00CF7CD0">
        <w:t xml:space="preserve"> </w:t>
      </w:r>
      <w:r w:rsidR="00B70239" w:rsidRPr="00CF7CD0">
        <w:t>atbildīgi izturas pret darbā iegūtu ar likumu aizsargātu informāciju un izmanto to tikai darba</w:t>
      </w:r>
      <w:r w:rsidR="008018B3" w:rsidRPr="00CF7CD0">
        <w:t xml:space="preserve"> </w:t>
      </w:r>
      <w:r w:rsidR="00B70239" w:rsidRPr="00CF7CD0">
        <w:t>vajadzībām</w:t>
      </w:r>
      <w:r w:rsidR="00BB1044" w:rsidRPr="00CF7CD0">
        <w:t>.</w:t>
      </w:r>
    </w:p>
    <w:p w14:paraId="30E06D71" w14:textId="680C931A" w:rsidR="00792DC5" w:rsidRPr="00CF7CD0" w:rsidRDefault="00CD2A73" w:rsidP="00B63A93">
      <w:pPr>
        <w:pStyle w:val="Default"/>
        <w:jc w:val="both"/>
        <w:rPr>
          <w:b/>
          <w:bCs/>
        </w:rPr>
      </w:pPr>
      <w:r w:rsidRPr="00CF7CD0">
        <w:t>7</w:t>
      </w:r>
      <w:r w:rsidR="00792DC5" w:rsidRPr="00CF7CD0">
        <w:t xml:space="preserve">.3. </w:t>
      </w:r>
      <w:r w:rsidR="00792DC5" w:rsidRPr="00CF7CD0">
        <w:rPr>
          <w:b/>
          <w:bCs/>
        </w:rPr>
        <w:t>atbildība</w:t>
      </w:r>
      <w:r w:rsidR="008018B3" w:rsidRPr="00CF7CD0">
        <w:rPr>
          <w:b/>
          <w:bCs/>
        </w:rPr>
        <w:t>:</w:t>
      </w:r>
    </w:p>
    <w:p w14:paraId="2C52E488" w14:textId="1ADA8F41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.3.1.</w:t>
      </w:r>
      <w:r w:rsidR="00424635" w:rsidRPr="00CF7CD0">
        <w:t> </w:t>
      </w:r>
      <w:r w:rsidR="009F423D" w:rsidRPr="00CF7CD0">
        <w:t>pienākumus pilda atbildīgi un rūpīgi, apzinoties, ka ar savu darbību ietekmē kopīgo valsts pārvaldes</w:t>
      </w:r>
      <w:r w:rsidR="00381A97" w:rsidRPr="00CF7CD0">
        <w:t xml:space="preserve"> un </w:t>
      </w:r>
      <w:r w:rsidR="00B80AE1" w:rsidRPr="00CF7CD0">
        <w:t>Padomes</w:t>
      </w:r>
      <w:r w:rsidR="009F423D" w:rsidRPr="00CF7CD0">
        <w:t xml:space="preserve"> darba rezultātu;</w:t>
      </w:r>
    </w:p>
    <w:p w14:paraId="0315FACB" w14:textId="5211D1A3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.3.2. spēj pieņemt skaidrus un pamatotus lēmumus un uzņemties atbildību par tiem;</w:t>
      </w:r>
    </w:p>
    <w:p w14:paraId="0D521C32" w14:textId="5408ADF1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.3.3.</w:t>
      </w:r>
      <w:r w:rsidR="00191B76" w:rsidRPr="00CF7CD0">
        <w:t> </w:t>
      </w:r>
      <w:r w:rsidR="009F423D" w:rsidRPr="00CF7CD0">
        <w:t>nodrošina lietderīgu, saimnieciski izdevīgu, produktīvu, efektīvu un sabiedrības interesēm atbilstošu darbību;</w:t>
      </w:r>
    </w:p>
    <w:p w14:paraId="22104F8E" w14:textId="6F38F722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.3.4. pārdomāti, pamatoti un taupīgi rīkojas ar nodokļu maksātāju naudu, valsts mantu un resursiem;</w:t>
      </w:r>
    </w:p>
    <w:p w14:paraId="682F85F4" w14:textId="4A628B74" w:rsidR="00091432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.3.5. spēj atzīt savas kļūdas un uzņemties atbildību par tām.</w:t>
      </w:r>
    </w:p>
    <w:p w14:paraId="2CD357ED" w14:textId="257BC516" w:rsidR="00792DC5" w:rsidRPr="00CF7CD0" w:rsidRDefault="00CD2A73" w:rsidP="00B63A93">
      <w:pPr>
        <w:pStyle w:val="Default"/>
        <w:jc w:val="both"/>
      </w:pPr>
      <w:r w:rsidRPr="00CF7CD0">
        <w:t>7</w:t>
      </w:r>
      <w:r w:rsidR="00792DC5" w:rsidRPr="00CF7CD0">
        <w:t xml:space="preserve">.4. </w:t>
      </w:r>
      <w:r w:rsidR="00792DC5" w:rsidRPr="00CF7CD0">
        <w:rPr>
          <w:b/>
          <w:bCs/>
        </w:rPr>
        <w:t>darbs sabiedrības labā</w:t>
      </w:r>
      <w:r w:rsidR="009F423D" w:rsidRPr="00CF7CD0">
        <w:t>:</w:t>
      </w:r>
    </w:p>
    <w:p w14:paraId="11285ECD" w14:textId="5CCF2BBE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.4.1.</w:t>
      </w:r>
      <w:r w:rsidR="00894006" w:rsidRPr="00CF7CD0">
        <w:t xml:space="preserve"> </w:t>
      </w:r>
      <w:r w:rsidR="009F423D" w:rsidRPr="00CF7CD0">
        <w:t>rīkojas sabiedrības interesēs, panākot iespējami lielu labumu valstij un sabiedrībai;</w:t>
      </w:r>
    </w:p>
    <w:p w14:paraId="0AC3D60F" w14:textId="6B8AD2D8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.4.2.</w:t>
      </w:r>
      <w:r w:rsidR="007513EF" w:rsidRPr="00CF7CD0">
        <w:t> </w:t>
      </w:r>
      <w:r w:rsidR="009F423D" w:rsidRPr="00CF7CD0">
        <w:t>orientējas uz cilvēku, apliecinot izpratni par iedzīvotāju vajadzībām un iespējām, ievēro privātpersonu tiesības un tiesiskās intereses;</w:t>
      </w:r>
    </w:p>
    <w:p w14:paraId="5A9EA205" w14:textId="05A71037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.4.3.</w:t>
      </w:r>
      <w:r w:rsidR="00894006" w:rsidRPr="00CF7CD0">
        <w:t xml:space="preserve"> </w:t>
      </w:r>
      <w:r w:rsidR="009F423D" w:rsidRPr="00CF7CD0">
        <w:t>pildot</w:t>
      </w:r>
      <w:r w:rsidR="00065ACF" w:rsidRPr="00CF7CD0">
        <w:t xml:space="preserve"> </w:t>
      </w:r>
      <w:r w:rsidR="009F423D" w:rsidRPr="00CF7CD0">
        <w:t>pienākumus,</w:t>
      </w:r>
      <w:r w:rsidR="00065ACF" w:rsidRPr="00CF7CD0">
        <w:t xml:space="preserve"> </w:t>
      </w:r>
      <w:r w:rsidR="009F423D" w:rsidRPr="00CF7CD0">
        <w:t>ievēro</w:t>
      </w:r>
      <w:r w:rsidR="00065ACF" w:rsidRPr="00CF7CD0">
        <w:t xml:space="preserve"> </w:t>
      </w:r>
      <w:r w:rsidR="009F423D" w:rsidRPr="00CF7CD0">
        <w:t>tiesiskuma un politiskās neitralitātes principu, kā</w:t>
      </w:r>
      <w:r w:rsidR="007513EF" w:rsidRPr="00CF7CD0">
        <w:t xml:space="preserve"> </w:t>
      </w:r>
      <w:r w:rsidR="009F423D" w:rsidRPr="00CF7CD0">
        <w:t>arī pamatojas</w:t>
      </w:r>
      <w:r w:rsidR="007513EF" w:rsidRPr="00CF7CD0">
        <w:t xml:space="preserve"> </w:t>
      </w:r>
      <w:r w:rsidR="009F423D" w:rsidRPr="00CF7CD0">
        <w:t>uz</w:t>
      </w:r>
      <w:r w:rsidR="007513EF" w:rsidRPr="00CF7CD0">
        <w:t xml:space="preserve"> </w:t>
      </w:r>
      <w:r w:rsidR="009F423D" w:rsidRPr="00CF7CD0">
        <w:t>profesionāliem kritērijiem neatkarīgi no savas politiskās pārliecības;</w:t>
      </w:r>
    </w:p>
    <w:p w14:paraId="1538EE1D" w14:textId="3F906925" w:rsidR="009F423D" w:rsidRPr="00CF7CD0" w:rsidRDefault="00CD2A73" w:rsidP="00B63A93">
      <w:pPr>
        <w:pStyle w:val="Default"/>
        <w:jc w:val="both"/>
      </w:pPr>
      <w:r w:rsidRPr="00CF7CD0">
        <w:t>7</w:t>
      </w:r>
      <w:r w:rsidR="009F423D" w:rsidRPr="00CF7CD0">
        <w:t>.4.4. ievēro</w:t>
      </w:r>
      <w:r w:rsidR="007513EF" w:rsidRPr="00CF7CD0">
        <w:t xml:space="preserve"> </w:t>
      </w:r>
      <w:r w:rsidR="009F423D" w:rsidRPr="00CF7CD0">
        <w:t>visu sabiedrības locekļu līdztiesīgumu, kā arī taisnīguma principu, rodot taisnīgus un</w:t>
      </w:r>
      <w:r w:rsidR="007513EF" w:rsidRPr="00CF7CD0">
        <w:t xml:space="preserve"> </w:t>
      </w:r>
      <w:r w:rsidR="009F423D" w:rsidRPr="00CF7CD0">
        <w:t>samērīgus risinājumus;</w:t>
      </w:r>
    </w:p>
    <w:p w14:paraId="70E19D3F" w14:textId="096F350A" w:rsidR="00091432" w:rsidRPr="00CF7CD0" w:rsidRDefault="00CD2A73" w:rsidP="00D46EE5">
      <w:pPr>
        <w:pStyle w:val="Default"/>
        <w:jc w:val="both"/>
      </w:pPr>
      <w:r w:rsidRPr="00CF7CD0">
        <w:t>7</w:t>
      </w:r>
      <w:r w:rsidR="009F423D" w:rsidRPr="00CF7CD0">
        <w:t>.4.5.</w:t>
      </w:r>
      <w:r w:rsidR="00A11DC3" w:rsidRPr="00CF7CD0">
        <w:t> </w:t>
      </w:r>
      <w:r w:rsidR="009F423D" w:rsidRPr="00CF7CD0">
        <w:t>veido sadarbībā, uzticībā un savstarpējā cieņā balstītas attiecības ar privātpersonām</w:t>
      </w:r>
      <w:r w:rsidR="00F67017" w:rsidRPr="00CF7CD0">
        <w:t>.</w:t>
      </w:r>
    </w:p>
    <w:p w14:paraId="42E0EAB3" w14:textId="166B7CCC" w:rsidR="00792DC5" w:rsidRPr="00CF7CD0" w:rsidRDefault="00CD2A73" w:rsidP="00D46EE5">
      <w:pPr>
        <w:pStyle w:val="Default"/>
        <w:jc w:val="both"/>
      </w:pPr>
      <w:r w:rsidRPr="00CF7CD0">
        <w:t>7</w:t>
      </w:r>
      <w:r w:rsidR="00792DC5" w:rsidRPr="00CF7CD0">
        <w:t xml:space="preserve">.5. </w:t>
      </w:r>
      <w:r w:rsidR="00792DC5" w:rsidRPr="00CF7CD0">
        <w:rPr>
          <w:b/>
          <w:bCs/>
        </w:rPr>
        <w:t>valsts ilgtspēja un sabiedrības labklājība</w:t>
      </w:r>
      <w:r w:rsidR="00F67017" w:rsidRPr="00CF7CD0">
        <w:t>:</w:t>
      </w:r>
    </w:p>
    <w:p w14:paraId="0571727B" w14:textId="4B8AC8EF" w:rsidR="00A11DC3" w:rsidRPr="00CF7CD0" w:rsidRDefault="00CD2A73" w:rsidP="00B63A93">
      <w:pPr>
        <w:pStyle w:val="Default"/>
        <w:jc w:val="both"/>
      </w:pPr>
      <w:r w:rsidRPr="00CF7CD0">
        <w:t>7</w:t>
      </w:r>
      <w:r w:rsidR="00A11DC3" w:rsidRPr="00CF7CD0">
        <w:t>.5.1.</w:t>
      </w:r>
      <w:r w:rsidR="00424635" w:rsidRPr="00CF7CD0">
        <w:t> </w:t>
      </w:r>
      <w:r w:rsidR="00A11DC3" w:rsidRPr="00CF7CD0">
        <w:t>ar savu darbu sekmē valsts ilgtspējīgu attīstību un sabiedrības labklājību, nodrošinot labu mantojumu nākamajām paaudzēm;</w:t>
      </w:r>
    </w:p>
    <w:p w14:paraId="6C4197D9" w14:textId="2F47AC16" w:rsidR="00A11DC3" w:rsidRPr="00CF7CD0" w:rsidRDefault="00CD2A73" w:rsidP="00B63A93">
      <w:pPr>
        <w:pStyle w:val="Default"/>
        <w:jc w:val="both"/>
      </w:pPr>
      <w:r w:rsidRPr="00CF7CD0">
        <w:t>7</w:t>
      </w:r>
      <w:r w:rsidR="00A11DC3" w:rsidRPr="00CF7CD0">
        <w:t>.5.2. ņem vērā un prasmīgi līdzsvaro dažādu iesaistīto pušu, nozares un valsts kopējās intereses;</w:t>
      </w:r>
    </w:p>
    <w:p w14:paraId="4C456528" w14:textId="125FA3AA" w:rsidR="00A11DC3" w:rsidRPr="00CF7CD0" w:rsidRDefault="00CD2A73" w:rsidP="00B63A93">
      <w:pPr>
        <w:pStyle w:val="Default"/>
        <w:jc w:val="both"/>
      </w:pPr>
      <w:r w:rsidRPr="00CF7CD0">
        <w:lastRenderedPageBreak/>
        <w:t>7</w:t>
      </w:r>
      <w:r w:rsidR="00A11DC3" w:rsidRPr="00CF7CD0">
        <w:t>.5.3.</w:t>
      </w:r>
      <w:r w:rsidR="00424635" w:rsidRPr="00CF7CD0">
        <w:t> </w:t>
      </w:r>
      <w:r w:rsidR="00A11DC3" w:rsidRPr="00CF7CD0">
        <w:t>veido</w:t>
      </w:r>
      <w:r w:rsidR="00DC535B" w:rsidRPr="00CF7CD0">
        <w:t xml:space="preserve"> </w:t>
      </w:r>
      <w:r w:rsidR="00A11DC3" w:rsidRPr="00CF7CD0">
        <w:t>pārdomātu un paredzamu valsts politiku nozarē un tiesisko regulējumu, vispusīgi izvērtējot ieguvumus, riskus un piemērošanu praksē;</w:t>
      </w:r>
    </w:p>
    <w:p w14:paraId="1D469FC7" w14:textId="4A740112" w:rsidR="00A11DC3" w:rsidRPr="00CF7CD0" w:rsidRDefault="00CD2A73" w:rsidP="00B63A93">
      <w:pPr>
        <w:pStyle w:val="Default"/>
        <w:jc w:val="both"/>
      </w:pPr>
      <w:r w:rsidRPr="00CF7CD0">
        <w:t>7</w:t>
      </w:r>
      <w:r w:rsidR="00A11DC3" w:rsidRPr="00CF7CD0">
        <w:t>.5.4. domā stratēģiski un elastīgi, spēj pielāgoties pārmaiņām sabiedrībā un globālajiem procesiem;</w:t>
      </w:r>
    </w:p>
    <w:p w14:paraId="396C4C84" w14:textId="1A9C9A69" w:rsidR="00A11DC3" w:rsidRPr="00CF7CD0" w:rsidRDefault="00CD2A73" w:rsidP="00B63A93">
      <w:pPr>
        <w:pStyle w:val="Default"/>
        <w:jc w:val="both"/>
      </w:pPr>
      <w:r w:rsidRPr="00CF7CD0">
        <w:t>7</w:t>
      </w:r>
      <w:r w:rsidR="00A11DC3" w:rsidRPr="00CF7CD0">
        <w:t>.5.5. sekmē Latvijas vērtību un tradīciju ievērošanu;</w:t>
      </w:r>
    </w:p>
    <w:p w14:paraId="1BBFF065" w14:textId="14A86D4D" w:rsidR="00091432" w:rsidRPr="00CF7CD0" w:rsidRDefault="00CD2A73" w:rsidP="00B63A93">
      <w:pPr>
        <w:pStyle w:val="Default"/>
        <w:jc w:val="both"/>
      </w:pPr>
      <w:r w:rsidRPr="00CF7CD0">
        <w:t>7</w:t>
      </w:r>
      <w:r w:rsidR="00A11DC3" w:rsidRPr="00CF7CD0">
        <w:t>.5.6. uzkrāj zināšanas, mērķtiecīgi popularizē tās, īpaši to personu vidū, kurām tās visvairāk nepieciešamas</w:t>
      </w:r>
      <w:r w:rsidR="00F67017" w:rsidRPr="00CF7CD0">
        <w:t>.</w:t>
      </w:r>
    </w:p>
    <w:p w14:paraId="4998B96E" w14:textId="6FC20AAC" w:rsidR="00792DC5" w:rsidRPr="00CF7CD0" w:rsidRDefault="00CD2A73" w:rsidP="00B63A93">
      <w:pPr>
        <w:pStyle w:val="Default"/>
        <w:jc w:val="both"/>
        <w:rPr>
          <w:b/>
          <w:bCs/>
        </w:rPr>
      </w:pPr>
      <w:r w:rsidRPr="00CF7CD0">
        <w:t>7</w:t>
      </w:r>
      <w:r w:rsidR="00792DC5" w:rsidRPr="00CF7CD0">
        <w:t>.6.</w:t>
      </w:r>
      <w:r w:rsidR="00D97C93" w:rsidRPr="00CF7CD0">
        <w:t xml:space="preserve"> </w:t>
      </w:r>
      <w:r w:rsidR="00792DC5" w:rsidRPr="00CF7CD0">
        <w:rPr>
          <w:b/>
          <w:bCs/>
        </w:rPr>
        <w:t>atklāta un sabiedrībai pieejama valsts pārvalde</w:t>
      </w:r>
      <w:r w:rsidR="00267C5D" w:rsidRPr="00CF7CD0">
        <w:rPr>
          <w:b/>
          <w:bCs/>
        </w:rPr>
        <w:t>:</w:t>
      </w:r>
    </w:p>
    <w:p w14:paraId="29C47631" w14:textId="72E0CD5D" w:rsidR="00B632AC" w:rsidRPr="00CF7CD0" w:rsidRDefault="00CD2A73" w:rsidP="00B63A93">
      <w:pPr>
        <w:pStyle w:val="Default"/>
        <w:jc w:val="both"/>
      </w:pPr>
      <w:r w:rsidRPr="00CF7CD0">
        <w:t>7</w:t>
      </w:r>
      <w:r w:rsidR="00B632AC" w:rsidRPr="00CF7CD0">
        <w:t>.6.1.</w:t>
      </w:r>
      <w:r w:rsidR="00424635" w:rsidRPr="00CF7CD0">
        <w:t xml:space="preserve"> </w:t>
      </w:r>
      <w:r w:rsidR="00B632AC" w:rsidRPr="00CF7CD0">
        <w:t>iesaistās, lai sabiedrībai ir viegli pieejama vispusīga, aktuāla un viegli uztverama informācija par</w:t>
      </w:r>
      <w:r w:rsidR="00F67017" w:rsidRPr="00CF7CD0">
        <w:t xml:space="preserve"> </w:t>
      </w:r>
      <w:r w:rsidR="00B632AC" w:rsidRPr="00CF7CD0">
        <w:t>valsts pārvaldes darbu. Skaidro iecerētās darbības, pieņemto lēmumu būtību un ieguvumus no tiem;</w:t>
      </w:r>
    </w:p>
    <w:p w14:paraId="4FC407E6" w14:textId="55C603CD" w:rsidR="00B632AC" w:rsidRPr="00CF7CD0" w:rsidRDefault="00CD2A73" w:rsidP="00B63A93">
      <w:pPr>
        <w:pStyle w:val="Default"/>
        <w:jc w:val="both"/>
      </w:pPr>
      <w:r w:rsidRPr="00CF7CD0">
        <w:t>7</w:t>
      </w:r>
      <w:r w:rsidR="00B632AC" w:rsidRPr="00CF7CD0">
        <w:t>.6.2.</w:t>
      </w:r>
      <w:r w:rsidR="00515CAB" w:rsidRPr="00CF7CD0">
        <w:t xml:space="preserve"> </w:t>
      </w:r>
      <w:r w:rsidR="00B632AC" w:rsidRPr="00CF7CD0">
        <w:t>izvērtē,</w:t>
      </w:r>
      <w:r w:rsidR="00303143" w:rsidRPr="00CF7CD0">
        <w:t xml:space="preserve"> </w:t>
      </w:r>
      <w:r w:rsidR="00B632AC" w:rsidRPr="00CF7CD0">
        <w:t>kāda iestādes rīcībā esoša vai tās radīta informācija būtu nozīmīga sabiedrībai, ierosina un</w:t>
      </w:r>
      <w:r w:rsidR="00F67017" w:rsidRPr="00CF7CD0">
        <w:t xml:space="preserve"> </w:t>
      </w:r>
      <w:r w:rsidR="00B632AC" w:rsidRPr="00CF7CD0">
        <w:t xml:space="preserve">sekmē šādas informācijas </w:t>
      </w:r>
      <w:proofErr w:type="spellStart"/>
      <w:r w:rsidR="00B632AC" w:rsidRPr="00CF7CD0">
        <w:t>vispārpieejamības</w:t>
      </w:r>
      <w:proofErr w:type="spellEnd"/>
      <w:r w:rsidR="00B632AC" w:rsidRPr="00CF7CD0">
        <w:t xml:space="preserve"> nodrošināšanu</w:t>
      </w:r>
      <w:r w:rsidR="00F67017" w:rsidRPr="00CF7CD0">
        <w:t>;</w:t>
      </w:r>
    </w:p>
    <w:p w14:paraId="3413ADD5" w14:textId="4B90FB1E" w:rsidR="00B632AC" w:rsidRPr="00CF7CD0" w:rsidRDefault="00CD2A73" w:rsidP="00B63A93">
      <w:pPr>
        <w:pStyle w:val="Default"/>
        <w:jc w:val="both"/>
      </w:pPr>
      <w:r w:rsidRPr="00CF7CD0">
        <w:t>7</w:t>
      </w:r>
      <w:r w:rsidR="00B632AC" w:rsidRPr="00CF7CD0">
        <w:t>.6.3.</w:t>
      </w:r>
      <w:r w:rsidR="00515CAB" w:rsidRPr="00CF7CD0">
        <w:t xml:space="preserve"> </w:t>
      </w:r>
      <w:r w:rsidR="00B632AC" w:rsidRPr="00CF7CD0">
        <w:t>plāno</w:t>
      </w:r>
      <w:r w:rsidR="00A304F0" w:rsidRPr="00CF7CD0">
        <w:t xml:space="preserve"> </w:t>
      </w:r>
      <w:r w:rsidR="00B632AC" w:rsidRPr="00CF7CD0">
        <w:t>un</w:t>
      </w:r>
      <w:r w:rsidR="00303143" w:rsidRPr="00CF7CD0">
        <w:t xml:space="preserve"> </w:t>
      </w:r>
      <w:r w:rsidR="00B632AC" w:rsidRPr="00CF7CD0">
        <w:t>nodrošina efektīvu sabiedrības līdzdalību valsts pārvaldes darbā un lēmumu</w:t>
      </w:r>
      <w:r w:rsidR="00303143" w:rsidRPr="00CF7CD0">
        <w:t xml:space="preserve"> </w:t>
      </w:r>
      <w:r w:rsidR="00B632AC" w:rsidRPr="00CF7CD0">
        <w:t>pieņemšanā.</w:t>
      </w:r>
      <w:r w:rsidR="00303143" w:rsidRPr="00CF7CD0">
        <w:t xml:space="preserve"> </w:t>
      </w:r>
      <w:r w:rsidR="00B632AC" w:rsidRPr="00CF7CD0">
        <w:t>Laikus</w:t>
      </w:r>
      <w:r w:rsidR="00303143" w:rsidRPr="00CF7CD0">
        <w:t xml:space="preserve"> </w:t>
      </w:r>
      <w:r w:rsidR="00B632AC" w:rsidRPr="00CF7CD0">
        <w:t>apzina</w:t>
      </w:r>
      <w:r w:rsidR="00303143" w:rsidRPr="00CF7CD0">
        <w:t xml:space="preserve"> </w:t>
      </w:r>
      <w:r w:rsidR="00B632AC" w:rsidRPr="00CF7CD0">
        <w:t>ieinteresētās</w:t>
      </w:r>
      <w:r w:rsidR="00303143" w:rsidRPr="00CF7CD0">
        <w:t xml:space="preserve"> </w:t>
      </w:r>
      <w:r w:rsidR="00B632AC" w:rsidRPr="00CF7CD0">
        <w:t>puses un izmanto piemērotas iesaistes</w:t>
      </w:r>
      <w:r w:rsidR="00303143" w:rsidRPr="00CF7CD0">
        <w:t xml:space="preserve"> </w:t>
      </w:r>
      <w:r w:rsidR="00B632AC" w:rsidRPr="00CF7CD0">
        <w:t>formas un metodes,</w:t>
      </w:r>
      <w:r w:rsidR="00303143" w:rsidRPr="00CF7CD0">
        <w:t xml:space="preserve"> </w:t>
      </w:r>
      <w:r w:rsidR="00B632AC" w:rsidRPr="00CF7CD0">
        <w:t>dodot iespēju</w:t>
      </w:r>
      <w:r w:rsidR="00267C5D" w:rsidRPr="00CF7CD0">
        <w:t xml:space="preserve"> </w:t>
      </w:r>
      <w:r w:rsidR="00B632AC" w:rsidRPr="00CF7CD0">
        <w:t>paust viedokli un ietekmēt lēmumus</w:t>
      </w:r>
      <w:r w:rsidR="00DC535B" w:rsidRPr="00CF7CD0">
        <w:t>.</w:t>
      </w:r>
    </w:p>
    <w:p w14:paraId="030E9A17" w14:textId="29678FC7" w:rsidR="00792DC5" w:rsidRPr="00CF7CD0" w:rsidRDefault="00CD2A73" w:rsidP="00B63A93">
      <w:pPr>
        <w:pStyle w:val="Default"/>
        <w:jc w:val="both"/>
        <w:rPr>
          <w:b/>
          <w:bCs/>
        </w:rPr>
      </w:pPr>
      <w:r w:rsidRPr="00CF7CD0">
        <w:t>7</w:t>
      </w:r>
      <w:r w:rsidR="00792DC5" w:rsidRPr="00CF7CD0">
        <w:t xml:space="preserve">.7. </w:t>
      </w:r>
      <w:r w:rsidR="00792DC5" w:rsidRPr="00CF7CD0">
        <w:rPr>
          <w:b/>
          <w:bCs/>
        </w:rPr>
        <w:t>sadarbība</w:t>
      </w:r>
      <w:r w:rsidR="00DC535B" w:rsidRPr="00CF7CD0">
        <w:rPr>
          <w:b/>
          <w:bCs/>
        </w:rPr>
        <w:t xml:space="preserve"> </w:t>
      </w:r>
      <w:r w:rsidR="00792DC5" w:rsidRPr="00CF7CD0">
        <w:rPr>
          <w:b/>
          <w:bCs/>
        </w:rPr>
        <w:t>valsts pārvaldē</w:t>
      </w:r>
      <w:r w:rsidR="00267C5D" w:rsidRPr="00CF7CD0">
        <w:rPr>
          <w:b/>
          <w:bCs/>
        </w:rPr>
        <w:t>:</w:t>
      </w:r>
    </w:p>
    <w:p w14:paraId="40B23C35" w14:textId="47C3285E" w:rsidR="009F54CC" w:rsidRPr="00CF7CD0" w:rsidRDefault="00CD2A73" w:rsidP="00B63A93">
      <w:pPr>
        <w:pStyle w:val="Default"/>
        <w:jc w:val="both"/>
      </w:pPr>
      <w:r w:rsidRPr="00CF7CD0">
        <w:t>7.</w:t>
      </w:r>
      <w:r w:rsidR="009F54CC" w:rsidRPr="00CF7CD0">
        <w:t>7.1.</w:t>
      </w:r>
      <w:r w:rsidR="00DC535B" w:rsidRPr="00CF7CD0">
        <w:t> </w:t>
      </w:r>
      <w:r w:rsidR="009F54CC" w:rsidRPr="00CF7CD0">
        <w:t>darbu valsts pārvaldē veic kā kopīgos mērķos balstītu komandas darbu, kas ietver saliedētību un</w:t>
      </w:r>
      <w:r w:rsidR="00D97C93" w:rsidRPr="00CF7CD0">
        <w:t xml:space="preserve"> </w:t>
      </w:r>
      <w:r w:rsidR="009F54CC" w:rsidRPr="00CF7CD0">
        <w:t>saskaņotu rīcību;</w:t>
      </w:r>
    </w:p>
    <w:p w14:paraId="2D22CF39" w14:textId="2B0C4B29" w:rsidR="009F54CC" w:rsidRPr="00CF7CD0" w:rsidRDefault="00CD2A73" w:rsidP="00B63A93">
      <w:pPr>
        <w:pStyle w:val="Default"/>
        <w:jc w:val="both"/>
      </w:pPr>
      <w:r w:rsidRPr="00CF7CD0">
        <w:t>7</w:t>
      </w:r>
      <w:r w:rsidR="009F54CC" w:rsidRPr="00CF7CD0">
        <w:t>.7.2.</w:t>
      </w:r>
      <w:r w:rsidR="00515CAB" w:rsidRPr="00CF7CD0">
        <w:t xml:space="preserve"> </w:t>
      </w:r>
      <w:r w:rsidR="009F54CC" w:rsidRPr="00CF7CD0">
        <w:t xml:space="preserve">veido cieņā un koleģialitātē balstītas attiecības ar citiem </w:t>
      </w:r>
      <w:r w:rsidR="00DA6385" w:rsidRPr="00CF7CD0">
        <w:t>darbiniekiem</w:t>
      </w:r>
      <w:r w:rsidR="009F54CC" w:rsidRPr="00CF7CD0">
        <w:t xml:space="preserve"> un iestādēm, izrāda</w:t>
      </w:r>
      <w:r w:rsidR="00D97C93" w:rsidRPr="00CF7CD0">
        <w:t xml:space="preserve"> </w:t>
      </w:r>
      <w:r w:rsidR="009F54CC" w:rsidRPr="00CF7CD0">
        <w:t>iniciatīvu un elastību;</w:t>
      </w:r>
    </w:p>
    <w:p w14:paraId="2E071FA9" w14:textId="172303F4" w:rsidR="009F54CC" w:rsidRPr="00CF7CD0" w:rsidRDefault="00CD2A73" w:rsidP="00B63A93">
      <w:pPr>
        <w:pStyle w:val="Default"/>
        <w:jc w:val="both"/>
      </w:pPr>
      <w:r w:rsidRPr="00CF7CD0">
        <w:t>7</w:t>
      </w:r>
      <w:r w:rsidR="009F54CC" w:rsidRPr="00CF7CD0">
        <w:t>.7.3.</w:t>
      </w:r>
      <w:r w:rsidR="00DC535B" w:rsidRPr="00CF7CD0">
        <w:t> </w:t>
      </w:r>
      <w:r w:rsidR="009F54CC" w:rsidRPr="00CF7CD0">
        <w:t>ir atklāt</w:t>
      </w:r>
      <w:r w:rsidR="00DA6385" w:rsidRPr="00CF7CD0">
        <w:t>i</w:t>
      </w:r>
      <w:r w:rsidR="009F54CC" w:rsidRPr="00CF7CD0">
        <w:t xml:space="preserve"> pret citiem </w:t>
      </w:r>
      <w:r w:rsidR="00DC535B" w:rsidRPr="00CF7CD0">
        <w:t>darbiniekiem</w:t>
      </w:r>
      <w:r w:rsidR="009F54CC" w:rsidRPr="00CF7CD0">
        <w:t xml:space="preserve"> un citām iestādēm, veicina savstarpēju komunikāciju un</w:t>
      </w:r>
      <w:r w:rsidR="00DA6385" w:rsidRPr="00CF7CD0">
        <w:t xml:space="preserve"> </w:t>
      </w:r>
      <w:r w:rsidR="009F54CC" w:rsidRPr="00CF7CD0">
        <w:t>informācijas apmaiņu;</w:t>
      </w:r>
    </w:p>
    <w:p w14:paraId="3F48751B" w14:textId="0B724339" w:rsidR="00267C5D" w:rsidRPr="00CF7CD0" w:rsidRDefault="00CD2A73" w:rsidP="00B63A93">
      <w:pPr>
        <w:pStyle w:val="Default"/>
        <w:jc w:val="both"/>
      </w:pPr>
      <w:r w:rsidRPr="00CF7CD0">
        <w:t>7</w:t>
      </w:r>
      <w:r w:rsidR="009F54CC" w:rsidRPr="00CF7CD0">
        <w:t>.7.4.</w:t>
      </w:r>
      <w:r w:rsidR="00515CAB" w:rsidRPr="00CF7CD0">
        <w:t xml:space="preserve"> </w:t>
      </w:r>
      <w:r w:rsidR="009F54CC" w:rsidRPr="00CF7CD0">
        <w:t>iesaistās jautājumu risināšanā, kas skar vairākas struktūrvienības, iestādes vai nozares, ir atvērt</w:t>
      </w:r>
      <w:r w:rsidR="00DA6385" w:rsidRPr="00CF7CD0">
        <w:t xml:space="preserve">i </w:t>
      </w:r>
      <w:r w:rsidR="009F54CC" w:rsidRPr="00CF7CD0">
        <w:t>sadarbības iniciatīvām ar citu jomu speciālistiem.</w:t>
      </w:r>
    </w:p>
    <w:p w14:paraId="0C46B679" w14:textId="77777777" w:rsidR="00BF7C4A" w:rsidRPr="00CF7CD0" w:rsidRDefault="00BF7C4A" w:rsidP="00B63A9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val="lv-LV"/>
        </w:rPr>
      </w:pPr>
      <w:bookmarkStart w:id="1" w:name="_Hlk141176720"/>
    </w:p>
    <w:p w14:paraId="6C192706" w14:textId="4D2EB0FD" w:rsidR="005F562B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</w:t>
      </w:r>
      <w:r w:rsidR="007F53A5" w:rsidRPr="00CF7CD0">
        <w:rPr>
          <w:rFonts w:ascii="Times New Roman" w:hAnsi="Times New Roman"/>
          <w:sz w:val="24"/>
          <w:szCs w:val="24"/>
          <w:lang w:val="lv-LV"/>
        </w:rPr>
        <w:t> </w:t>
      </w:r>
      <w:r w:rsidR="0002524A" w:rsidRPr="00CF7CD0">
        <w:rPr>
          <w:rFonts w:ascii="Times New Roman" w:hAnsi="Times New Roman"/>
          <w:sz w:val="24"/>
          <w:szCs w:val="24"/>
          <w:lang w:val="lv-LV"/>
        </w:rPr>
        <w:t xml:space="preserve">Lai veicinātu Padomes darbinieku izpratni par Padomes misiju, mērķiem, prioritātēm, vērtībām un ētisku rīcību, kā arī </w:t>
      </w:r>
      <w:r w:rsidR="00AB23A4" w:rsidRPr="00CF7CD0">
        <w:rPr>
          <w:rFonts w:ascii="Times New Roman" w:hAnsi="Times New Roman"/>
          <w:sz w:val="24"/>
          <w:szCs w:val="24"/>
          <w:lang w:val="lv-LV"/>
        </w:rPr>
        <w:t xml:space="preserve">veidotu </w:t>
      </w:r>
      <w:r w:rsidR="0079084E" w:rsidRPr="00CF7CD0">
        <w:rPr>
          <w:rFonts w:ascii="Times New Roman" w:hAnsi="Times New Roman"/>
          <w:sz w:val="24"/>
          <w:szCs w:val="24"/>
          <w:lang w:val="lv-LV"/>
        </w:rPr>
        <w:t xml:space="preserve">Padomē </w:t>
      </w:r>
      <w:r w:rsidR="00AB23A4" w:rsidRPr="00CF7CD0">
        <w:rPr>
          <w:rFonts w:ascii="Times New Roman" w:hAnsi="Times New Roman"/>
          <w:sz w:val="24"/>
          <w:szCs w:val="24"/>
          <w:lang w:val="lv-LV"/>
        </w:rPr>
        <w:t>saskaņotu</w:t>
      </w:r>
      <w:r w:rsidR="0002524A" w:rsidRPr="00CF7CD0">
        <w:rPr>
          <w:rFonts w:ascii="Times New Roman" w:hAnsi="Times New Roman"/>
          <w:sz w:val="24"/>
          <w:szCs w:val="24"/>
          <w:lang w:val="lv-LV"/>
        </w:rPr>
        <w:t xml:space="preserve"> darba vidi:</w:t>
      </w:r>
    </w:p>
    <w:p w14:paraId="1BFAFA62" w14:textId="671BFECF" w:rsidR="005F562B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.1. Padomes priekšsēdētājs:</w:t>
      </w:r>
    </w:p>
    <w:p w14:paraId="066435FB" w14:textId="2061CDBE" w:rsidR="005F562B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.1.1. skaidri formulē Padomes darbības mērķus un prioritātes;</w:t>
      </w:r>
    </w:p>
    <w:p w14:paraId="4D779063" w14:textId="2EF89509" w:rsidR="005F562B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.1.2. organizē Padomes darbu tā, lai tiktu sasniegts plānotais rezultāts;</w:t>
      </w:r>
    </w:p>
    <w:p w14:paraId="7EEAF443" w14:textId="1D302564" w:rsidR="005F562B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.1.3. veicina Padomes darbinieku izpratni par Padomes misiju, mobilizē Padomes darbiniekus kopīgu interešu labā un veicina savstarpēju uzticēšanos;</w:t>
      </w:r>
    </w:p>
    <w:p w14:paraId="0588C875" w14:textId="2104B400" w:rsidR="005F562B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.1.4.  veido darba vidi, kas balstīta atklātībā, līdzdalībā, profesionalitātē</w:t>
      </w:r>
      <w:r w:rsidR="00E03B4C" w:rsidRPr="00CF7CD0"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 w:rsidR="00E03B4C" w:rsidRPr="00CF7CD0">
        <w:rPr>
          <w:rFonts w:ascii="Times New Roman" w:hAnsi="Times New Roman"/>
          <w:sz w:val="24"/>
          <w:szCs w:val="24"/>
          <w:lang w:val="lv-LV"/>
        </w:rPr>
        <w:t>c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ieņpilnā</w:t>
      </w:r>
      <w:proofErr w:type="spellEnd"/>
      <w:r w:rsidR="00E03B4C" w:rsidRPr="00CF7CD0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vienlīdzīgā</w:t>
      </w:r>
      <w:r w:rsidR="00E03B4C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attieksmē;</w:t>
      </w:r>
    </w:p>
    <w:p w14:paraId="53867D37" w14:textId="5D39F16D" w:rsidR="00E03B4C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E03B4C" w:rsidRPr="00CF7CD0">
        <w:rPr>
          <w:rFonts w:ascii="Times New Roman" w:hAnsi="Times New Roman"/>
          <w:sz w:val="24"/>
          <w:szCs w:val="24"/>
          <w:lang w:val="lv-LV"/>
        </w:rPr>
        <w:t>.1.5. veido taisnīgu, no atšķirīgas attieksmes brīvu darba vidi, gan attiecībā uz Padomes darbinieku</w:t>
      </w:r>
      <w:r w:rsidR="00B97ECE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03B4C" w:rsidRPr="00CF7CD0">
        <w:rPr>
          <w:rFonts w:ascii="Times New Roman" w:hAnsi="Times New Roman"/>
          <w:sz w:val="24"/>
          <w:szCs w:val="24"/>
          <w:lang w:val="lv-LV"/>
        </w:rPr>
        <w:t>atalgojuma noteikšanu, gan darba novērtējumu, kā arī citām darba vides jomām;</w:t>
      </w:r>
    </w:p>
    <w:p w14:paraId="6B7EEB65" w14:textId="25178D3E" w:rsidR="005F562B" w:rsidRPr="00CF7CD0" w:rsidRDefault="008F0FA5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.1.</w:t>
      </w:r>
      <w:r w:rsidR="0091730B" w:rsidRPr="00CF7CD0">
        <w:rPr>
          <w:rFonts w:ascii="Times New Roman" w:hAnsi="Times New Roman"/>
          <w:sz w:val="24"/>
          <w:szCs w:val="24"/>
          <w:lang w:val="lv-LV"/>
        </w:rPr>
        <w:t>6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 pastāvīgi pilnveido Padomes darba vidi un darba procesus tā, lai veicinātu Padomes darba efektivitāti</w:t>
      </w:r>
      <w:r w:rsidR="0019270A" w:rsidRPr="00CF7CD0">
        <w:rPr>
          <w:rFonts w:ascii="Times New Roman" w:hAnsi="Times New Roman"/>
          <w:sz w:val="24"/>
          <w:szCs w:val="24"/>
          <w:lang w:val="lv-LV"/>
        </w:rPr>
        <w:t>;</w:t>
      </w:r>
    </w:p>
    <w:p w14:paraId="3BCF3354" w14:textId="071C1711" w:rsidR="008B3DBF" w:rsidRPr="00CF7CD0" w:rsidRDefault="00956E06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8B3DBF" w:rsidRPr="00CF7CD0">
        <w:rPr>
          <w:rFonts w:ascii="Times New Roman" w:hAnsi="Times New Roman"/>
          <w:sz w:val="24"/>
          <w:szCs w:val="24"/>
          <w:lang w:val="lv-LV"/>
        </w:rPr>
        <w:t>.1.</w:t>
      </w:r>
      <w:r w:rsidR="0091730B" w:rsidRPr="00CF7CD0">
        <w:rPr>
          <w:rFonts w:ascii="Times New Roman" w:hAnsi="Times New Roman"/>
          <w:sz w:val="24"/>
          <w:szCs w:val="24"/>
          <w:lang w:val="lv-LV"/>
        </w:rPr>
        <w:t>7</w:t>
      </w:r>
      <w:r w:rsidR="008B3DBF" w:rsidRPr="00CF7CD0">
        <w:rPr>
          <w:rFonts w:ascii="Times New Roman" w:hAnsi="Times New Roman"/>
          <w:sz w:val="24"/>
          <w:szCs w:val="24"/>
          <w:lang w:val="lv-LV"/>
        </w:rPr>
        <w:t>. veido darba vidi, kurā tiek ievērota Padomes darbinieku</w:t>
      </w:r>
      <w:r w:rsidR="00D07171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B3DBF" w:rsidRPr="00CF7CD0">
        <w:rPr>
          <w:rFonts w:ascii="Times New Roman" w:hAnsi="Times New Roman"/>
          <w:sz w:val="24"/>
          <w:szCs w:val="24"/>
          <w:lang w:val="lv-LV"/>
        </w:rPr>
        <w:t>privātās dzīves</w:t>
      </w:r>
      <w:r w:rsidR="00D07171" w:rsidRPr="00CF7CD0">
        <w:rPr>
          <w:rFonts w:ascii="Times New Roman" w:hAnsi="Times New Roman"/>
          <w:sz w:val="24"/>
          <w:szCs w:val="24"/>
          <w:lang w:val="lv-LV"/>
        </w:rPr>
        <w:t xml:space="preserve"> un darba</w:t>
      </w:r>
      <w:r w:rsidR="008B3DBF" w:rsidRPr="00CF7CD0">
        <w:rPr>
          <w:rFonts w:ascii="Times New Roman" w:hAnsi="Times New Roman"/>
          <w:sz w:val="24"/>
          <w:szCs w:val="24"/>
          <w:lang w:val="lv-LV"/>
        </w:rPr>
        <w:t xml:space="preserve"> līdzsvara nodrošināšana</w:t>
      </w:r>
      <w:r w:rsidR="00C7737A" w:rsidRPr="00CF7CD0">
        <w:rPr>
          <w:rFonts w:ascii="Times New Roman" w:hAnsi="Times New Roman"/>
          <w:sz w:val="24"/>
          <w:szCs w:val="24"/>
          <w:lang w:val="lv-LV"/>
        </w:rPr>
        <w:t>.</w:t>
      </w:r>
    </w:p>
    <w:p w14:paraId="7F19790C" w14:textId="2C9FFB06" w:rsidR="005F562B" w:rsidRPr="00CF7CD0" w:rsidRDefault="00956E06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.2. struktūrvienību vadītāji:</w:t>
      </w:r>
    </w:p>
    <w:p w14:paraId="0F45CF34" w14:textId="63944EB4" w:rsidR="005F562B" w:rsidRPr="00CF7CD0" w:rsidRDefault="00956E06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.2.1. veicina sev padoto Padomes darbinieku izpratni par vērtībām un ētisku rīcību;</w:t>
      </w:r>
    </w:p>
    <w:p w14:paraId="042AAB87" w14:textId="43A10EAE" w:rsidR="005F562B" w:rsidRPr="00CF7CD0" w:rsidRDefault="00956E06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.2.2. veicina sev padoto Padomes darbinieku iesaistīšanos Padomes attīstībā, sekmē to profesionālo izaugsmi, iniciatīvu, ieinteresētību pienākumu veikšanā un snieguma pilnveidošanā;</w:t>
      </w:r>
    </w:p>
    <w:p w14:paraId="14013DE3" w14:textId="635E070F" w:rsidR="005F562B" w:rsidRPr="00CF7CD0" w:rsidRDefault="00956E06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.2.3. veicina profesionālo zināšanu pēctecību, jaun</w:t>
      </w:r>
      <w:r w:rsidR="00525DFA">
        <w:rPr>
          <w:rFonts w:ascii="Times New Roman" w:hAnsi="Times New Roman"/>
          <w:sz w:val="24"/>
          <w:szCs w:val="24"/>
          <w:lang w:val="lv-LV"/>
        </w:rPr>
        <w:t>o darbinieku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 xml:space="preserve"> ievadīšanu</w:t>
      </w:r>
      <w:r w:rsidR="00F82162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F562B" w:rsidRPr="00CF7CD0">
        <w:rPr>
          <w:rFonts w:ascii="Times New Roman" w:hAnsi="Times New Roman"/>
          <w:sz w:val="24"/>
          <w:szCs w:val="24"/>
          <w:lang w:val="lv-LV"/>
        </w:rPr>
        <w:t>darbā un viņu attīstību</w:t>
      </w:r>
      <w:r w:rsidR="006B3BDC" w:rsidRPr="00CF7CD0">
        <w:rPr>
          <w:rFonts w:ascii="Times New Roman" w:hAnsi="Times New Roman"/>
          <w:sz w:val="24"/>
          <w:szCs w:val="24"/>
          <w:lang w:val="lv-LV"/>
        </w:rPr>
        <w:t>;</w:t>
      </w:r>
    </w:p>
    <w:p w14:paraId="5DB04276" w14:textId="4560F6E4" w:rsidR="0019270A" w:rsidRPr="00CF7CD0" w:rsidRDefault="00956E06" w:rsidP="005F56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8</w:t>
      </w:r>
      <w:r w:rsidR="0019270A" w:rsidRPr="00CF7CD0">
        <w:rPr>
          <w:rFonts w:ascii="Times New Roman" w:hAnsi="Times New Roman"/>
          <w:sz w:val="24"/>
          <w:szCs w:val="24"/>
          <w:lang w:val="lv-LV"/>
        </w:rPr>
        <w:t>.2.</w:t>
      </w:r>
      <w:r w:rsidR="0091730B" w:rsidRPr="00CF7CD0">
        <w:rPr>
          <w:rFonts w:ascii="Times New Roman" w:hAnsi="Times New Roman"/>
          <w:sz w:val="24"/>
          <w:szCs w:val="24"/>
          <w:lang w:val="lv-LV"/>
        </w:rPr>
        <w:t>4</w:t>
      </w:r>
      <w:r w:rsidR="0019270A" w:rsidRPr="00CF7CD0">
        <w:rPr>
          <w:rFonts w:ascii="Times New Roman" w:hAnsi="Times New Roman"/>
          <w:sz w:val="24"/>
          <w:szCs w:val="24"/>
          <w:lang w:val="lv-LV"/>
        </w:rPr>
        <w:t>.</w:t>
      </w:r>
      <w:r w:rsidR="00F97F2F" w:rsidRPr="00CF7CD0">
        <w:rPr>
          <w:rFonts w:ascii="Times New Roman" w:hAnsi="Times New Roman"/>
          <w:sz w:val="24"/>
          <w:szCs w:val="24"/>
          <w:lang w:val="lv-LV"/>
        </w:rPr>
        <w:t xml:space="preserve"> nodrošina taisnīgu darbu sadalījumu, sev Pad</w:t>
      </w:r>
      <w:r w:rsidR="00980FDE" w:rsidRPr="00CF7CD0">
        <w:rPr>
          <w:rFonts w:ascii="Times New Roman" w:hAnsi="Times New Roman"/>
          <w:sz w:val="24"/>
          <w:szCs w:val="24"/>
          <w:lang w:val="lv-LV"/>
        </w:rPr>
        <w:t xml:space="preserve">oto </w:t>
      </w:r>
      <w:r w:rsidR="00F97F2F" w:rsidRPr="00CF7CD0">
        <w:rPr>
          <w:rFonts w:ascii="Times New Roman" w:hAnsi="Times New Roman"/>
          <w:sz w:val="24"/>
          <w:szCs w:val="24"/>
          <w:lang w:val="lv-LV"/>
        </w:rPr>
        <w:t xml:space="preserve">darbinieku veiktā darba </w:t>
      </w:r>
      <w:r w:rsidR="005E7D31" w:rsidRPr="00CF7CD0">
        <w:rPr>
          <w:rFonts w:ascii="Times New Roman" w:hAnsi="Times New Roman"/>
          <w:sz w:val="24"/>
          <w:szCs w:val="24"/>
          <w:lang w:val="lv-LV"/>
        </w:rPr>
        <w:t xml:space="preserve">taisnīgu </w:t>
      </w:r>
      <w:r w:rsidR="00694975" w:rsidRPr="00CF7CD0">
        <w:rPr>
          <w:rFonts w:ascii="Times New Roman" w:hAnsi="Times New Roman"/>
          <w:sz w:val="24"/>
          <w:szCs w:val="24"/>
          <w:lang w:val="lv-LV"/>
        </w:rPr>
        <w:lastRenderedPageBreak/>
        <w:t>novērtējum</w:t>
      </w:r>
      <w:r w:rsidR="00F97F2F" w:rsidRPr="00CF7CD0">
        <w:rPr>
          <w:rFonts w:ascii="Times New Roman" w:hAnsi="Times New Roman"/>
          <w:sz w:val="24"/>
          <w:szCs w:val="24"/>
          <w:lang w:val="lv-LV"/>
        </w:rPr>
        <w:t>u</w:t>
      </w:r>
      <w:r w:rsidR="00980FDE" w:rsidRPr="00CF7CD0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97F2F" w:rsidRPr="00CF7CD0">
        <w:rPr>
          <w:rFonts w:ascii="Times New Roman" w:hAnsi="Times New Roman"/>
          <w:sz w:val="24"/>
          <w:szCs w:val="24"/>
          <w:lang w:val="lv-LV"/>
        </w:rPr>
        <w:t xml:space="preserve">piemaksu </w:t>
      </w:r>
      <w:r w:rsidR="005E7D31" w:rsidRPr="00CF7CD0">
        <w:rPr>
          <w:rFonts w:ascii="Times New Roman" w:hAnsi="Times New Roman"/>
          <w:sz w:val="24"/>
          <w:szCs w:val="24"/>
          <w:lang w:val="lv-LV"/>
        </w:rPr>
        <w:t xml:space="preserve">un prēmiju </w:t>
      </w:r>
      <w:r w:rsidR="00F97F2F" w:rsidRPr="00CF7CD0">
        <w:rPr>
          <w:rFonts w:ascii="Times New Roman" w:hAnsi="Times New Roman"/>
          <w:sz w:val="24"/>
          <w:szCs w:val="24"/>
          <w:lang w:val="lv-LV"/>
        </w:rPr>
        <w:t>noteikšanu</w:t>
      </w:r>
      <w:r w:rsidR="005E7D31" w:rsidRPr="00CF7CD0">
        <w:rPr>
          <w:rFonts w:ascii="Times New Roman" w:hAnsi="Times New Roman"/>
          <w:sz w:val="24"/>
          <w:szCs w:val="24"/>
          <w:lang w:val="lv-LV"/>
        </w:rPr>
        <w:t xml:space="preserve">. </w:t>
      </w:r>
    </w:p>
    <w:bookmarkEnd w:id="1"/>
    <w:p w14:paraId="10E4EC88" w14:textId="77777777" w:rsidR="004A3376" w:rsidRPr="00CF7CD0" w:rsidRDefault="004A3376" w:rsidP="006246EA">
      <w:pPr>
        <w:widowControl/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6"/>
          <w:szCs w:val="24"/>
          <w:lang w:val="lv-LV" w:eastAsia="lv-LV"/>
        </w:rPr>
      </w:pPr>
    </w:p>
    <w:p w14:paraId="4842BCED" w14:textId="01C22A7F" w:rsidR="006246EA" w:rsidRPr="00CF7CD0" w:rsidRDefault="006246EA" w:rsidP="006246EA">
      <w:pPr>
        <w:widowControl/>
        <w:spacing w:after="0" w:line="240" w:lineRule="auto"/>
        <w:ind w:left="540"/>
        <w:jc w:val="center"/>
        <w:rPr>
          <w:rFonts w:ascii="Times New Roman" w:eastAsia="Times New Roman" w:hAnsi="Times New Roman"/>
          <w:b/>
          <w:strike/>
          <w:sz w:val="26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b/>
          <w:sz w:val="26"/>
          <w:szCs w:val="24"/>
          <w:lang w:val="lv-LV" w:eastAsia="lv-LV"/>
        </w:rPr>
        <w:t>III</w:t>
      </w:r>
      <w:r w:rsidR="00DC7718" w:rsidRPr="00CF7CD0">
        <w:rPr>
          <w:rFonts w:ascii="Times New Roman" w:eastAsia="Times New Roman" w:hAnsi="Times New Roman"/>
          <w:b/>
          <w:sz w:val="26"/>
          <w:szCs w:val="24"/>
          <w:lang w:val="lv-LV" w:eastAsia="lv-LV"/>
        </w:rPr>
        <w:t>.</w:t>
      </w:r>
      <w:r w:rsidR="002771C9" w:rsidRPr="00CF7CD0">
        <w:rPr>
          <w:rFonts w:ascii="Times New Roman" w:eastAsia="Times New Roman" w:hAnsi="Times New Roman"/>
          <w:b/>
          <w:sz w:val="26"/>
          <w:szCs w:val="24"/>
          <w:lang w:val="lv-LV" w:eastAsia="lv-LV"/>
        </w:rPr>
        <w:t xml:space="preserve"> </w:t>
      </w:r>
      <w:r w:rsidR="00925061" w:rsidRPr="00CF7CD0">
        <w:rPr>
          <w:rFonts w:ascii="Times New Roman" w:eastAsia="Times New Roman" w:hAnsi="Times New Roman"/>
          <w:b/>
          <w:sz w:val="26"/>
          <w:szCs w:val="24"/>
          <w:lang w:val="lv-LV" w:eastAsia="lv-LV"/>
        </w:rPr>
        <w:t>Ētiska</w:t>
      </w:r>
      <w:r w:rsidR="006259B5" w:rsidRPr="00CF7CD0">
        <w:rPr>
          <w:rFonts w:ascii="Times New Roman" w:eastAsia="Times New Roman" w:hAnsi="Times New Roman"/>
          <w:b/>
          <w:sz w:val="26"/>
          <w:szCs w:val="24"/>
          <w:lang w:val="lv-LV" w:eastAsia="lv-LV"/>
        </w:rPr>
        <w:t xml:space="preserve"> </w:t>
      </w:r>
      <w:r w:rsidR="00925061" w:rsidRPr="00CF7CD0">
        <w:rPr>
          <w:rFonts w:ascii="Times New Roman" w:eastAsia="Times New Roman" w:hAnsi="Times New Roman"/>
          <w:b/>
          <w:sz w:val="26"/>
          <w:szCs w:val="24"/>
          <w:lang w:val="lv-LV" w:eastAsia="lv-LV"/>
        </w:rPr>
        <w:t>uzvedība</w:t>
      </w:r>
      <w:r w:rsidR="005B5B59" w:rsidRPr="00CF7CD0">
        <w:rPr>
          <w:rFonts w:ascii="Times New Roman" w:eastAsia="Times New Roman" w:hAnsi="Times New Roman"/>
          <w:b/>
          <w:sz w:val="26"/>
          <w:szCs w:val="24"/>
          <w:lang w:val="lv-LV" w:eastAsia="lv-LV"/>
        </w:rPr>
        <w:t xml:space="preserve"> </w:t>
      </w:r>
    </w:p>
    <w:p w14:paraId="4356A464" w14:textId="77777777" w:rsidR="006246EA" w:rsidRPr="00CF7CD0" w:rsidRDefault="006246EA" w:rsidP="006246E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val="lv-LV" w:eastAsia="lv-LV"/>
        </w:rPr>
      </w:pPr>
    </w:p>
    <w:p w14:paraId="7B2C7252" w14:textId="00803310" w:rsidR="00A14396" w:rsidRPr="00CF7CD0" w:rsidRDefault="0001756E" w:rsidP="00B63A9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bookmarkStart w:id="2" w:name="_Hlk134539471"/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9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</w:t>
      </w:r>
      <w:r w:rsidR="004A337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</w:t>
      </w:r>
      <w:r w:rsidR="006A4E4C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darbinieki</w:t>
      </w:r>
      <w:r w:rsidR="005B5B5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askarsmē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ar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kolēģiem</w:t>
      </w:r>
      <w:r w:rsidR="005B5B5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:</w:t>
      </w:r>
      <w:r w:rsidR="0036423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250F5B09" w14:textId="43ED396E" w:rsidR="00A25E82" w:rsidRPr="00CF7CD0" w:rsidRDefault="0001756E" w:rsidP="0001756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9.1. 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zturas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ar cieņu,</w:t>
      </w:r>
      <w:r w:rsidR="006A4E4C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ir laipn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pieklājīg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, nelieto aizvainojošus izteicienus, neaizskar personas godu, ir iecietīg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pret citu personu uzskatiem un pārliecību;</w:t>
      </w:r>
    </w:p>
    <w:bookmarkEnd w:id="2"/>
    <w:p w14:paraId="5A0D5CB4" w14:textId="7DC76F9F" w:rsidR="00A25E82" w:rsidRPr="00CF7CD0" w:rsidRDefault="0001756E" w:rsidP="0001756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9.2. </w:t>
      </w:r>
      <w:r w:rsidR="003B5F8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nepārtrauc runātāju, kamēr </w:t>
      </w:r>
      <w:r w:rsidR="004A337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tas</w:t>
      </w:r>
      <w:r w:rsidR="003B5F8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izsaka vai argumentē savu viedokli, cenšas izprast dzirdēto, oponē, ja tas nepieciešams</w:t>
      </w:r>
      <w:r w:rsidR="00A25E8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3E9AFC6A" w14:textId="2A55E175" w:rsidR="00A25E82" w:rsidRPr="00CF7CD0" w:rsidRDefault="0001756E" w:rsidP="0001756E">
      <w:pPr>
        <w:pStyle w:val="ListParagraph"/>
        <w:widowControl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9.3. </w:t>
      </w:r>
      <w:r w:rsidR="007D6B83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="007B43E1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izsakot</w:t>
      </w:r>
      <w:r w:rsidR="00BA0DE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savu viedokli nepaceļ balsi</w:t>
      </w:r>
      <w:r w:rsidR="007B43E1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</w:t>
      </w:r>
      <w:r w:rsidR="00BA0DE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sniedz izsvērtus un loģiskus argumentus sava viedokļa aizstāvībai, izturas ar cieņu pret citādu viedokli;</w:t>
      </w:r>
    </w:p>
    <w:p w14:paraId="085276E9" w14:textId="691AFC5C" w:rsidR="00A25E82" w:rsidRPr="00CF7CD0" w:rsidRDefault="0001756E" w:rsidP="0001756E">
      <w:pPr>
        <w:pStyle w:val="ListParagraph"/>
        <w:widowControl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9.4.</w:t>
      </w:r>
      <w:r w:rsidR="00A25E8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r</w:t>
      </w:r>
      <w:r w:rsidR="002771C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atsaucīg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, izpalīdzīg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sadarbojas ar kolēģiem, </w:t>
      </w:r>
      <w:r w:rsidR="00827991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nav autoritāri attiecībās, 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ir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godīg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 un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vairo savstarpējo uzticēšanos;</w:t>
      </w:r>
    </w:p>
    <w:p w14:paraId="1E761DED" w14:textId="5D267A7D" w:rsidR="00A25E82" w:rsidRPr="00CF7CD0" w:rsidRDefault="0001756E" w:rsidP="0001756E">
      <w:pPr>
        <w:pStyle w:val="ListParagraph"/>
        <w:widowControl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9.5. 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k</w:t>
      </w:r>
      <w:r w:rsidR="00E96E2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ritik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 </w:t>
      </w:r>
      <w:r w:rsidR="00E96E2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par kļūdām, kas pieļautas darba procesā, 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izsaka</w:t>
      </w:r>
      <w:r w:rsidR="00E96E2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individuāli</w:t>
      </w:r>
      <w:r w:rsidR="003B5F8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</w:t>
      </w:r>
      <w:r w:rsidR="00155CB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korekti, to pamatojot, neaizskarot personiski, norādot konkrētās kļūdas un veicamos pasākumus </w:t>
      </w:r>
      <w:r w:rsidR="007D6B83">
        <w:rPr>
          <w:rFonts w:ascii="Times New Roman" w:eastAsia="Times New Roman" w:hAnsi="Times New Roman"/>
          <w:sz w:val="24"/>
          <w:szCs w:val="24"/>
          <w:lang w:val="lv-LV" w:eastAsia="lv-LV"/>
        </w:rPr>
        <w:t>kļūdu</w:t>
      </w:r>
      <w:r w:rsidR="00155CB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novēršanai</w:t>
      </w:r>
      <w:r w:rsidR="005B5B5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700D4A66" w14:textId="72774BC3" w:rsidR="00A25E82" w:rsidRPr="00CF7CD0" w:rsidRDefault="0001756E" w:rsidP="0001756E">
      <w:pPr>
        <w:pStyle w:val="ListParagraph"/>
        <w:widowControl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9.6.</w:t>
      </w:r>
      <w:r w:rsidR="00A25E8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0329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r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0329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paškritiski, atzīst un labo savas kļūdas un atvainojas par neētisku rīcību;</w:t>
      </w:r>
    </w:p>
    <w:p w14:paraId="5609BDB3" w14:textId="114695A2" w:rsidR="00A25E82" w:rsidRPr="00CF7CD0" w:rsidRDefault="0001756E" w:rsidP="0001756E">
      <w:pPr>
        <w:pStyle w:val="ListParagraph"/>
        <w:widowControl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9.7.</w:t>
      </w:r>
      <w:r w:rsidR="00A25E8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n</w:t>
      </w:r>
      <w:r w:rsidR="00BC61C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epieļauj</w:t>
      </w:r>
      <w:r w:rsidR="006259B5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C61C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savstarpējas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C61C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intrigas,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C61C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grupējumu veidošanos un favorītisma izpausmes kolektīvā;</w:t>
      </w:r>
    </w:p>
    <w:p w14:paraId="24F69961" w14:textId="6F8AB7C2" w:rsidR="00A25E82" w:rsidRPr="00CF7CD0" w:rsidRDefault="0001756E" w:rsidP="0001756E">
      <w:pPr>
        <w:pStyle w:val="ListParagraph"/>
        <w:widowControl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9.8.</w:t>
      </w:r>
      <w:r w:rsidR="00A25E8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r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ūpējas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par jauno darbinieku</w:t>
      </w:r>
      <w:r w:rsidR="003B5F8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iekļaušanu</w:t>
      </w:r>
      <w:r w:rsidR="00DD6FA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darba kolektīvā, dal</w:t>
      </w:r>
      <w:r w:rsidR="003B5F8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oties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ar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savā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m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profesionālajā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m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zināšanā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m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, pieredz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6246E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praks</w:t>
      </w:r>
      <w:r w:rsidR="00A1439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i;</w:t>
      </w:r>
    </w:p>
    <w:p w14:paraId="47023D25" w14:textId="41A30776" w:rsidR="00A25E82" w:rsidRPr="00CF7CD0" w:rsidRDefault="0001756E" w:rsidP="0001756E">
      <w:pPr>
        <w:pStyle w:val="ListParagraph"/>
        <w:widowControl/>
        <w:numPr>
          <w:ilvl w:val="1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59B5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BC61C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zsaka</w:t>
      </w:r>
      <w:r w:rsidR="006259B5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C61C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atzinību kolēģiem par</w:t>
      </w:r>
      <w:r w:rsidR="003B5F8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C61C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sekmīgu pienākumu izpildi</w:t>
      </w:r>
      <w:r w:rsidR="0047235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319A5FB5" w14:textId="3B967289" w:rsidR="0047235F" w:rsidRPr="00CF7CD0" w:rsidRDefault="0001756E" w:rsidP="0001756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hAnsi="Times New Roman"/>
          <w:sz w:val="24"/>
          <w:szCs w:val="24"/>
          <w:lang w:val="lv-LV" w:eastAsia="lv-LV"/>
        </w:rPr>
        <w:t xml:space="preserve">9.10. </w:t>
      </w:r>
      <w:r w:rsidR="0036423B" w:rsidRPr="00CF7CD0">
        <w:rPr>
          <w:rFonts w:ascii="Times New Roman" w:hAnsi="Times New Roman"/>
          <w:sz w:val="24"/>
          <w:szCs w:val="24"/>
          <w:lang w:val="lv-LV" w:eastAsia="lv-LV"/>
        </w:rPr>
        <w:t>izvairās no konfliktiem, bet, ja tādi</w:t>
      </w:r>
      <w:r w:rsidR="0047235F" w:rsidRPr="00CF7CD0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EE68A1" w:rsidRPr="00CF7CD0">
        <w:rPr>
          <w:rFonts w:ascii="Times New Roman" w:hAnsi="Times New Roman"/>
          <w:sz w:val="24"/>
          <w:szCs w:val="24"/>
          <w:lang w:val="lv-LV" w:eastAsia="lv-LV"/>
        </w:rPr>
        <w:t>rodas</w:t>
      </w:r>
      <w:r w:rsidR="0036423B" w:rsidRPr="00CF7CD0">
        <w:rPr>
          <w:rFonts w:ascii="Times New Roman" w:hAnsi="Times New Roman"/>
          <w:sz w:val="24"/>
          <w:szCs w:val="24"/>
          <w:lang w:val="lv-LV" w:eastAsia="lv-LV"/>
        </w:rPr>
        <w:t xml:space="preserve">, risina </w:t>
      </w:r>
      <w:r w:rsidR="0047235F" w:rsidRPr="00CF7CD0">
        <w:rPr>
          <w:rFonts w:ascii="Times New Roman" w:hAnsi="Times New Roman"/>
          <w:sz w:val="24"/>
          <w:szCs w:val="24"/>
          <w:lang w:val="lv-LV" w:eastAsia="lv-LV"/>
        </w:rPr>
        <w:t xml:space="preserve">tos </w:t>
      </w:r>
      <w:r w:rsidR="0036423B" w:rsidRPr="00CF7CD0">
        <w:rPr>
          <w:rFonts w:ascii="Times New Roman" w:hAnsi="Times New Roman"/>
          <w:sz w:val="24"/>
          <w:szCs w:val="24"/>
          <w:lang w:val="lv-LV" w:eastAsia="lv-LV"/>
        </w:rPr>
        <w:t>konstruktīvas</w:t>
      </w:r>
      <w:r w:rsidR="0047235F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6423B" w:rsidRPr="00CF7CD0">
        <w:rPr>
          <w:rFonts w:ascii="Times New Roman" w:hAnsi="Times New Roman"/>
          <w:sz w:val="24"/>
          <w:szCs w:val="24"/>
          <w:lang w:val="lv-LV" w:eastAsia="lv-LV"/>
        </w:rPr>
        <w:t xml:space="preserve">sadarbības ceļā. </w:t>
      </w:r>
    </w:p>
    <w:p w14:paraId="335580A0" w14:textId="77777777" w:rsidR="0047235F" w:rsidRPr="00CF7CD0" w:rsidRDefault="0047235F" w:rsidP="004A337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E1B7D74" w14:textId="10F009A9" w:rsidR="003B58D5" w:rsidRPr="00CF7CD0" w:rsidRDefault="005B5B59" w:rsidP="004E1B55">
      <w:pPr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1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0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6B0A72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="00494FA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askarsmē</w:t>
      </w:r>
      <w:r w:rsidR="001A07A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494FA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ar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494FA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Padomes apmeklētājiem un </w:t>
      </w:r>
      <w:r w:rsidR="00AA1B71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sadarbības partneriem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Padome</w:t>
      </w:r>
      <w:r w:rsidR="001A07A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494FA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darbinieki izturas ar cieņu, ir pieklājīgi un </w:t>
      </w:r>
      <w:r w:rsidR="001A07A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laipni. </w:t>
      </w:r>
      <w:r w:rsidR="00494FA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Ja darbinieks nevar savu pienākumu ietvaros atbildēt uz uzdotajiem jautājumiem, tad norāda citu darbinieku vai institūciju, kas ir kompetenta attiecīgā jautājuma risināšanā. </w:t>
      </w:r>
    </w:p>
    <w:p w14:paraId="4ABAC3E0" w14:textId="5626E562" w:rsidR="003B58D5" w:rsidRPr="00CF7CD0" w:rsidRDefault="003B58D5" w:rsidP="004E1B55">
      <w:pPr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1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1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6B0A72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</w:t>
      </w:r>
      <w:r w:rsidR="00D752E0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darbinieki</w:t>
      </w:r>
      <w:r w:rsidR="00D752E0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atturas pieņemt jebkādas dāvanas, atlaides vai izklaides piedāvājumus, kas pielīdzinām</w:t>
      </w:r>
      <w:r w:rsidR="00AE3A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dāvanai, </w:t>
      </w:r>
      <w:r w:rsidR="00AE3A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jo tas var radīt šaubas par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Padomes darbības objektivitāti.</w:t>
      </w:r>
      <w:r w:rsidR="00D752E0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AE3A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</w:t>
      </w:r>
      <w:r w:rsidR="00D752E0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AE3A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arbiniekiem</w:t>
      </w:r>
      <w:r w:rsidR="00D752E0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ir atļauts pieņemt dāvanas oficiālo darba vizīšu laikā un citos gadījumos,</w:t>
      </w:r>
      <w:r w:rsidR="00D752E0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kas minēti likumā</w:t>
      </w:r>
      <w:r w:rsidR="00D752E0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“Par interešu konflikta novēršanu valsts amatpersonu darbībā”. </w:t>
      </w:r>
      <w:r w:rsidR="007B6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3DA6C076" w14:textId="4086AB0A" w:rsidR="008D0627" w:rsidRPr="00CF7CD0" w:rsidRDefault="003B58D5" w:rsidP="00C42C09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1</w:t>
      </w:r>
      <w:r w:rsidR="0001756E" w:rsidRPr="00CF7CD0">
        <w:rPr>
          <w:rFonts w:ascii="Times New Roman" w:hAnsi="Times New Roman"/>
          <w:sz w:val="24"/>
          <w:szCs w:val="24"/>
          <w:lang w:val="lv-LV"/>
        </w:rPr>
        <w:t>2</w:t>
      </w:r>
      <w:r w:rsidRPr="00CF7CD0">
        <w:rPr>
          <w:rFonts w:ascii="Times New Roman" w:hAnsi="Times New Roman"/>
          <w:sz w:val="24"/>
          <w:szCs w:val="24"/>
          <w:lang w:val="lv-LV"/>
        </w:rPr>
        <w:t>. </w:t>
      </w:r>
      <w:r w:rsidR="006462BF" w:rsidRPr="00CF7CD0">
        <w:rPr>
          <w:rFonts w:ascii="Times New Roman" w:hAnsi="Times New Roman"/>
          <w:sz w:val="24"/>
          <w:szCs w:val="24"/>
          <w:lang w:val="lv-LV"/>
        </w:rPr>
        <w:t>Paužot</w:t>
      </w:r>
      <w:r w:rsidR="00802014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462BF" w:rsidRPr="00CF7CD0">
        <w:rPr>
          <w:rFonts w:ascii="Times New Roman" w:hAnsi="Times New Roman"/>
          <w:sz w:val="24"/>
          <w:szCs w:val="24"/>
          <w:lang w:val="lv-LV"/>
        </w:rPr>
        <w:t xml:space="preserve">viedokli </w:t>
      </w:r>
      <w:r w:rsidR="00384F6F" w:rsidRPr="00384F6F">
        <w:rPr>
          <w:rFonts w:ascii="Times New Roman" w:hAnsi="Times New Roman"/>
          <w:sz w:val="24"/>
          <w:szCs w:val="24"/>
          <w:lang w:val="lv-LV"/>
        </w:rPr>
        <w:t>sociālās tīklošanas viet</w:t>
      </w:r>
      <w:r w:rsidR="00384F6F">
        <w:rPr>
          <w:rFonts w:ascii="Times New Roman" w:hAnsi="Times New Roman"/>
          <w:sz w:val="24"/>
          <w:szCs w:val="24"/>
          <w:lang w:val="lv-LV"/>
        </w:rPr>
        <w:t>nēs</w:t>
      </w:r>
      <w:r w:rsidR="006462BF" w:rsidRPr="00CF7CD0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CF7CD0">
        <w:rPr>
          <w:rFonts w:ascii="Times New Roman" w:hAnsi="Times New Roman"/>
          <w:sz w:val="24"/>
          <w:szCs w:val="24"/>
          <w:lang w:val="lv-LV"/>
        </w:rPr>
        <w:t xml:space="preserve">Padomes </w:t>
      </w:r>
      <w:r w:rsidR="006462BF" w:rsidRPr="00CF7CD0">
        <w:rPr>
          <w:rFonts w:ascii="Times New Roman" w:hAnsi="Times New Roman"/>
          <w:sz w:val="24"/>
          <w:szCs w:val="24"/>
          <w:lang w:val="lv-LV"/>
        </w:rPr>
        <w:t>darbinieki ievēro ētikas principus un nepieļauj situācijas, kas var kaitēt Padomes reputācijai.</w:t>
      </w:r>
      <w:r w:rsidR="002B5FF7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7CD0">
        <w:rPr>
          <w:rFonts w:ascii="Times New Roman" w:hAnsi="Times New Roman"/>
          <w:sz w:val="24"/>
          <w:szCs w:val="24"/>
          <w:lang w:val="lv-LV"/>
        </w:rPr>
        <w:t>S</w:t>
      </w:r>
      <w:r w:rsidR="00925061" w:rsidRPr="00CF7CD0">
        <w:rPr>
          <w:rFonts w:ascii="Times New Roman" w:hAnsi="Times New Roman"/>
          <w:sz w:val="24"/>
          <w:szCs w:val="24"/>
          <w:lang w:val="lv-LV"/>
        </w:rPr>
        <w:t>avos</w:t>
      </w:r>
      <w:r w:rsidR="00D752E0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5061" w:rsidRPr="00CF7CD0">
        <w:rPr>
          <w:rFonts w:ascii="Times New Roman" w:hAnsi="Times New Roman"/>
          <w:sz w:val="24"/>
          <w:szCs w:val="24"/>
          <w:lang w:val="lv-LV"/>
        </w:rPr>
        <w:t>publiskajos izteikumos</w:t>
      </w:r>
      <w:r w:rsidR="00D752E0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7CD0">
        <w:rPr>
          <w:rFonts w:ascii="Times New Roman" w:hAnsi="Times New Roman"/>
          <w:sz w:val="24"/>
          <w:szCs w:val="24"/>
          <w:lang w:val="lv-LV"/>
        </w:rPr>
        <w:t>Padomes</w:t>
      </w:r>
      <w:r w:rsidR="00D752E0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7CD0">
        <w:rPr>
          <w:rFonts w:ascii="Times New Roman" w:hAnsi="Times New Roman"/>
          <w:sz w:val="24"/>
          <w:szCs w:val="24"/>
          <w:lang w:val="lv-LV"/>
        </w:rPr>
        <w:t xml:space="preserve">darbinieki </w:t>
      </w:r>
      <w:r w:rsidR="00925061" w:rsidRPr="00CF7CD0">
        <w:rPr>
          <w:rFonts w:ascii="Times New Roman" w:hAnsi="Times New Roman"/>
          <w:sz w:val="24"/>
          <w:szCs w:val="24"/>
          <w:lang w:val="lv-LV"/>
        </w:rPr>
        <w:t>ir lojāl</w:t>
      </w:r>
      <w:r w:rsidR="00494FAF" w:rsidRPr="00CF7CD0">
        <w:rPr>
          <w:rFonts w:ascii="Times New Roman" w:hAnsi="Times New Roman"/>
          <w:sz w:val="24"/>
          <w:szCs w:val="24"/>
          <w:lang w:val="lv-LV"/>
        </w:rPr>
        <w:t>i</w:t>
      </w:r>
      <w:r w:rsidR="00925061" w:rsidRPr="00CF7CD0">
        <w:rPr>
          <w:rFonts w:ascii="Times New Roman" w:hAnsi="Times New Roman"/>
          <w:sz w:val="24"/>
          <w:szCs w:val="24"/>
          <w:lang w:val="lv-LV"/>
        </w:rPr>
        <w:t xml:space="preserve"> pret </w:t>
      </w:r>
      <w:r w:rsidR="00494FAF" w:rsidRPr="00CF7CD0">
        <w:rPr>
          <w:rFonts w:ascii="Times New Roman" w:hAnsi="Times New Roman"/>
          <w:sz w:val="24"/>
          <w:szCs w:val="24"/>
          <w:lang w:val="lv-LV"/>
        </w:rPr>
        <w:t xml:space="preserve">Padomi, </w:t>
      </w:r>
      <w:r w:rsidR="00925061" w:rsidRPr="00CF7CD0">
        <w:rPr>
          <w:rFonts w:ascii="Times New Roman" w:hAnsi="Times New Roman"/>
          <w:sz w:val="24"/>
          <w:szCs w:val="24"/>
          <w:lang w:val="lv-LV"/>
        </w:rPr>
        <w:t>tā</w:t>
      </w:r>
      <w:r w:rsidR="00494FAF" w:rsidRPr="00CF7CD0">
        <w:rPr>
          <w:rFonts w:ascii="Times New Roman" w:hAnsi="Times New Roman"/>
          <w:sz w:val="24"/>
          <w:szCs w:val="24"/>
          <w:lang w:val="lv-LV"/>
        </w:rPr>
        <w:t>s vērtībām un</w:t>
      </w:r>
      <w:r w:rsidR="00925061" w:rsidRPr="00CF7CD0">
        <w:rPr>
          <w:rFonts w:ascii="Times New Roman" w:hAnsi="Times New Roman"/>
          <w:sz w:val="24"/>
          <w:szCs w:val="24"/>
          <w:lang w:val="lv-LV"/>
        </w:rPr>
        <w:t xml:space="preserve"> darbības mērķiem</w:t>
      </w:r>
      <w:r w:rsidR="00802A8B" w:rsidRPr="00CF7CD0">
        <w:rPr>
          <w:rFonts w:ascii="Times New Roman" w:hAnsi="Times New Roman"/>
          <w:sz w:val="24"/>
          <w:szCs w:val="24"/>
          <w:lang w:val="lv-LV"/>
        </w:rPr>
        <w:t>, un atturas</w:t>
      </w:r>
      <w:r w:rsidR="00D752E0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02A8B" w:rsidRPr="00CF7CD0">
        <w:rPr>
          <w:rFonts w:ascii="Times New Roman" w:hAnsi="Times New Roman"/>
          <w:sz w:val="24"/>
          <w:szCs w:val="24"/>
          <w:lang w:val="lv-LV"/>
        </w:rPr>
        <w:t>publiski paust tādu viedokli, kas ir</w:t>
      </w:r>
      <w:r w:rsidR="00802014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02A8B" w:rsidRPr="00CF7CD0">
        <w:rPr>
          <w:rFonts w:ascii="Times New Roman" w:hAnsi="Times New Roman"/>
          <w:sz w:val="24"/>
          <w:szCs w:val="24"/>
          <w:lang w:val="lv-LV"/>
        </w:rPr>
        <w:t>pretējs vai nesavienojams ar Padomes darbīb</w:t>
      </w:r>
      <w:r w:rsidR="00802014" w:rsidRPr="00CF7CD0">
        <w:rPr>
          <w:rFonts w:ascii="Times New Roman" w:hAnsi="Times New Roman"/>
          <w:sz w:val="24"/>
          <w:szCs w:val="24"/>
          <w:lang w:val="lv-LV"/>
        </w:rPr>
        <w:t>u</w:t>
      </w:r>
      <w:r w:rsidR="00802A8B" w:rsidRPr="00CF7CD0">
        <w:rPr>
          <w:rFonts w:ascii="Times New Roman" w:hAnsi="Times New Roman"/>
          <w:sz w:val="24"/>
          <w:szCs w:val="24"/>
          <w:lang w:val="lv-LV"/>
        </w:rPr>
        <w:t>.</w:t>
      </w:r>
      <w:r w:rsidR="00802014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167D0" w:rsidRPr="00CF7CD0">
        <w:rPr>
          <w:rFonts w:ascii="Times New Roman" w:hAnsi="Times New Roman"/>
          <w:sz w:val="24"/>
          <w:szCs w:val="24"/>
          <w:lang w:val="lv-LV"/>
        </w:rPr>
        <w:t>Publiski</w:t>
      </w:r>
      <w:r w:rsidR="00D752E0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167D0" w:rsidRPr="00CF7CD0">
        <w:rPr>
          <w:rFonts w:ascii="Times New Roman" w:hAnsi="Times New Roman"/>
          <w:sz w:val="24"/>
          <w:szCs w:val="24"/>
          <w:lang w:val="lv-LV"/>
        </w:rPr>
        <w:t>paužot atšķirīgu nostāju kādā jautājumā,</w:t>
      </w:r>
      <w:r w:rsidR="00802014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167D0" w:rsidRPr="00CF7CD0">
        <w:rPr>
          <w:rFonts w:ascii="Times New Roman" w:hAnsi="Times New Roman"/>
          <w:sz w:val="24"/>
          <w:szCs w:val="24"/>
          <w:lang w:val="lv-LV"/>
        </w:rPr>
        <w:t xml:space="preserve">personiskais viedoklis </w:t>
      </w:r>
      <w:r w:rsidR="00D752E0" w:rsidRPr="00CF7CD0">
        <w:rPr>
          <w:rFonts w:ascii="Times New Roman" w:hAnsi="Times New Roman"/>
          <w:sz w:val="24"/>
          <w:szCs w:val="24"/>
          <w:lang w:val="lv-LV"/>
        </w:rPr>
        <w:t xml:space="preserve">ir </w:t>
      </w:r>
      <w:r w:rsidR="00A167D0" w:rsidRPr="00CF7CD0">
        <w:rPr>
          <w:rFonts w:ascii="Times New Roman" w:hAnsi="Times New Roman"/>
          <w:sz w:val="24"/>
          <w:szCs w:val="24"/>
          <w:lang w:val="lv-LV"/>
        </w:rPr>
        <w:t>stingri un nepārprotami</w:t>
      </w:r>
      <w:r w:rsidR="00D752E0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167D0" w:rsidRPr="00CF7CD0">
        <w:rPr>
          <w:rFonts w:ascii="Times New Roman" w:hAnsi="Times New Roman"/>
          <w:sz w:val="24"/>
          <w:szCs w:val="24"/>
          <w:lang w:val="lv-LV"/>
        </w:rPr>
        <w:t>nošķirams no Padomes oficiālā viedokļa.</w:t>
      </w:r>
    </w:p>
    <w:p w14:paraId="7FA0E768" w14:textId="33E3BABA" w:rsidR="001E0919" w:rsidRPr="00CF7CD0" w:rsidRDefault="008D0627" w:rsidP="009309F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CF7CD0">
        <w:rPr>
          <w:rFonts w:ascii="Times New Roman" w:hAnsi="Times New Roman"/>
          <w:sz w:val="24"/>
          <w:szCs w:val="24"/>
          <w:lang w:val="lv-LV"/>
        </w:rPr>
        <w:t>1</w:t>
      </w:r>
      <w:r w:rsidR="0001756E" w:rsidRPr="00CF7CD0">
        <w:rPr>
          <w:rFonts w:ascii="Times New Roman" w:hAnsi="Times New Roman"/>
          <w:sz w:val="24"/>
          <w:szCs w:val="24"/>
          <w:lang w:val="lv-LV"/>
        </w:rPr>
        <w:t>3</w:t>
      </w:r>
      <w:r w:rsidRPr="00CF7CD0">
        <w:rPr>
          <w:rFonts w:ascii="Times New Roman" w:hAnsi="Times New Roman"/>
          <w:sz w:val="24"/>
          <w:szCs w:val="24"/>
          <w:lang w:val="lv-LV"/>
        </w:rPr>
        <w:t>.</w:t>
      </w:r>
      <w:r w:rsidR="006B0A72">
        <w:rPr>
          <w:rFonts w:ascii="Times New Roman" w:hAnsi="Times New Roman"/>
          <w:sz w:val="24"/>
          <w:szCs w:val="24"/>
          <w:lang w:val="lv-LV"/>
        </w:rPr>
        <w:t> </w:t>
      </w:r>
      <w:r w:rsidRPr="00CF7CD0">
        <w:rPr>
          <w:rFonts w:ascii="Times New Roman" w:hAnsi="Times New Roman"/>
          <w:sz w:val="24"/>
          <w:szCs w:val="24"/>
          <w:lang w:val="lv-LV"/>
        </w:rPr>
        <w:t>Padomes darbinieki neatsaucas uz savu amatu vai darba vietu, lai īstenotu savas intereses ar amata vai darba pienākumu pildīšanu nesaistītās situācijās un tādējādi</w:t>
      </w:r>
      <w:r w:rsidR="009309FD" w:rsidRPr="00CF7CD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7CD0">
        <w:rPr>
          <w:rFonts w:ascii="Times New Roman" w:hAnsi="Times New Roman"/>
          <w:sz w:val="24"/>
          <w:szCs w:val="24"/>
          <w:lang w:val="lv-LV"/>
        </w:rPr>
        <w:t>gūtu kādas priekšrocības.</w:t>
      </w:r>
    </w:p>
    <w:p w14:paraId="791D570C" w14:textId="31A8AC03" w:rsidR="00385912" w:rsidRPr="00CF7CD0" w:rsidRDefault="00385912" w:rsidP="002442A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>1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4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 Padomes</w:t>
      </w:r>
      <w:r w:rsidR="003E237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resursus</w:t>
      </w:r>
      <w:r w:rsidR="003E237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</w:t>
      </w:r>
      <w:r w:rsidR="00A8574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darbinieki lieto iespējami ekonomiski, racionāli un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br/>
        <w:t>saudzīgi, nelieto tos ar amata vai darba pienākumu izpildi nesaistītām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br/>
        <w:t>vajadzībām.</w:t>
      </w:r>
    </w:p>
    <w:p w14:paraId="1DAA1523" w14:textId="77777777" w:rsidR="00734D7A" w:rsidRPr="00CF7CD0" w:rsidRDefault="00734D7A" w:rsidP="002442A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F330D31" w14:textId="77777777" w:rsidR="00A8574B" w:rsidRDefault="00F36A44" w:rsidP="00A8574B">
      <w:pPr>
        <w:pStyle w:val="NormalWeb"/>
        <w:spacing w:before="0" w:beforeAutospacing="0" w:after="0" w:afterAutospacing="0"/>
        <w:jc w:val="both"/>
      </w:pPr>
      <w:r w:rsidRPr="00CF7CD0">
        <w:t>1</w:t>
      </w:r>
      <w:r w:rsidR="0001756E" w:rsidRPr="00CF7CD0">
        <w:t>5</w:t>
      </w:r>
      <w:r w:rsidR="00C575BE" w:rsidRPr="00CF7CD0">
        <w:t xml:space="preserve">. </w:t>
      </w:r>
      <w:r w:rsidR="00452ABE" w:rsidRPr="00CF7CD0">
        <w:t>Padomes</w:t>
      </w:r>
      <w:r w:rsidR="00C575BE" w:rsidRPr="00CF7CD0">
        <w:t xml:space="preserve"> </w:t>
      </w:r>
      <w:r w:rsidR="00452ABE" w:rsidRPr="00CF7CD0">
        <w:t>darbiniekiem ir</w:t>
      </w:r>
      <w:r w:rsidR="00277AD4" w:rsidRPr="00CF7CD0">
        <w:t xml:space="preserve"> tiesības:</w:t>
      </w:r>
    </w:p>
    <w:p w14:paraId="44630C5C" w14:textId="50C50355" w:rsidR="00A8574B" w:rsidRDefault="00F36A44" w:rsidP="00A8574B">
      <w:pPr>
        <w:pStyle w:val="NormalWeb"/>
        <w:spacing w:before="0" w:beforeAutospacing="0" w:after="0" w:afterAutospacing="0"/>
        <w:jc w:val="both"/>
      </w:pPr>
      <w:r w:rsidRPr="00CF7CD0">
        <w:t>1</w:t>
      </w:r>
      <w:r w:rsidR="0001756E" w:rsidRPr="00CF7CD0">
        <w:t>5</w:t>
      </w:r>
      <w:r w:rsidR="00277AD4" w:rsidRPr="00CF7CD0">
        <w:t>.1.</w:t>
      </w:r>
      <w:r w:rsidR="00A8574B">
        <w:t> </w:t>
      </w:r>
      <w:r w:rsidR="00452ABE" w:rsidRPr="00CF7CD0">
        <w:t>s</w:t>
      </w:r>
      <w:r w:rsidR="00277AD4" w:rsidRPr="00CF7CD0">
        <w:t>aņemt</w:t>
      </w:r>
      <w:r w:rsidR="00C575BE" w:rsidRPr="00CF7CD0">
        <w:t xml:space="preserve"> </w:t>
      </w:r>
      <w:r w:rsidRPr="00CF7CD0">
        <w:t>amata</w:t>
      </w:r>
      <w:r w:rsidR="00874DCD" w:rsidRPr="00CF7CD0">
        <w:t xml:space="preserve"> vai </w:t>
      </w:r>
      <w:r w:rsidR="00277AD4" w:rsidRPr="00CF7CD0">
        <w:t>darba</w:t>
      </w:r>
      <w:r w:rsidR="00874DCD" w:rsidRPr="00CF7CD0">
        <w:t xml:space="preserve"> </w:t>
      </w:r>
      <w:r w:rsidR="00277AD4" w:rsidRPr="00CF7CD0">
        <w:t>pienākumu veikšanai nepieciešamo informāciju;</w:t>
      </w:r>
      <w:r w:rsidR="00277AD4" w:rsidRPr="00CF7CD0">
        <w:br/>
      </w:r>
      <w:r w:rsidRPr="00CF7CD0">
        <w:t>1</w:t>
      </w:r>
      <w:r w:rsidR="0001756E" w:rsidRPr="00CF7CD0">
        <w:t>5</w:t>
      </w:r>
      <w:r w:rsidR="00277AD4" w:rsidRPr="00CF7CD0">
        <w:t>.</w:t>
      </w:r>
      <w:r w:rsidR="009E03F1" w:rsidRPr="00CF7CD0">
        <w:t>2</w:t>
      </w:r>
      <w:r w:rsidR="00277AD4" w:rsidRPr="00CF7CD0">
        <w:t>.</w:t>
      </w:r>
      <w:r w:rsidR="00A8574B">
        <w:t> </w:t>
      </w:r>
      <w:r w:rsidRPr="00CF7CD0">
        <w:t>darba procesā</w:t>
      </w:r>
      <w:r w:rsidR="00277AD4" w:rsidRPr="00CF7CD0">
        <w:t xml:space="preserve"> brīvi izteikt, argumentēt un aizstāvēt </w:t>
      </w:r>
      <w:r w:rsidRPr="00CF7CD0">
        <w:t>savu</w:t>
      </w:r>
      <w:r w:rsidR="00277AD4" w:rsidRPr="00CF7CD0">
        <w:t xml:space="preserve"> viedokli;</w:t>
      </w:r>
    </w:p>
    <w:p w14:paraId="371E4138" w14:textId="5A92BE08" w:rsidR="00071942" w:rsidRPr="00CF7CD0" w:rsidRDefault="00F36A44" w:rsidP="00A8574B">
      <w:pPr>
        <w:pStyle w:val="NormalWeb"/>
        <w:spacing w:before="0" w:beforeAutospacing="0" w:after="0" w:afterAutospacing="0"/>
        <w:jc w:val="both"/>
      </w:pPr>
      <w:r w:rsidRPr="00CF7CD0">
        <w:t>1</w:t>
      </w:r>
      <w:r w:rsidR="0001756E" w:rsidRPr="00CF7CD0">
        <w:t>5</w:t>
      </w:r>
      <w:r w:rsidR="00277AD4" w:rsidRPr="00CF7CD0">
        <w:t>.</w:t>
      </w:r>
      <w:r w:rsidR="009E03F1" w:rsidRPr="00CF7CD0">
        <w:t>3</w:t>
      </w:r>
      <w:r w:rsidR="00277AD4" w:rsidRPr="00CF7CD0">
        <w:t>.</w:t>
      </w:r>
      <w:r w:rsidR="00A8574B">
        <w:t> </w:t>
      </w:r>
      <w:r w:rsidR="00C575BE" w:rsidRPr="00CF7CD0">
        <w:t>z</w:t>
      </w:r>
      <w:r w:rsidR="00277AD4" w:rsidRPr="00CF7CD0">
        <w:t>iņot</w:t>
      </w:r>
      <w:r w:rsidR="00A42EF1" w:rsidRPr="00CF7CD0">
        <w:t xml:space="preserve"> </w:t>
      </w:r>
      <w:r w:rsidR="00CB6AAC" w:rsidRPr="00CF7CD0">
        <w:t>savam tiešajam vadītājam</w:t>
      </w:r>
      <w:r w:rsidR="009F67AB" w:rsidRPr="00CF7CD0">
        <w:t xml:space="preserve"> vai Padomes priekšsēdētājam</w:t>
      </w:r>
      <w:r w:rsidR="00277AD4" w:rsidRPr="00CF7CD0">
        <w:t>, ja ir saņ</w:t>
      </w:r>
      <w:r w:rsidRPr="00CF7CD0">
        <w:t>emts</w:t>
      </w:r>
      <w:r w:rsidR="00A8574B">
        <w:t xml:space="preserve"> </w:t>
      </w:r>
      <w:r w:rsidR="00277AD4" w:rsidRPr="00CF7CD0">
        <w:t>prettiesisk</w:t>
      </w:r>
      <w:r w:rsidRPr="00CF7CD0">
        <w:t>s uzdevums vai</w:t>
      </w:r>
      <w:r w:rsidR="00071942" w:rsidRPr="00CF7CD0">
        <w:t xml:space="preserve"> </w:t>
      </w:r>
      <w:r w:rsidR="00277AD4" w:rsidRPr="00CF7CD0">
        <w:t>rīkojum</w:t>
      </w:r>
      <w:r w:rsidRPr="00CF7CD0">
        <w:t>s</w:t>
      </w:r>
      <w:r w:rsidR="00277AD4" w:rsidRPr="00CF7CD0">
        <w:t>, vai piepras</w:t>
      </w:r>
      <w:r w:rsidRPr="00CF7CD0">
        <w:t>īts</w:t>
      </w:r>
      <w:r w:rsidR="00277AD4" w:rsidRPr="00CF7CD0">
        <w:t xml:space="preserve"> veikt prettiesisku vai neētisku rīcību;</w:t>
      </w:r>
      <w:r w:rsidR="00277AD4" w:rsidRPr="00CF7CD0">
        <w:br/>
      </w:r>
      <w:r w:rsidRPr="00CF7CD0">
        <w:t>1</w:t>
      </w:r>
      <w:r w:rsidR="0001756E" w:rsidRPr="00CF7CD0">
        <w:t>5</w:t>
      </w:r>
      <w:r w:rsidR="00277AD4" w:rsidRPr="00CF7CD0">
        <w:t xml:space="preserve">.4. </w:t>
      </w:r>
      <w:r w:rsidR="00C575BE" w:rsidRPr="00CF7CD0">
        <w:t>i</w:t>
      </w:r>
      <w:r w:rsidR="00277AD4" w:rsidRPr="00CF7CD0">
        <w:t>zrādīt iniciatīvu un sniegt priekšlikumus</w:t>
      </w:r>
      <w:r w:rsidRPr="00CF7CD0">
        <w:t xml:space="preserve"> </w:t>
      </w:r>
      <w:r w:rsidR="00277AD4" w:rsidRPr="00CF7CD0">
        <w:t>darba</w:t>
      </w:r>
      <w:r w:rsidRPr="00CF7CD0">
        <w:t xml:space="preserve"> </w:t>
      </w:r>
      <w:r w:rsidR="00277AD4" w:rsidRPr="00CF7CD0">
        <w:t>uzlabošanai un pilnveidošanai</w:t>
      </w:r>
      <w:r w:rsidRPr="00CF7CD0">
        <w:t>;</w:t>
      </w:r>
      <w:r w:rsidR="009E03F1" w:rsidRPr="00CF7CD0">
        <w:t xml:space="preserve"> </w:t>
      </w:r>
    </w:p>
    <w:p w14:paraId="44D78664" w14:textId="31BC81CF" w:rsidR="00071942" w:rsidRPr="00CF7CD0" w:rsidRDefault="009E03F1" w:rsidP="00A8574B">
      <w:pPr>
        <w:pStyle w:val="NormalWeb"/>
        <w:spacing w:before="0" w:beforeAutospacing="0" w:after="0" w:afterAutospacing="0"/>
        <w:jc w:val="both"/>
      </w:pPr>
      <w:r w:rsidRPr="00CF7CD0">
        <w:t>1</w:t>
      </w:r>
      <w:r w:rsidR="0001756E" w:rsidRPr="00CF7CD0">
        <w:t>5</w:t>
      </w:r>
      <w:r w:rsidRPr="00CF7CD0">
        <w:t xml:space="preserve">.5. </w:t>
      </w:r>
      <w:r w:rsidR="004C6A60" w:rsidRPr="00CF7CD0">
        <w:t>uz</w:t>
      </w:r>
      <w:r w:rsidR="00A8574B">
        <w:t xml:space="preserve"> </w:t>
      </w:r>
      <w:r w:rsidR="004C6A60" w:rsidRPr="00CF7CD0">
        <w:t>privātās</w:t>
      </w:r>
      <w:r w:rsidR="00A8574B">
        <w:t xml:space="preserve"> </w:t>
      </w:r>
      <w:r w:rsidR="004C6A60" w:rsidRPr="00CF7CD0">
        <w:t>dzīves</w:t>
      </w:r>
      <w:r w:rsidR="00A8574B">
        <w:t xml:space="preserve"> </w:t>
      </w:r>
      <w:r w:rsidR="004C6A60" w:rsidRPr="00CF7CD0">
        <w:t>neaizskaramību;</w:t>
      </w:r>
    </w:p>
    <w:p w14:paraId="6B5B79FB" w14:textId="5CB169CF" w:rsidR="009E03F1" w:rsidRPr="00CF7CD0" w:rsidRDefault="00071942" w:rsidP="00A8574B">
      <w:pPr>
        <w:pStyle w:val="NormalWeb"/>
        <w:spacing w:before="0" w:beforeAutospacing="0" w:after="0" w:afterAutospacing="0"/>
        <w:jc w:val="both"/>
      </w:pPr>
      <w:r w:rsidRPr="00CF7CD0">
        <w:t>1</w:t>
      </w:r>
      <w:r w:rsidR="0001756E" w:rsidRPr="00CF7CD0">
        <w:t>5</w:t>
      </w:r>
      <w:r w:rsidRPr="00CF7CD0">
        <w:t>.6</w:t>
      </w:r>
      <w:r w:rsidR="009309FD" w:rsidRPr="00CF7CD0">
        <w:t xml:space="preserve">. </w:t>
      </w:r>
      <w:r w:rsidR="009E03F1" w:rsidRPr="00CF7CD0">
        <w:t>atteikties pildīt dotos uzdevumus, ja tie ir pretrunā ar</w:t>
      </w:r>
      <w:r w:rsidRPr="00CF7CD0">
        <w:t xml:space="preserve"> </w:t>
      </w:r>
      <w:r w:rsidR="009E03F1" w:rsidRPr="00CF7CD0">
        <w:t>normatīvajiem</w:t>
      </w:r>
      <w:r w:rsidRPr="00CF7CD0">
        <w:t xml:space="preserve"> </w:t>
      </w:r>
      <w:r w:rsidR="009E03F1" w:rsidRPr="00CF7CD0">
        <w:t>aktiem;</w:t>
      </w:r>
    </w:p>
    <w:p w14:paraId="76F92189" w14:textId="1AE7CE85" w:rsidR="00216DFD" w:rsidRPr="00CF7CD0" w:rsidRDefault="009E03F1" w:rsidP="00A8574B">
      <w:pPr>
        <w:pStyle w:val="NormalWeb"/>
        <w:spacing w:before="0" w:beforeAutospacing="0" w:after="0" w:afterAutospacing="0"/>
        <w:jc w:val="both"/>
      </w:pPr>
      <w:r w:rsidRPr="00CF7CD0">
        <w:t>1</w:t>
      </w:r>
      <w:r w:rsidR="0001756E" w:rsidRPr="00CF7CD0">
        <w:t>5</w:t>
      </w:r>
      <w:r w:rsidRPr="00CF7CD0">
        <w:t>.7.</w:t>
      </w:r>
      <w:r w:rsidR="00071942" w:rsidRPr="00CF7CD0">
        <w:t xml:space="preserve"> </w:t>
      </w:r>
      <w:r w:rsidRPr="00CF7CD0">
        <w:t>saņemt</w:t>
      </w:r>
      <w:r w:rsidR="00270B70">
        <w:t xml:space="preserve"> taisnīgu</w:t>
      </w:r>
      <w:r w:rsidRPr="00CF7CD0">
        <w:t xml:space="preserve"> paveiktā darba novērtējumu.</w:t>
      </w:r>
      <w:r w:rsidR="00071942" w:rsidRPr="00CF7CD0">
        <w:t xml:space="preserve"> </w:t>
      </w:r>
    </w:p>
    <w:p w14:paraId="20423437" w14:textId="77777777" w:rsidR="00E368A7" w:rsidRPr="00CF7CD0" w:rsidRDefault="00E368A7" w:rsidP="00A8574B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</w:p>
    <w:p w14:paraId="61E948A2" w14:textId="34B5A16C" w:rsidR="00ED439B" w:rsidRPr="00CF7CD0" w:rsidRDefault="00C42C09" w:rsidP="007C70B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I</w:t>
      </w:r>
      <w:r w:rsidR="00D5584D"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V.</w:t>
      </w:r>
      <w:r w:rsidR="00306C07"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 </w:t>
      </w:r>
      <w:r w:rsidR="00ED439B"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Atklātība saziņā ar lobētājiem</w:t>
      </w:r>
    </w:p>
    <w:p w14:paraId="7037D5EC" w14:textId="77777777" w:rsidR="001A2AF6" w:rsidRPr="00CF7CD0" w:rsidRDefault="001A2AF6" w:rsidP="007C70B9">
      <w:pPr>
        <w:pStyle w:val="Default"/>
        <w:jc w:val="both"/>
      </w:pPr>
    </w:p>
    <w:p w14:paraId="2916A9E2" w14:textId="162C2E6F" w:rsidR="001A2AF6" w:rsidRPr="00CF7CD0" w:rsidRDefault="001A2AF6" w:rsidP="004E1B55">
      <w:pPr>
        <w:pStyle w:val="Default"/>
        <w:jc w:val="both"/>
      </w:pPr>
      <w:r w:rsidRPr="00CF7CD0">
        <w:t>1</w:t>
      </w:r>
      <w:r w:rsidR="0001756E" w:rsidRPr="00CF7CD0">
        <w:t>6</w:t>
      </w:r>
      <w:r w:rsidRPr="00CF7CD0">
        <w:t>.</w:t>
      </w:r>
      <w:r w:rsidR="00CB3092" w:rsidRPr="00CF7CD0">
        <w:t> </w:t>
      </w:r>
      <w:r w:rsidRPr="00CF7CD0">
        <w:t>Saziņā</w:t>
      </w:r>
      <w:r w:rsidR="00763D6C" w:rsidRPr="00CF7CD0">
        <w:t xml:space="preserve"> </w:t>
      </w:r>
      <w:r w:rsidRPr="00CF7CD0">
        <w:t xml:space="preserve">ar </w:t>
      </w:r>
      <w:r w:rsidR="00763D6C" w:rsidRPr="00CF7CD0">
        <w:t xml:space="preserve">privātpersonu, kura pēc savas iniciatīvas savās vai citu privātpersonu interesēs sazinās ar </w:t>
      </w:r>
      <w:r w:rsidR="0040193F" w:rsidRPr="00CF7CD0">
        <w:t xml:space="preserve">Padomes darbinieku vai </w:t>
      </w:r>
      <w:r w:rsidR="00763D6C" w:rsidRPr="00CF7CD0">
        <w:t>Padom</w:t>
      </w:r>
      <w:r w:rsidR="00542A86" w:rsidRPr="00CF7CD0">
        <w:t>i</w:t>
      </w:r>
      <w:r w:rsidR="00763D6C" w:rsidRPr="00CF7CD0">
        <w:t xml:space="preserve">, lai ietekmētu lēmumu izstrādi </w:t>
      </w:r>
      <w:r w:rsidR="00542A86" w:rsidRPr="00CF7CD0">
        <w:t>vai</w:t>
      </w:r>
      <w:r w:rsidR="00763D6C" w:rsidRPr="00CF7CD0">
        <w:t xml:space="preserve"> pieņemšanu, un šī saziņa neizriet no normatīvajos aktos noteiktajām lēmumprojektu saskaņošanas un sabiedrības līdzdalības nodrošināšanas procedūrām (turpmāk – lobētājs), </w:t>
      </w:r>
      <w:r w:rsidR="007C70B9" w:rsidRPr="00CF7CD0">
        <w:t>Padomes darbin</w:t>
      </w:r>
      <w:r w:rsidR="00AE435E" w:rsidRPr="00CF7CD0">
        <w:t>ieki</w:t>
      </w:r>
      <w:r w:rsidRPr="00CF7CD0">
        <w:t xml:space="preserve"> ievēro atklātības, vienlīdzības un godprātības principu</w:t>
      </w:r>
      <w:r w:rsidR="0040193F" w:rsidRPr="00CF7CD0">
        <w:t>s</w:t>
      </w:r>
      <w:r w:rsidRPr="00CF7CD0">
        <w:t xml:space="preserve">. </w:t>
      </w:r>
    </w:p>
    <w:p w14:paraId="65801359" w14:textId="77777777" w:rsidR="001A2AF6" w:rsidRPr="00CF7CD0" w:rsidRDefault="001A2AF6" w:rsidP="00436429">
      <w:pPr>
        <w:pStyle w:val="Default"/>
        <w:jc w:val="both"/>
      </w:pPr>
    </w:p>
    <w:p w14:paraId="7D732BC6" w14:textId="2B1426BF" w:rsidR="001A2AF6" w:rsidRPr="00CF7CD0" w:rsidRDefault="00763D6C" w:rsidP="004E1B55">
      <w:pPr>
        <w:pStyle w:val="Default"/>
        <w:jc w:val="both"/>
      </w:pPr>
      <w:r w:rsidRPr="00CF7CD0">
        <w:t>1</w:t>
      </w:r>
      <w:r w:rsidR="0001756E" w:rsidRPr="00CF7CD0">
        <w:t>7</w:t>
      </w:r>
      <w:r w:rsidR="001A2AF6" w:rsidRPr="00CF7CD0">
        <w:t>.</w:t>
      </w:r>
      <w:r w:rsidR="00CB3092" w:rsidRPr="00CF7CD0">
        <w:t> </w:t>
      </w:r>
      <w:r w:rsidR="00DC3291" w:rsidRPr="00CF7CD0">
        <w:t>Padome</w:t>
      </w:r>
      <w:r w:rsidR="00C07EFE" w:rsidRPr="00CF7CD0">
        <w:t xml:space="preserve"> </w:t>
      </w:r>
      <w:r w:rsidR="00DC3291" w:rsidRPr="00CF7CD0">
        <w:t>nodrošina v</w:t>
      </w:r>
      <w:r w:rsidR="001A2AF6" w:rsidRPr="00CF7CD0">
        <w:t>isiem lobētājiem vienlīdzīgas iespējas saņemt informāciju</w:t>
      </w:r>
      <w:r w:rsidR="00C07EFE" w:rsidRPr="00CF7CD0">
        <w:t xml:space="preserve"> </w:t>
      </w:r>
      <w:r w:rsidR="001A2AF6" w:rsidRPr="00CF7CD0">
        <w:t xml:space="preserve">un sazināties ar </w:t>
      </w:r>
      <w:r w:rsidRPr="00CF7CD0">
        <w:t>Padomi</w:t>
      </w:r>
      <w:r w:rsidR="001A2AF6" w:rsidRPr="00CF7CD0">
        <w:t xml:space="preserve"> un tās </w:t>
      </w:r>
      <w:r w:rsidRPr="00CF7CD0">
        <w:t>darbiniekiem</w:t>
      </w:r>
      <w:r w:rsidR="001A2AF6" w:rsidRPr="00CF7CD0">
        <w:t xml:space="preserve">. </w:t>
      </w:r>
    </w:p>
    <w:p w14:paraId="46634117" w14:textId="77777777" w:rsidR="001A2AF6" w:rsidRPr="00CF7CD0" w:rsidRDefault="001A2AF6" w:rsidP="00436429">
      <w:pPr>
        <w:pStyle w:val="Default"/>
        <w:jc w:val="both"/>
      </w:pPr>
    </w:p>
    <w:p w14:paraId="68C4FA6D" w14:textId="2A9DF48B" w:rsidR="001A2AF6" w:rsidRPr="00CF7CD0" w:rsidRDefault="00C42C09" w:rsidP="004E1B55">
      <w:pPr>
        <w:pStyle w:val="Default"/>
        <w:jc w:val="both"/>
      </w:pPr>
      <w:r w:rsidRPr="00CF7CD0">
        <w:t>1</w:t>
      </w:r>
      <w:r w:rsidR="0001756E" w:rsidRPr="00CF7CD0">
        <w:t>8</w:t>
      </w:r>
      <w:r w:rsidR="001A2AF6" w:rsidRPr="00CF7CD0">
        <w:t>.</w:t>
      </w:r>
      <w:r w:rsidR="00CB3092" w:rsidRPr="00CF7CD0">
        <w:t> </w:t>
      </w:r>
      <w:r w:rsidR="00763D6C" w:rsidRPr="00CF7CD0">
        <w:t>Padomes</w:t>
      </w:r>
      <w:r w:rsidR="00273269" w:rsidRPr="00CF7CD0">
        <w:t xml:space="preserve"> </w:t>
      </w:r>
      <w:r w:rsidR="00763D6C" w:rsidRPr="00CF7CD0">
        <w:t>darbinieki</w:t>
      </w:r>
      <w:r w:rsidR="001A2AF6" w:rsidRPr="00CF7CD0">
        <w:t xml:space="preserve"> informē</w:t>
      </w:r>
      <w:r w:rsidR="00763D6C" w:rsidRPr="00CF7CD0">
        <w:t xml:space="preserve"> </w:t>
      </w:r>
      <w:r w:rsidR="00273269" w:rsidRPr="00CF7CD0">
        <w:t xml:space="preserve">tiešo vadītāju vai Padomes priekšsēdētāju </w:t>
      </w:r>
      <w:r w:rsidR="001A2AF6" w:rsidRPr="00CF7CD0">
        <w:t xml:space="preserve">par paredzamo tikšanos ar lobētāju, kā arī dara zināmu informāciju, kas saņemta no lobētāja. </w:t>
      </w:r>
    </w:p>
    <w:p w14:paraId="67C81717" w14:textId="77777777" w:rsidR="001A2AF6" w:rsidRPr="00CF7CD0" w:rsidRDefault="001A2AF6" w:rsidP="00436429">
      <w:pPr>
        <w:pStyle w:val="Default"/>
        <w:jc w:val="both"/>
      </w:pPr>
    </w:p>
    <w:p w14:paraId="022AB1FD" w14:textId="113515C5" w:rsidR="001A2AF6" w:rsidRPr="00CF7CD0" w:rsidRDefault="0001756E" w:rsidP="00436429">
      <w:pPr>
        <w:pStyle w:val="Default"/>
        <w:jc w:val="both"/>
      </w:pPr>
      <w:r w:rsidRPr="00CF7CD0">
        <w:t>19</w:t>
      </w:r>
      <w:r w:rsidR="001A2AF6" w:rsidRPr="00CF7CD0">
        <w:t>.</w:t>
      </w:r>
      <w:r w:rsidR="00CB3092" w:rsidRPr="00CF7CD0">
        <w:t> </w:t>
      </w:r>
      <w:r w:rsidR="00273269" w:rsidRPr="00CF7CD0">
        <w:t>Padome</w:t>
      </w:r>
      <w:r w:rsidR="005A4D82" w:rsidRPr="00CF7CD0">
        <w:t xml:space="preserve"> </w:t>
      </w:r>
      <w:r w:rsidR="001A2AF6" w:rsidRPr="00CF7CD0">
        <w:t>nodrošina atklātību gan saziņā ar lobētājiem, gan arī sniedzot informāciju par lobētājiem</w:t>
      </w:r>
      <w:r w:rsidR="005A4D82" w:rsidRPr="00CF7CD0">
        <w:t xml:space="preserve"> </w:t>
      </w:r>
      <w:r w:rsidR="001A2AF6" w:rsidRPr="00CF7CD0">
        <w:t>ar kuriem notikusi saziņa,</w:t>
      </w:r>
      <w:r w:rsidR="002B1737" w:rsidRPr="00CF7CD0">
        <w:t xml:space="preserve"> </w:t>
      </w:r>
      <w:r w:rsidR="001A2AF6" w:rsidRPr="00CF7CD0">
        <w:t xml:space="preserve">kādu personu intereses viņi pārstāv, viņu izteiktajiem priekšlikumiem un kādā veidā tie ņemti vērā. </w:t>
      </w:r>
      <w:r w:rsidR="00273269" w:rsidRPr="00CF7CD0">
        <w:t>Padome</w:t>
      </w:r>
      <w:r w:rsidR="001A2AF6" w:rsidRPr="00CF7CD0">
        <w:t xml:space="preserve"> ņem vērā visas sabiedrības intereses, ne tikai tās, kuras pārstāv lobētājs. </w:t>
      </w:r>
    </w:p>
    <w:p w14:paraId="47B8E203" w14:textId="77777777" w:rsidR="002B1737" w:rsidRPr="00CF7CD0" w:rsidRDefault="002B1737" w:rsidP="00436429">
      <w:pPr>
        <w:pStyle w:val="Default"/>
        <w:jc w:val="both"/>
      </w:pPr>
    </w:p>
    <w:p w14:paraId="7B9789F2" w14:textId="1F2305FA" w:rsidR="001A2AF6" w:rsidRPr="00CF7CD0" w:rsidRDefault="002B1737" w:rsidP="00436429">
      <w:pPr>
        <w:pStyle w:val="Default"/>
        <w:jc w:val="both"/>
      </w:pPr>
      <w:r w:rsidRPr="00CF7CD0">
        <w:t>2</w:t>
      </w:r>
      <w:r w:rsidR="0001756E" w:rsidRPr="00CF7CD0">
        <w:t>0</w:t>
      </w:r>
      <w:r w:rsidRPr="00CF7CD0">
        <w:t>.</w:t>
      </w:r>
      <w:r w:rsidR="00CB3092" w:rsidRPr="00CF7CD0">
        <w:t> </w:t>
      </w:r>
      <w:r w:rsidR="001A2AF6" w:rsidRPr="00CF7CD0">
        <w:rPr>
          <w:color w:val="auto"/>
        </w:rPr>
        <w:t>Ja</w:t>
      </w:r>
      <w:r w:rsidR="009B11F9" w:rsidRPr="00CF7CD0">
        <w:rPr>
          <w:color w:val="auto"/>
        </w:rPr>
        <w:t xml:space="preserve"> </w:t>
      </w:r>
      <w:r w:rsidR="001A2AF6" w:rsidRPr="00CF7CD0">
        <w:rPr>
          <w:color w:val="auto"/>
        </w:rPr>
        <w:t xml:space="preserve">lēmuma </w:t>
      </w:r>
      <w:r w:rsidR="008203FC" w:rsidRPr="00CF7CD0">
        <w:rPr>
          <w:color w:val="auto"/>
        </w:rPr>
        <w:t>izstrādē</w:t>
      </w:r>
      <w:r w:rsidR="001A2AF6" w:rsidRPr="00CF7CD0">
        <w:rPr>
          <w:color w:val="auto"/>
        </w:rPr>
        <w:t xml:space="preserve"> vai pieņemšanā ir ņemts vērā lobētāja priekšlikums, </w:t>
      </w:r>
      <w:r w:rsidR="008203FC" w:rsidRPr="00CF7CD0">
        <w:rPr>
          <w:color w:val="auto"/>
        </w:rPr>
        <w:t>Padome</w:t>
      </w:r>
      <w:r w:rsidR="00177E2E" w:rsidRPr="00CF7CD0">
        <w:rPr>
          <w:color w:val="auto"/>
        </w:rPr>
        <w:t>s darbinieki</w:t>
      </w:r>
      <w:r w:rsidR="001A2AF6" w:rsidRPr="00CF7CD0">
        <w:rPr>
          <w:color w:val="auto"/>
        </w:rPr>
        <w:t xml:space="preserve"> to norāda </w:t>
      </w:r>
      <w:r w:rsidR="008203FC" w:rsidRPr="00CF7CD0">
        <w:rPr>
          <w:color w:val="auto"/>
        </w:rPr>
        <w:t>lēmumā</w:t>
      </w:r>
      <w:r w:rsidR="001A2AF6" w:rsidRPr="00CF7CD0">
        <w:rPr>
          <w:color w:val="auto"/>
        </w:rPr>
        <w:t xml:space="preserve"> un</w:t>
      </w:r>
      <w:r w:rsidR="00177E2E" w:rsidRPr="00CF7CD0">
        <w:rPr>
          <w:color w:val="auto"/>
        </w:rPr>
        <w:t xml:space="preserve"> </w:t>
      </w:r>
      <w:r w:rsidR="001A2AF6" w:rsidRPr="00CF7CD0">
        <w:rPr>
          <w:color w:val="auto"/>
        </w:rPr>
        <w:t xml:space="preserve">informāciju par lobētāja priekšlikuma saturu ievieto </w:t>
      </w:r>
      <w:r w:rsidR="00177E2E" w:rsidRPr="00CF7CD0">
        <w:rPr>
          <w:color w:val="auto"/>
        </w:rPr>
        <w:t>Padomes</w:t>
      </w:r>
      <w:r w:rsidR="001A2AF6" w:rsidRPr="00CF7CD0">
        <w:rPr>
          <w:color w:val="auto"/>
        </w:rPr>
        <w:t xml:space="preserve"> tīmekļvietnē. </w:t>
      </w:r>
    </w:p>
    <w:p w14:paraId="7F941540" w14:textId="77777777" w:rsidR="001A2AF6" w:rsidRPr="00CF7CD0" w:rsidRDefault="001A2AF6" w:rsidP="00436429">
      <w:pPr>
        <w:pStyle w:val="Default"/>
        <w:jc w:val="both"/>
        <w:rPr>
          <w:color w:val="auto"/>
        </w:rPr>
      </w:pPr>
    </w:p>
    <w:p w14:paraId="6F0040B1" w14:textId="78B18DC6" w:rsidR="001A2AF6" w:rsidRPr="00CF7CD0" w:rsidRDefault="00337BF4" w:rsidP="007F6BB0">
      <w:pPr>
        <w:pStyle w:val="Default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1</w:t>
      </w:r>
      <w:r w:rsidR="001A2AF6" w:rsidRPr="00CF7CD0">
        <w:rPr>
          <w:color w:val="auto"/>
        </w:rPr>
        <w:t>.</w:t>
      </w:r>
      <w:r w:rsidR="00CB3092" w:rsidRPr="00CF7CD0">
        <w:rPr>
          <w:color w:val="auto"/>
        </w:rPr>
        <w:t> </w:t>
      </w:r>
      <w:r w:rsidR="00195DCF" w:rsidRPr="00CF7CD0">
        <w:rPr>
          <w:color w:val="auto"/>
        </w:rPr>
        <w:t xml:space="preserve">Saziņā ar lobētāju </w:t>
      </w:r>
      <w:r w:rsidRPr="00CF7CD0">
        <w:rPr>
          <w:color w:val="auto"/>
        </w:rPr>
        <w:t>Padomes darbiniekiem ir</w:t>
      </w:r>
      <w:r w:rsidR="001A2AF6" w:rsidRPr="00CF7CD0">
        <w:rPr>
          <w:color w:val="auto"/>
        </w:rPr>
        <w:t xml:space="preserve"> aizliegts: </w:t>
      </w:r>
    </w:p>
    <w:p w14:paraId="77BEBDA9" w14:textId="5C500770" w:rsidR="001A2AF6" w:rsidRPr="00CF7CD0" w:rsidRDefault="00337BF4" w:rsidP="007F6BB0">
      <w:pPr>
        <w:pStyle w:val="Default"/>
        <w:spacing w:after="38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1</w:t>
      </w:r>
      <w:r w:rsidR="001A2AF6" w:rsidRPr="00CF7CD0">
        <w:rPr>
          <w:color w:val="auto"/>
        </w:rPr>
        <w:t>.1.</w:t>
      </w:r>
      <w:r w:rsidR="00CB3092" w:rsidRPr="00CF7CD0">
        <w:rPr>
          <w:color w:val="auto"/>
        </w:rPr>
        <w:t> </w:t>
      </w:r>
      <w:r w:rsidR="001A2AF6" w:rsidRPr="00CF7CD0">
        <w:rPr>
          <w:color w:val="auto"/>
        </w:rPr>
        <w:t>neievērot</w:t>
      </w:r>
      <w:r w:rsidR="009B11F9" w:rsidRPr="00CF7CD0">
        <w:rPr>
          <w:color w:val="auto"/>
        </w:rPr>
        <w:t xml:space="preserve"> </w:t>
      </w:r>
      <w:r w:rsidR="001A2AF6" w:rsidRPr="00CF7CD0">
        <w:rPr>
          <w:color w:val="auto"/>
        </w:rPr>
        <w:t>vienlīdzības principu un nodrošināt kādam no lobētājiem īpašas priekšrocības</w:t>
      </w:r>
      <w:r w:rsidRPr="00CF7CD0">
        <w:rPr>
          <w:color w:val="auto"/>
        </w:rPr>
        <w:t xml:space="preserve">, </w:t>
      </w:r>
      <w:r w:rsidR="001A2AF6" w:rsidRPr="00CF7CD0">
        <w:rPr>
          <w:color w:val="auto"/>
        </w:rPr>
        <w:t xml:space="preserve">salīdzinot ar citām ieinteresētajām pusēm, tai skaitā, īpaši informējot vienu no lobētājiem par viņu interesējošo jautājumu, nodrošinot piekļuvi lēmuma pieņēmējiem vai citus labumus; </w:t>
      </w:r>
    </w:p>
    <w:p w14:paraId="6B7EE3DE" w14:textId="28C84DFA" w:rsidR="001A2AF6" w:rsidRPr="00CF7CD0" w:rsidRDefault="00337BF4" w:rsidP="007F6BB0">
      <w:pPr>
        <w:pStyle w:val="Default"/>
        <w:spacing w:after="38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1</w:t>
      </w:r>
      <w:r w:rsidR="001A2AF6" w:rsidRPr="00CF7CD0">
        <w:rPr>
          <w:color w:val="auto"/>
        </w:rPr>
        <w:t xml:space="preserve">.2. pieņemt </w:t>
      </w:r>
      <w:r w:rsidR="00347B17" w:rsidRPr="00CF7CD0">
        <w:rPr>
          <w:color w:val="auto"/>
        </w:rPr>
        <w:t>no lobētāja vai organizācijas, kas algo lobētāju, dāvanas,</w:t>
      </w:r>
      <w:r w:rsidR="007F6BB0" w:rsidRPr="00CF7CD0">
        <w:rPr>
          <w:color w:val="auto"/>
        </w:rPr>
        <w:t xml:space="preserve"> </w:t>
      </w:r>
      <w:r w:rsidR="00347B17" w:rsidRPr="00CF7CD0">
        <w:t>viesmīlības piedāvājumus vai citus labumus (transporta, izmitināšanas,</w:t>
      </w:r>
      <w:r w:rsidR="007F6BB0" w:rsidRPr="00CF7CD0">
        <w:rPr>
          <w:color w:val="auto"/>
        </w:rPr>
        <w:t xml:space="preserve"> </w:t>
      </w:r>
      <w:r w:rsidR="00347B17" w:rsidRPr="00CF7CD0">
        <w:t>ēdināšanas pakalpojumu un dzērienu apmaksu vai jebkāda cita veida materiālos</w:t>
      </w:r>
      <w:r w:rsidR="007F6BB0" w:rsidRPr="00CF7CD0">
        <w:rPr>
          <w:color w:val="auto"/>
        </w:rPr>
        <w:t xml:space="preserve"> </w:t>
      </w:r>
      <w:r w:rsidR="00347B17" w:rsidRPr="00CF7CD0">
        <w:t>labumus) savām vai ģimenes locekļu vajadzībām vai arī organizācijai, ar kuru</w:t>
      </w:r>
      <w:r w:rsidR="007F6BB0" w:rsidRPr="00CF7CD0">
        <w:rPr>
          <w:color w:val="auto"/>
        </w:rPr>
        <w:t xml:space="preserve"> </w:t>
      </w:r>
      <w:r w:rsidR="007F6BB0" w:rsidRPr="00CF7CD0">
        <w:t xml:space="preserve">Padomes </w:t>
      </w:r>
      <w:r w:rsidR="00347B17" w:rsidRPr="00CF7CD0">
        <w:t>darbinieks ir saistīts</w:t>
      </w:r>
      <w:r w:rsidR="007F6BB0" w:rsidRPr="00CF7CD0">
        <w:t>;</w:t>
      </w:r>
    </w:p>
    <w:p w14:paraId="7DF8B601" w14:textId="4BA19EA1" w:rsidR="001A2AF6" w:rsidRPr="00CF7CD0" w:rsidRDefault="00195DCF" w:rsidP="007F6BB0">
      <w:pPr>
        <w:pStyle w:val="Default"/>
        <w:spacing w:after="38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1</w:t>
      </w:r>
      <w:r w:rsidR="001A2AF6" w:rsidRPr="00CF7CD0">
        <w:rPr>
          <w:color w:val="auto"/>
        </w:rPr>
        <w:t>.3.</w:t>
      </w:r>
      <w:r w:rsidR="009B11F9" w:rsidRPr="00CF7CD0">
        <w:rPr>
          <w:color w:val="auto"/>
        </w:rPr>
        <w:t xml:space="preserve"> </w:t>
      </w:r>
      <w:r w:rsidR="001A2AF6" w:rsidRPr="00CF7CD0">
        <w:rPr>
          <w:color w:val="auto"/>
        </w:rPr>
        <w:t xml:space="preserve">izmantot sava amata priekšrocības un personiskos kontaktus, lai kādam no lobētājiem nodrošinātu piekļuvi </w:t>
      </w:r>
      <w:r w:rsidRPr="00CF7CD0">
        <w:rPr>
          <w:color w:val="auto"/>
        </w:rPr>
        <w:t>amat</w:t>
      </w:r>
      <w:r w:rsidR="001A2AF6" w:rsidRPr="00CF7CD0">
        <w:rPr>
          <w:color w:val="auto"/>
        </w:rPr>
        <w:t xml:space="preserve">personām, kuras ir atbildīgas par lobētāja interesēs esošo lēmumu pieņemšanu; </w:t>
      </w:r>
    </w:p>
    <w:p w14:paraId="496B3607" w14:textId="0A93E3AA" w:rsidR="001A2AF6" w:rsidRPr="00CF7CD0" w:rsidRDefault="00195DCF" w:rsidP="007F6BB0">
      <w:pPr>
        <w:pStyle w:val="Default"/>
        <w:spacing w:after="38"/>
        <w:jc w:val="both"/>
        <w:rPr>
          <w:color w:val="auto"/>
        </w:rPr>
      </w:pPr>
      <w:r w:rsidRPr="00CF7CD0">
        <w:rPr>
          <w:color w:val="auto"/>
        </w:rPr>
        <w:lastRenderedPageBreak/>
        <w:t>2</w:t>
      </w:r>
      <w:r w:rsidR="0001756E" w:rsidRPr="00CF7CD0">
        <w:rPr>
          <w:color w:val="auto"/>
        </w:rPr>
        <w:t>1</w:t>
      </w:r>
      <w:r w:rsidR="001A2AF6" w:rsidRPr="00CF7CD0">
        <w:rPr>
          <w:color w:val="auto"/>
        </w:rPr>
        <w:t xml:space="preserve">.4. maldināt lobētāju, radot iespaidu, ka </w:t>
      </w:r>
      <w:r w:rsidRPr="00CF7CD0">
        <w:rPr>
          <w:color w:val="auto"/>
        </w:rPr>
        <w:t>Padomes darbinieks vai Padome</w:t>
      </w:r>
      <w:r w:rsidR="001A2AF6" w:rsidRPr="00CF7CD0">
        <w:rPr>
          <w:color w:val="auto"/>
        </w:rPr>
        <w:t xml:space="preserve"> var nodrošināt viņam piekļuvi valdības locekļiem vai amatpersonām, vai ietekmēt viņu pieņemtos lēmumus; </w:t>
      </w:r>
    </w:p>
    <w:p w14:paraId="74605EB6" w14:textId="7DA6B456" w:rsidR="00195DCF" w:rsidRPr="00CF7CD0" w:rsidRDefault="00195DCF" w:rsidP="007F6BB0">
      <w:pPr>
        <w:pStyle w:val="Default"/>
        <w:spacing w:after="38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1</w:t>
      </w:r>
      <w:r w:rsidR="001A2AF6" w:rsidRPr="00CF7CD0">
        <w:rPr>
          <w:color w:val="auto"/>
        </w:rPr>
        <w:t xml:space="preserve">.5. lūgt lobētājiem vai organizācijām, kuras algo lobētāju, materiāli atbalstīt </w:t>
      </w:r>
      <w:r w:rsidRPr="00CF7CD0">
        <w:rPr>
          <w:color w:val="auto"/>
        </w:rPr>
        <w:t>Padomes organizētus projektus un pasākumus</w:t>
      </w:r>
      <w:r w:rsidR="009A371A" w:rsidRPr="00CF7CD0">
        <w:rPr>
          <w:color w:val="auto"/>
        </w:rPr>
        <w:t>;</w:t>
      </w:r>
    </w:p>
    <w:p w14:paraId="1A2B77BE" w14:textId="4EA8F8A5" w:rsidR="00195DCF" w:rsidRPr="00CF7CD0" w:rsidRDefault="009A371A" w:rsidP="007F6BB0">
      <w:pPr>
        <w:pStyle w:val="Default"/>
        <w:spacing w:after="38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1</w:t>
      </w:r>
      <w:r w:rsidRPr="00CF7CD0">
        <w:rPr>
          <w:color w:val="auto"/>
        </w:rPr>
        <w:t xml:space="preserve">.6. </w:t>
      </w:r>
      <w:r w:rsidR="00502772" w:rsidRPr="00CF7CD0">
        <w:rPr>
          <w:color w:val="auto"/>
        </w:rPr>
        <w:t>pārstāvēt privātpersonu kā lobētājam valsts vai pašvaldību institūcijā.</w:t>
      </w:r>
    </w:p>
    <w:p w14:paraId="294E580D" w14:textId="77777777" w:rsidR="00391EBA" w:rsidRPr="00CF7CD0" w:rsidRDefault="00391EBA" w:rsidP="00391EB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D834491" w14:textId="5AF4903C" w:rsidR="00AD302D" w:rsidRPr="00CF7CD0" w:rsidRDefault="00391EBA" w:rsidP="00AD302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V. Interešu</w:t>
      </w:r>
      <w:r w:rsidR="00727148"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konflikta novēršana, attieksme pret dāvanām</w:t>
      </w:r>
      <w:r w:rsidR="00CD0FA5"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 un viesmīlības piedāvājumiem</w:t>
      </w:r>
      <w:r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br/>
      </w:r>
    </w:p>
    <w:p w14:paraId="191BB40C" w14:textId="16E15843" w:rsidR="002D1743" w:rsidRPr="00CF7CD0" w:rsidRDefault="00391EBA" w:rsidP="00AD302D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D74DC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="003200D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 darbinieki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pildot </w:t>
      </w:r>
      <w:r w:rsidR="005956B4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savus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amata vai darba pienākumus, valsts un sabiedrības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br/>
        <w:t xml:space="preserve">intereses vienmēr tur augstāk par </w:t>
      </w:r>
      <w:r w:rsidR="007271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savām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privātām interesēm</w:t>
      </w:r>
      <w:r w:rsidR="00EB660B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neizmanto amata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br/>
        <w:t>stāvokļa priekšrocības personīgā labuma gūšanai</w:t>
      </w:r>
      <w:r w:rsidR="00066B12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10115656" w14:textId="4E493145" w:rsidR="002D1743" w:rsidRPr="00CF7CD0" w:rsidRDefault="00391EBA" w:rsidP="00AD302D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br/>
        <w:t>2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3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D74DC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="007271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Pildot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7271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pienākumus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="006D1B5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</w:t>
      </w:r>
      <w:r w:rsidR="0036601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D1B5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darbini</w:t>
      </w:r>
      <w:r w:rsidR="0036601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eki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izvairās no situācijām, kurās varētu rasties reāls,</w:t>
      </w:r>
      <w:r w:rsidR="007271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iespējams</w:t>
      </w:r>
      <w:r w:rsidR="007271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vai šķietams interešu konflikts vai korupcijai labvēlīgi apstākļi.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br/>
      </w:r>
    </w:p>
    <w:p w14:paraId="7CDF8661" w14:textId="76575CCF" w:rsidR="006C5523" w:rsidRPr="00CF7CD0" w:rsidRDefault="00391EBA" w:rsidP="00AD302D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4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D74DC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Rodoties</w:t>
      </w:r>
      <w:r w:rsidR="00E40ED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interešu konfliktam, </w:t>
      </w:r>
      <w:r w:rsidR="006D1B59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Padomes </w:t>
      </w:r>
      <w:r w:rsidR="008E033C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amatpersona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727148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par to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informē </w:t>
      </w:r>
      <w:r w:rsidR="00E40ED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augstākstāvošu amatpersonu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un</w:t>
      </w:r>
      <w:r w:rsidR="00E40ED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pārtrauc savu līdzdalību lēmumu pieņemšanā, atsakās no tādu amata</w:t>
      </w:r>
      <w:r w:rsidR="00E40ED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vai darba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pienākumu veikšanas, kas saistīti ar</w:t>
      </w:r>
      <w:r w:rsidR="00E6193D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Padomes </w:t>
      </w:r>
      <w:r w:rsidR="006364CC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amatpersonas</w:t>
      </w:r>
      <w:r w:rsidR="00E40ED7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,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tā radinieku vai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br/>
        <w:t>darījumu partneru personiskām vai mantiskām interesēm.</w:t>
      </w:r>
    </w:p>
    <w:p w14:paraId="53EC475A" w14:textId="263330D9" w:rsidR="002D1743" w:rsidRPr="00CF7CD0" w:rsidRDefault="002D1743" w:rsidP="00AD302D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20EABD1" w14:textId="1E5139B3" w:rsidR="007676DA" w:rsidRPr="00CF7CD0" w:rsidRDefault="00391EBA" w:rsidP="003B7829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5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D74DC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</w:t>
      </w:r>
      <w:r w:rsidR="0088467F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darbinieki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nav tiesīg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pieņemt dāvanas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citus labumus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 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privātpersonām vai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organizācij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ām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, k</w:t>
      </w:r>
      <w:r w:rsidR="0007300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uras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varētu būt</w:t>
      </w:r>
      <w:r w:rsidR="007676DA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ieinteresētas ar šo rīcību ietekmēt sev pozitīva lēmuma pieņemšanu. </w:t>
      </w:r>
    </w:p>
    <w:p w14:paraId="5FCD04E6" w14:textId="77777777" w:rsidR="00CD0FA5" w:rsidRPr="00CF7CD0" w:rsidRDefault="00CD0FA5" w:rsidP="003B7829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BD3DA99" w14:textId="491FCDFA" w:rsidR="006C5523" w:rsidRPr="00CF7CD0" w:rsidRDefault="00CD0FA5" w:rsidP="003B7829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2</w:t>
      </w:r>
      <w:r w:rsidR="0001756E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6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D74DC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Padomes</w:t>
      </w:r>
      <w:r w:rsidR="00D74DCA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darbinieki atsakās pieņemt viesmīlības piedāvājumus,</w:t>
      </w:r>
      <w:r w:rsidR="00646021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aicinājumus piedalīties bezmaksas informatīvā, prezentācijas vai tamlīdzīgā pasākumā darba laikā vai</w:t>
      </w:r>
      <w:r w:rsidR="00AC537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ārpus tā, ja</w:t>
      </w:r>
      <w:r w:rsidR="00AC5376"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F7CD0">
        <w:rPr>
          <w:rFonts w:ascii="Times New Roman" w:eastAsia="Times New Roman" w:hAnsi="Times New Roman"/>
          <w:sz w:val="24"/>
          <w:szCs w:val="24"/>
          <w:lang w:val="lv-LV" w:eastAsia="lv-LV"/>
        </w:rPr>
        <w:t>tas ir vai var būt saistīts ar ieinteresētību panākt piedāvātājam labvēlīgu attieksmi lēmuma pieņemšanā.</w:t>
      </w:r>
    </w:p>
    <w:p w14:paraId="18A1131B" w14:textId="77777777" w:rsidR="00303E39" w:rsidRPr="00CF7CD0" w:rsidRDefault="00303E39" w:rsidP="00DE26AA">
      <w:pPr>
        <w:pStyle w:val="Default"/>
        <w:jc w:val="both"/>
        <w:rPr>
          <w:color w:val="auto"/>
        </w:rPr>
      </w:pPr>
    </w:p>
    <w:p w14:paraId="61F2F891" w14:textId="734E2EE7" w:rsidR="00A20504" w:rsidRPr="00CF7CD0" w:rsidRDefault="00A20504" w:rsidP="00A20504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CF7CD0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VI. Noslēguma jautājumi</w:t>
      </w:r>
    </w:p>
    <w:p w14:paraId="55AB4930" w14:textId="77777777" w:rsidR="00A20504" w:rsidRPr="00CF7CD0" w:rsidRDefault="00A20504" w:rsidP="00094ABD">
      <w:pPr>
        <w:pStyle w:val="Default"/>
        <w:jc w:val="both"/>
        <w:rPr>
          <w:color w:val="auto"/>
        </w:rPr>
      </w:pPr>
      <w:bookmarkStart w:id="3" w:name="_Hlk133234528"/>
    </w:p>
    <w:p w14:paraId="52C68834" w14:textId="4C19C481" w:rsidR="00CA4D8D" w:rsidRPr="00CF7CD0" w:rsidRDefault="00C42C09" w:rsidP="00AA55A8">
      <w:pPr>
        <w:pStyle w:val="Default"/>
        <w:spacing w:after="240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7</w:t>
      </w:r>
      <w:r w:rsidR="00CA4D8D" w:rsidRPr="00CF7CD0">
        <w:rPr>
          <w:color w:val="auto"/>
        </w:rPr>
        <w:t>. Ētikas kodeks</w:t>
      </w:r>
      <w:r w:rsidR="00A20504" w:rsidRPr="00CF7CD0">
        <w:rPr>
          <w:color w:val="auto"/>
        </w:rPr>
        <w:t>s tiek</w:t>
      </w:r>
      <w:r w:rsidR="00CA4D8D" w:rsidRPr="00CF7CD0">
        <w:rPr>
          <w:color w:val="auto"/>
        </w:rPr>
        <w:t xml:space="preserve"> publisko</w:t>
      </w:r>
      <w:r w:rsidR="00A20504" w:rsidRPr="00CF7CD0">
        <w:rPr>
          <w:color w:val="auto"/>
        </w:rPr>
        <w:t xml:space="preserve">ts </w:t>
      </w:r>
      <w:r w:rsidR="00CA4D8D" w:rsidRPr="00CF7CD0">
        <w:rPr>
          <w:color w:val="auto"/>
        </w:rPr>
        <w:t>Padomes tīmekļvietnē.</w:t>
      </w:r>
    </w:p>
    <w:p w14:paraId="13BD063B" w14:textId="116AF9CD" w:rsidR="006207F1" w:rsidRPr="00CF7CD0" w:rsidRDefault="00C42C09" w:rsidP="00AA55A8">
      <w:pPr>
        <w:pStyle w:val="Default"/>
        <w:spacing w:after="240"/>
        <w:jc w:val="both"/>
        <w:rPr>
          <w:color w:val="auto"/>
        </w:rPr>
      </w:pPr>
      <w:r w:rsidRPr="00CF7CD0">
        <w:rPr>
          <w:color w:val="auto"/>
        </w:rPr>
        <w:t>2</w:t>
      </w:r>
      <w:r w:rsidR="0001756E" w:rsidRPr="00CF7CD0">
        <w:rPr>
          <w:color w:val="auto"/>
        </w:rPr>
        <w:t>8</w:t>
      </w:r>
      <w:r w:rsidR="00094ABD" w:rsidRPr="00CF7CD0">
        <w:rPr>
          <w:color w:val="auto"/>
        </w:rPr>
        <w:t>.</w:t>
      </w:r>
      <w:r w:rsidR="0085164D">
        <w:rPr>
          <w:color w:val="auto"/>
        </w:rPr>
        <w:t> </w:t>
      </w:r>
      <w:r w:rsidR="00CA4D8D" w:rsidRPr="00CF7CD0">
        <w:rPr>
          <w:color w:val="auto"/>
        </w:rPr>
        <w:t>Sekretariāta vadītāj</w:t>
      </w:r>
      <w:r w:rsidR="00BB3066" w:rsidRPr="00CF7CD0">
        <w:rPr>
          <w:color w:val="auto"/>
        </w:rPr>
        <w:t>s</w:t>
      </w:r>
      <w:r w:rsidR="00CA4D8D" w:rsidRPr="00CF7CD0">
        <w:rPr>
          <w:color w:val="auto"/>
        </w:rPr>
        <w:t xml:space="preserve"> nodrošina Padomes darbinieku iepazīstināšanu ar Ētikas kodeksu.</w:t>
      </w:r>
    </w:p>
    <w:bookmarkEnd w:id="3"/>
    <w:p w14:paraId="569DC23A" w14:textId="6FB92E6B" w:rsidR="008B46A9" w:rsidRPr="00AA55A8" w:rsidRDefault="008B46A9" w:rsidP="00305497">
      <w:pPr>
        <w:rPr>
          <w:rFonts w:ascii="Times New Roman" w:hAnsi="Times New Roman"/>
          <w:sz w:val="24"/>
          <w:szCs w:val="24"/>
          <w:lang w:val="lv-LV"/>
        </w:rPr>
      </w:pPr>
    </w:p>
    <w:sectPr w:rsidR="008B46A9" w:rsidRPr="00AA55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5102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0456F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C226A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C06A5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40897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3DBD94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A9D972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1636EE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CF07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8C06BA"/>
    <w:multiLevelType w:val="hybridMultilevel"/>
    <w:tmpl w:val="248C837E"/>
    <w:lvl w:ilvl="0" w:tplc="876CA6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637F0"/>
    <w:multiLevelType w:val="multilevel"/>
    <w:tmpl w:val="553655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BE7D8D"/>
    <w:multiLevelType w:val="multilevel"/>
    <w:tmpl w:val="BABAEA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282051"/>
    <w:multiLevelType w:val="hybridMultilevel"/>
    <w:tmpl w:val="45A08FA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5455F0">
      <w:start w:val="4"/>
      <w:numFmt w:val="upperRoman"/>
      <w:lvlText w:val="%9&gt;"/>
      <w:lvlJc w:val="left"/>
      <w:pPr>
        <w:tabs>
          <w:tab w:val="num" w:pos="7020"/>
        </w:tabs>
        <w:ind w:left="7020" w:hanging="720"/>
      </w:pPr>
      <w:rPr>
        <w:rFonts w:hint="default"/>
      </w:rPr>
    </w:lvl>
  </w:abstractNum>
  <w:abstractNum w:abstractNumId="13" w15:restartNumberingAfterBreak="0">
    <w:nsid w:val="2D8C009F"/>
    <w:multiLevelType w:val="multilevel"/>
    <w:tmpl w:val="FF5C11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1B4F6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035366"/>
    <w:multiLevelType w:val="multilevel"/>
    <w:tmpl w:val="8CA041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2022C6"/>
    <w:multiLevelType w:val="multilevel"/>
    <w:tmpl w:val="596A89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0B3091"/>
    <w:multiLevelType w:val="multilevel"/>
    <w:tmpl w:val="DB24B0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CC0307"/>
    <w:multiLevelType w:val="hybridMultilevel"/>
    <w:tmpl w:val="67048E40"/>
    <w:lvl w:ilvl="0" w:tplc="10365FF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B50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1978739">
    <w:abstractNumId w:val="8"/>
  </w:num>
  <w:num w:numId="2" w16cid:durableId="1400444400">
    <w:abstractNumId w:val="3"/>
  </w:num>
  <w:num w:numId="3" w16cid:durableId="1421173418">
    <w:abstractNumId w:val="7"/>
  </w:num>
  <w:num w:numId="4" w16cid:durableId="1297949819">
    <w:abstractNumId w:val="14"/>
  </w:num>
  <w:num w:numId="5" w16cid:durableId="1324970402">
    <w:abstractNumId w:val="0"/>
  </w:num>
  <w:num w:numId="6" w16cid:durableId="293410904">
    <w:abstractNumId w:val="4"/>
  </w:num>
  <w:num w:numId="7" w16cid:durableId="749353416">
    <w:abstractNumId w:val="19"/>
  </w:num>
  <w:num w:numId="8" w16cid:durableId="1900895008">
    <w:abstractNumId w:val="1"/>
  </w:num>
  <w:num w:numId="9" w16cid:durableId="531651758">
    <w:abstractNumId w:val="5"/>
  </w:num>
  <w:num w:numId="10" w16cid:durableId="1503928335">
    <w:abstractNumId w:val="2"/>
  </w:num>
  <w:num w:numId="11" w16cid:durableId="107118274">
    <w:abstractNumId w:val="6"/>
  </w:num>
  <w:num w:numId="12" w16cid:durableId="2146267519">
    <w:abstractNumId w:val="12"/>
  </w:num>
  <w:num w:numId="13" w16cid:durableId="1557741134">
    <w:abstractNumId w:val="17"/>
  </w:num>
  <w:num w:numId="14" w16cid:durableId="952369761">
    <w:abstractNumId w:val="16"/>
  </w:num>
  <w:num w:numId="15" w16cid:durableId="1896357489">
    <w:abstractNumId w:val="18"/>
  </w:num>
  <w:num w:numId="16" w16cid:durableId="843515415">
    <w:abstractNumId w:val="9"/>
  </w:num>
  <w:num w:numId="17" w16cid:durableId="734817111">
    <w:abstractNumId w:val="11"/>
  </w:num>
  <w:num w:numId="18" w16cid:durableId="142354680">
    <w:abstractNumId w:val="10"/>
  </w:num>
  <w:num w:numId="19" w16cid:durableId="298456762">
    <w:abstractNumId w:val="15"/>
  </w:num>
  <w:num w:numId="20" w16cid:durableId="1567181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AA"/>
    <w:rsid w:val="00004EFF"/>
    <w:rsid w:val="0001125A"/>
    <w:rsid w:val="0001756E"/>
    <w:rsid w:val="00021E2E"/>
    <w:rsid w:val="00023AFD"/>
    <w:rsid w:val="00024076"/>
    <w:rsid w:val="0002524A"/>
    <w:rsid w:val="00025577"/>
    <w:rsid w:val="00032906"/>
    <w:rsid w:val="0003488E"/>
    <w:rsid w:val="00053861"/>
    <w:rsid w:val="00054AAD"/>
    <w:rsid w:val="00065ACF"/>
    <w:rsid w:val="00066B12"/>
    <w:rsid w:val="00067008"/>
    <w:rsid w:val="00071942"/>
    <w:rsid w:val="00073006"/>
    <w:rsid w:val="00081DCE"/>
    <w:rsid w:val="00085F6C"/>
    <w:rsid w:val="00091432"/>
    <w:rsid w:val="00094ABD"/>
    <w:rsid w:val="000A19D6"/>
    <w:rsid w:val="000A35BE"/>
    <w:rsid w:val="000A5740"/>
    <w:rsid w:val="000A77EE"/>
    <w:rsid w:val="000B40EC"/>
    <w:rsid w:val="000B79AF"/>
    <w:rsid w:val="000C5E6C"/>
    <w:rsid w:val="000C5E7F"/>
    <w:rsid w:val="000C7D48"/>
    <w:rsid w:val="000D0A83"/>
    <w:rsid w:val="000D2492"/>
    <w:rsid w:val="000D5270"/>
    <w:rsid w:val="00111CF3"/>
    <w:rsid w:val="0011343B"/>
    <w:rsid w:val="00116CAC"/>
    <w:rsid w:val="00122CC1"/>
    <w:rsid w:val="001275B3"/>
    <w:rsid w:val="00145C00"/>
    <w:rsid w:val="00155CB9"/>
    <w:rsid w:val="00155F2F"/>
    <w:rsid w:val="00173394"/>
    <w:rsid w:val="001741B0"/>
    <w:rsid w:val="00174E0E"/>
    <w:rsid w:val="00177E2E"/>
    <w:rsid w:val="00183CA4"/>
    <w:rsid w:val="001842C3"/>
    <w:rsid w:val="00191B76"/>
    <w:rsid w:val="0019270A"/>
    <w:rsid w:val="00195DCF"/>
    <w:rsid w:val="00196A45"/>
    <w:rsid w:val="001A07A2"/>
    <w:rsid w:val="001A2AF6"/>
    <w:rsid w:val="001A3A96"/>
    <w:rsid w:val="001B0306"/>
    <w:rsid w:val="001B076D"/>
    <w:rsid w:val="001B440B"/>
    <w:rsid w:val="001E0919"/>
    <w:rsid w:val="001F2134"/>
    <w:rsid w:val="002066C0"/>
    <w:rsid w:val="002126E0"/>
    <w:rsid w:val="00213103"/>
    <w:rsid w:val="00216DFD"/>
    <w:rsid w:val="00233D92"/>
    <w:rsid w:val="00241804"/>
    <w:rsid w:val="002442AA"/>
    <w:rsid w:val="00245500"/>
    <w:rsid w:val="00256BA2"/>
    <w:rsid w:val="00267C5D"/>
    <w:rsid w:val="00270B70"/>
    <w:rsid w:val="00273269"/>
    <w:rsid w:val="002771C9"/>
    <w:rsid w:val="00277AD4"/>
    <w:rsid w:val="00284385"/>
    <w:rsid w:val="00285DE6"/>
    <w:rsid w:val="002A247C"/>
    <w:rsid w:val="002B1737"/>
    <w:rsid w:val="002B5FF7"/>
    <w:rsid w:val="002C2F3C"/>
    <w:rsid w:val="002C4C51"/>
    <w:rsid w:val="002C7C73"/>
    <w:rsid w:val="002D1743"/>
    <w:rsid w:val="002E1E01"/>
    <w:rsid w:val="00303143"/>
    <w:rsid w:val="00303E39"/>
    <w:rsid w:val="00305497"/>
    <w:rsid w:val="0030676A"/>
    <w:rsid w:val="00306C07"/>
    <w:rsid w:val="003200D7"/>
    <w:rsid w:val="0033408C"/>
    <w:rsid w:val="00335A08"/>
    <w:rsid w:val="00337BF4"/>
    <w:rsid w:val="00345264"/>
    <w:rsid w:val="00347B17"/>
    <w:rsid w:val="00362461"/>
    <w:rsid w:val="00363C58"/>
    <w:rsid w:val="0036423B"/>
    <w:rsid w:val="00365E69"/>
    <w:rsid w:val="00366017"/>
    <w:rsid w:val="00373844"/>
    <w:rsid w:val="00376C54"/>
    <w:rsid w:val="00381A97"/>
    <w:rsid w:val="00384431"/>
    <w:rsid w:val="0038452D"/>
    <w:rsid w:val="00384F6F"/>
    <w:rsid w:val="00385912"/>
    <w:rsid w:val="00391EBA"/>
    <w:rsid w:val="003B58D5"/>
    <w:rsid w:val="003B5F88"/>
    <w:rsid w:val="003B7829"/>
    <w:rsid w:val="003C6390"/>
    <w:rsid w:val="003E03CC"/>
    <w:rsid w:val="003E237C"/>
    <w:rsid w:val="003F2B5F"/>
    <w:rsid w:val="003F2EF5"/>
    <w:rsid w:val="003F43CB"/>
    <w:rsid w:val="003F7D09"/>
    <w:rsid w:val="0040193F"/>
    <w:rsid w:val="00407AD9"/>
    <w:rsid w:val="00413FF6"/>
    <w:rsid w:val="00424635"/>
    <w:rsid w:val="0043131E"/>
    <w:rsid w:val="00436429"/>
    <w:rsid w:val="004518D9"/>
    <w:rsid w:val="00452ABE"/>
    <w:rsid w:val="00461BDF"/>
    <w:rsid w:val="0047235F"/>
    <w:rsid w:val="0048575B"/>
    <w:rsid w:val="00490C5C"/>
    <w:rsid w:val="00494FAF"/>
    <w:rsid w:val="0049595D"/>
    <w:rsid w:val="004A16A5"/>
    <w:rsid w:val="004A3376"/>
    <w:rsid w:val="004A7CC0"/>
    <w:rsid w:val="004B7C0D"/>
    <w:rsid w:val="004C044C"/>
    <w:rsid w:val="004C3225"/>
    <w:rsid w:val="004C3C85"/>
    <w:rsid w:val="004C6A60"/>
    <w:rsid w:val="004D2EB4"/>
    <w:rsid w:val="004E1B55"/>
    <w:rsid w:val="004E5D8B"/>
    <w:rsid w:val="004E63D2"/>
    <w:rsid w:val="004F3B64"/>
    <w:rsid w:val="004F46E6"/>
    <w:rsid w:val="004F75E2"/>
    <w:rsid w:val="00502772"/>
    <w:rsid w:val="005051E9"/>
    <w:rsid w:val="00513561"/>
    <w:rsid w:val="00515CAB"/>
    <w:rsid w:val="00524FC4"/>
    <w:rsid w:val="00525DFA"/>
    <w:rsid w:val="00535270"/>
    <w:rsid w:val="00541C36"/>
    <w:rsid w:val="00542A86"/>
    <w:rsid w:val="00544630"/>
    <w:rsid w:val="00552DB5"/>
    <w:rsid w:val="0057140C"/>
    <w:rsid w:val="00575940"/>
    <w:rsid w:val="005832D6"/>
    <w:rsid w:val="00594D85"/>
    <w:rsid w:val="005956B4"/>
    <w:rsid w:val="005A16D8"/>
    <w:rsid w:val="005A1876"/>
    <w:rsid w:val="005A4D82"/>
    <w:rsid w:val="005A5A52"/>
    <w:rsid w:val="005B2080"/>
    <w:rsid w:val="005B3D27"/>
    <w:rsid w:val="005B5B59"/>
    <w:rsid w:val="005C1EE9"/>
    <w:rsid w:val="005C2CEF"/>
    <w:rsid w:val="005D0505"/>
    <w:rsid w:val="005D405E"/>
    <w:rsid w:val="005E0D73"/>
    <w:rsid w:val="005E19F2"/>
    <w:rsid w:val="005E78E0"/>
    <w:rsid w:val="005E7D31"/>
    <w:rsid w:val="005F562B"/>
    <w:rsid w:val="00602907"/>
    <w:rsid w:val="00612235"/>
    <w:rsid w:val="006207F1"/>
    <w:rsid w:val="00623D6E"/>
    <w:rsid w:val="006246EA"/>
    <w:rsid w:val="006259B5"/>
    <w:rsid w:val="00626C53"/>
    <w:rsid w:val="006274FD"/>
    <w:rsid w:val="00631D38"/>
    <w:rsid w:val="006364CC"/>
    <w:rsid w:val="00646021"/>
    <w:rsid w:val="006462BF"/>
    <w:rsid w:val="0065498D"/>
    <w:rsid w:val="00656C85"/>
    <w:rsid w:val="0066777F"/>
    <w:rsid w:val="00692124"/>
    <w:rsid w:val="00694975"/>
    <w:rsid w:val="00696D6D"/>
    <w:rsid w:val="006A4E4C"/>
    <w:rsid w:val="006A54B0"/>
    <w:rsid w:val="006B0A72"/>
    <w:rsid w:val="006B19B8"/>
    <w:rsid w:val="006B2557"/>
    <w:rsid w:val="006B3BDC"/>
    <w:rsid w:val="006C1C64"/>
    <w:rsid w:val="006C24EA"/>
    <w:rsid w:val="006C50AC"/>
    <w:rsid w:val="006C5523"/>
    <w:rsid w:val="006D16E0"/>
    <w:rsid w:val="006D1B59"/>
    <w:rsid w:val="006D2EB1"/>
    <w:rsid w:val="006D452F"/>
    <w:rsid w:val="006E1ED2"/>
    <w:rsid w:val="006E608E"/>
    <w:rsid w:val="006F429D"/>
    <w:rsid w:val="00703FD2"/>
    <w:rsid w:val="00704ECA"/>
    <w:rsid w:val="00715394"/>
    <w:rsid w:val="00720D98"/>
    <w:rsid w:val="00726F62"/>
    <w:rsid w:val="00727148"/>
    <w:rsid w:val="00734D7A"/>
    <w:rsid w:val="007424AF"/>
    <w:rsid w:val="007513EF"/>
    <w:rsid w:val="007539F4"/>
    <w:rsid w:val="0075795B"/>
    <w:rsid w:val="0076270C"/>
    <w:rsid w:val="00763D6C"/>
    <w:rsid w:val="007676DA"/>
    <w:rsid w:val="00781BA3"/>
    <w:rsid w:val="007827FE"/>
    <w:rsid w:val="0079084E"/>
    <w:rsid w:val="00792DC5"/>
    <w:rsid w:val="007A42E1"/>
    <w:rsid w:val="007A4E34"/>
    <w:rsid w:val="007B43E1"/>
    <w:rsid w:val="007B6006"/>
    <w:rsid w:val="007C70B9"/>
    <w:rsid w:val="007D2BC3"/>
    <w:rsid w:val="007D6B83"/>
    <w:rsid w:val="007D761E"/>
    <w:rsid w:val="007F53A5"/>
    <w:rsid w:val="007F6BB0"/>
    <w:rsid w:val="0080034C"/>
    <w:rsid w:val="008018B3"/>
    <w:rsid w:val="00802014"/>
    <w:rsid w:val="00802A8B"/>
    <w:rsid w:val="0080605C"/>
    <w:rsid w:val="008125D5"/>
    <w:rsid w:val="00812738"/>
    <w:rsid w:val="008203FC"/>
    <w:rsid w:val="0082601C"/>
    <w:rsid w:val="00827991"/>
    <w:rsid w:val="00834046"/>
    <w:rsid w:val="0085164D"/>
    <w:rsid w:val="00853665"/>
    <w:rsid w:val="00854E34"/>
    <w:rsid w:val="00867F1C"/>
    <w:rsid w:val="00874DCD"/>
    <w:rsid w:val="0088467F"/>
    <w:rsid w:val="008848FE"/>
    <w:rsid w:val="00894006"/>
    <w:rsid w:val="008968B4"/>
    <w:rsid w:val="008B3DBF"/>
    <w:rsid w:val="008B4326"/>
    <w:rsid w:val="008B46A9"/>
    <w:rsid w:val="008C05E2"/>
    <w:rsid w:val="008D0627"/>
    <w:rsid w:val="008D0FE9"/>
    <w:rsid w:val="008E033C"/>
    <w:rsid w:val="008E1914"/>
    <w:rsid w:val="008E1C50"/>
    <w:rsid w:val="008F0AE5"/>
    <w:rsid w:val="008F0FA5"/>
    <w:rsid w:val="00901B4C"/>
    <w:rsid w:val="00903D5C"/>
    <w:rsid w:val="0091730B"/>
    <w:rsid w:val="00925061"/>
    <w:rsid w:val="00927744"/>
    <w:rsid w:val="009309FD"/>
    <w:rsid w:val="0093315F"/>
    <w:rsid w:val="009370E6"/>
    <w:rsid w:val="009427F6"/>
    <w:rsid w:val="009439EA"/>
    <w:rsid w:val="00956E06"/>
    <w:rsid w:val="009743F9"/>
    <w:rsid w:val="00980FDE"/>
    <w:rsid w:val="0098249E"/>
    <w:rsid w:val="00985BB1"/>
    <w:rsid w:val="00990E45"/>
    <w:rsid w:val="009A371A"/>
    <w:rsid w:val="009B058F"/>
    <w:rsid w:val="009B11F9"/>
    <w:rsid w:val="009B2055"/>
    <w:rsid w:val="009B7247"/>
    <w:rsid w:val="009C2858"/>
    <w:rsid w:val="009E03F1"/>
    <w:rsid w:val="009E369B"/>
    <w:rsid w:val="009F19AE"/>
    <w:rsid w:val="009F423D"/>
    <w:rsid w:val="009F54CC"/>
    <w:rsid w:val="009F67AB"/>
    <w:rsid w:val="00A02316"/>
    <w:rsid w:val="00A079C6"/>
    <w:rsid w:val="00A108DC"/>
    <w:rsid w:val="00A11DC3"/>
    <w:rsid w:val="00A14396"/>
    <w:rsid w:val="00A1553E"/>
    <w:rsid w:val="00A167D0"/>
    <w:rsid w:val="00A20504"/>
    <w:rsid w:val="00A24DFF"/>
    <w:rsid w:val="00A25E82"/>
    <w:rsid w:val="00A26E0E"/>
    <w:rsid w:val="00A304F0"/>
    <w:rsid w:val="00A378B4"/>
    <w:rsid w:val="00A40144"/>
    <w:rsid w:val="00A42D26"/>
    <w:rsid w:val="00A42EF1"/>
    <w:rsid w:val="00A4324E"/>
    <w:rsid w:val="00A55129"/>
    <w:rsid w:val="00A67380"/>
    <w:rsid w:val="00A76192"/>
    <w:rsid w:val="00A76B01"/>
    <w:rsid w:val="00A8574B"/>
    <w:rsid w:val="00A90C88"/>
    <w:rsid w:val="00AA1B71"/>
    <w:rsid w:val="00AA55A8"/>
    <w:rsid w:val="00AA6AB2"/>
    <w:rsid w:val="00AA7C93"/>
    <w:rsid w:val="00AB1E59"/>
    <w:rsid w:val="00AB23A4"/>
    <w:rsid w:val="00AB3DA3"/>
    <w:rsid w:val="00AC40C2"/>
    <w:rsid w:val="00AC5376"/>
    <w:rsid w:val="00AD0575"/>
    <w:rsid w:val="00AD302D"/>
    <w:rsid w:val="00AE3A48"/>
    <w:rsid w:val="00AE435E"/>
    <w:rsid w:val="00AE5088"/>
    <w:rsid w:val="00AF55A5"/>
    <w:rsid w:val="00AF62F3"/>
    <w:rsid w:val="00AF7A4E"/>
    <w:rsid w:val="00B15C54"/>
    <w:rsid w:val="00B27B17"/>
    <w:rsid w:val="00B320B8"/>
    <w:rsid w:val="00B36D88"/>
    <w:rsid w:val="00B47F21"/>
    <w:rsid w:val="00B55291"/>
    <w:rsid w:val="00B632AC"/>
    <w:rsid w:val="00B63A93"/>
    <w:rsid w:val="00B70239"/>
    <w:rsid w:val="00B72807"/>
    <w:rsid w:val="00B745EE"/>
    <w:rsid w:val="00B801E8"/>
    <w:rsid w:val="00B80AE1"/>
    <w:rsid w:val="00B91F12"/>
    <w:rsid w:val="00B97ECE"/>
    <w:rsid w:val="00BA0DEF"/>
    <w:rsid w:val="00BB1044"/>
    <w:rsid w:val="00BB3066"/>
    <w:rsid w:val="00BC2347"/>
    <w:rsid w:val="00BC3E56"/>
    <w:rsid w:val="00BC61CE"/>
    <w:rsid w:val="00BD3406"/>
    <w:rsid w:val="00BE1CD8"/>
    <w:rsid w:val="00BE4F4D"/>
    <w:rsid w:val="00BE51C1"/>
    <w:rsid w:val="00BF7C4A"/>
    <w:rsid w:val="00C00863"/>
    <w:rsid w:val="00C0760A"/>
    <w:rsid w:val="00C07EFE"/>
    <w:rsid w:val="00C14C11"/>
    <w:rsid w:val="00C21E6A"/>
    <w:rsid w:val="00C26E9C"/>
    <w:rsid w:val="00C42C09"/>
    <w:rsid w:val="00C5394F"/>
    <w:rsid w:val="00C575BE"/>
    <w:rsid w:val="00C709BC"/>
    <w:rsid w:val="00C7737A"/>
    <w:rsid w:val="00C82FE9"/>
    <w:rsid w:val="00C86A4A"/>
    <w:rsid w:val="00C86D7C"/>
    <w:rsid w:val="00C93C2B"/>
    <w:rsid w:val="00C97760"/>
    <w:rsid w:val="00CA023B"/>
    <w:rsid w:val="00CA4D8D"/>
    <w:rsid w:val="00CB28A9"/>
    <w:rsid w:val="00CB3092"/>
    <w:rsid w:val="00CB6AAC"/>
    <w:rsid w:val="00CC7749"/>
    <w:rsid w:val="00CD0FA5"/>
    <w:rsid w:val="00CD2A73"/>
    <w:rsid w:val="00CD4ABC"/>
    <w:rsid w:val="00CE48EE"/>
    <w:rsid w:val="00CE75E8"/>
    <w:rsid w:val="00CF7CD0"/>
    <w:rsid w:val="00D07171"/>
    <w:rsid w:val="00D14E0D"/>
    <w:rsid w:val="00D26F57"/>
    <w:rsid w:val="00D33695"/>
    <w:rsid w:val="00D35C45"/>
    <w:rsid w:val="00D422DA"/>
    <w:rsid w:val="00D46EE5"/>
    <w:rsid w:val="00D5584D"/>
    <w:rsid w:val="00D742B2"/>
    <w:rsid w:val="00D74DCA"/>
    <w:rsid w:val="00D752E0"/>
    <w:rsid w:val="00D83112"/>
    <w:rsid w:val="00D902DC"/>
    <w:rsid w:val="00D9065C"/>
    <w:rsid w:val="00D93F4B"/>
    <w:rsid w:val="00D9446D"/>
    <w:rsid w:val="00D95C30"/>
    <w:rsid w:val="00D97C93"/>
    <w:rsid w:val="00DA6385"/>
    <w:rsid w:val="00DA763C"/>
    <w:rsid w:val="00DB37CA"/>
    <w:rsid w:val="00DB5667"/>
    <w:rsid w:val="00DC1BF5"/>
    <w:rsid w:val="00DC3291"/>
    <w:rsid w:val="00DC535B"/>
    <w:rsid w:val="00DC7718"/>
    <w:rsid w:val="00DD6FAB"/>
    <w:rsid w:val="00DE0B3C"/>
    <w:rsid w:val="00DE1D4D"/>
    <w:rsid w:val="00DE26AA"/>
    <w:rsid w:val="00DE3DDA"/>
    <w:rsid w:val="00DE4336"/>
    <w:rsid w:val="00DF223B"/>
    <w:rsid w:val="00E00164"/>
    <w:rsid w:val="00E018A7"/>
    <w:rsid w:val="00E03B4C"/>
    <w:rsid w:val="00E304C8"/>
    <w:rsid w:val="00E368A7"/>
    <w:rsid w:val="00E40ED7"/>
    <w:rsid w:val="00E47FD8"/>
    <w:rsid w:val="00E52251"/>
    <w:rsid w:val="00E52428"/>
    <w:rsid w:val="00E52F77"/>
    <w:rsid w:val="00E6193D"/>
    <w:rsid w:val="00E73BCC"/>
    <w:rsid w:val="00E9299C"/>
    <w:rsid w:val="00E96E2A"/>
    <w:rsid w:val="00EA236D"/>
    <w:rsid w:val="00EA60E0"/>
    <w:rsid w:val="00EB0092"/>
    <w:rsid w:val="00EB525C"/>
    <w:rsid w:val="00EB660B"/>
    <w:rsid w:val="00EB7100"/>
    <w:rsid w:val="00EC328B"/>
    <w:rsid w:val="00ED439B"/>
    <w:rsid w:val="00ED7411"/>
    <w:rsid w:val="00EE68A1"/>
    <w:rsid w:val="00EF525D"/>
    <w:rsid w:val="00EF5BB0"/>
    <w:rsid w:val="00EF7585"/>
    <w:rsid w:val="00F00612"/>
    <w:rsid w:val="00F035FD"/>
    <w:rsid w:val="00F1189F"/>
    <w:rsid w:val="00F16003"/>
    <w:rsid w:val="00F22758"/>
    <w:rsid w:val="00F36A44"/>
    <w:rsid w:val="00F40E1F"/>
    <w:rsid w:val="00F6030D"/>
    <w:rsid w:val="00F67017"/>
    <w:rsid w:val="00F713C2"/>
    <w:rsid w:val="00F71F96"/>
    <w:rsid w:val="00F82162"/>
    <w:rsid w:val="00F97F2F"/>
    <w:rsid w:val="00FD0979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7E533"/>
  <w15:chartTrackingRefBased/>
  <w15:docId w15:val="{79A04A1F-FC5F-4B5E-BA16-9C13079E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17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2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3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7AD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277AD4"/>
    <w:rPr>
      <w:b/>
      <w:bCs/>
    </w:rPr>
  </w:style>
  <w:style w:type="character" w:customStyle="1" w:styleId="markedcontent">
    <w:name w:val="markedcontent"/>
    <w:basedOn w:val="DefaultParagraphFont"/>
    <w:rsid w:val="00901B4C"/>
  </w:style>
  <w:style w:type="character" w:styleId="CommentReference">
    <w:name w:val="annotation reference"/>
    <w:basedOn w:val="DefaultParagraphFont"/>
    <w:uiPriority w:val="99"/>
    <w:semiHidden/>
    <w:unhideWhenUsed/>
    <w:rsid w:val="009E3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69B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69B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tv213">
    <w:name w:val="tv213"/>
    <w:basedOn w:val="Normal"/>
    <w:rsid w:val="009C28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35CF-C66E-4AAD-B06A-4C8AE6C8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10038</Words>
  <Characters>5723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Batarāga</dc:creator>
  <cp:keywords/>
  <dc:description/>
  <cp:lastModifiedBy>Solvita Batarāga</cp:lastModifiedBy>
  <cp:revision>38</cp:revision>
  <dcterms:created xsi:type="dcterms:W3CDTF">2023-08-01T14:07:00Z</dcterms:created>
  <dcterms:modified xsi:type="dcterms:W3CDTF">2023-08-04T08:57:00Z</dcterms:modified>
</cp:coreProperties>
</file>